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9187" w14:textId="77777777" w:rsidR="00BD5ECD" w:rsidRDefault="00000000">
      <w:pPr>
        <w:pStyle w:val="Heading1"/>
      </w:pPr>
      <w:bookmarkStart w:id="0" w:name="nitish-sharma"/>
      <w:r>
        <w:t>Nitish Sharma</w:t>
      </w:r>
    </w:p>
    <w:p w14:paraId="16C3BF56" w14:textId="77777777" w:rsidR="00BD5ECD" w:rsidRDefault="00000000">
      <w:pPr>
        <w:pStyle w:val="FirstParagraph"/>
      </w:pPr>
      <w:r>
        <w:rPr>
          <w:b/>
          <w:bCs/>
        </w:rPr>
        <w:t>Senior RPA / Automation Lead</w:t>
      </w:r>
    </w:p>
    <w:p w14:paraId="6E90112B" w14:textId="7491CB69" w:rsidR="00BD5ECD" w:rsidRDefault="00000000">
      <w:pPr>
        <w:pStyle w:val="BodyText"/>
      </w:pPr>
      <w:r>
        <w:t>📍 India | ✉️ nitish.sharma.job@gmail.com | 🔗 LinkedIn: linkedin.com/in/nitish-sharma-6563588b</w:t>
      </w:r>
      <w:r w:rsidR="00334C64">
        <w:t xml:space="preserve"> | 9540260545</w:t>
      </w:r>
    </w:p>
    <w:p w14:paraId="27EF910A" w14:textId="77777777" w:rsidR="00BD5ECD" w:rsidRDefault="00000000">
      <w:r>
        <w:pict w14:anchorId="61745287">
          <v:rect id="_x0000_i1025" style="width:0;height:1.5pt" o:hralign="center" o:hrstd="t" o:hr="t"/>
        </w:pict>
      </w:r>
    </w:p>
    <w:p w14:paraId="2C9BEE32" w14:textId="77777777" w:rsidR="00BD5ECD" w:rsidRDefault="00000000">
      <w:pPr>
        <w:pStyle w:val="Heading2"/>
      </w:pPr>
      <w:bookmarkStart w:id="1" w:name="professional-profile"/>
      <w:r>
        <w:t>Professional Profile</w:t>
      </w:r>
    </w:p>
    <w:p w14:paraId="750DCB87" w14:textId="30E7C107" w:rsidR="00BD5ECD" w:rsidRDefault="00000000">
      <w:pPr>
        <w:pStyle w:val="FirstParagraph"/>
      </w:pPr>
      <w:r>
        <w:t xml:space="preserve">Senior RPA &amp; Automation professional with </w:t>
      </w:r>
      <w:r>
        <w:rPr>
          <w:b/>
          <w:bCs/>
        </w:rPr>
        <w:t>8+ years of experience</w:t>
      </w:r>
      <w:r>
        <w:t xml:space="preserve"> delivering enterprise-scale automation and IPaaS solutions across utilities, telecom, retail, and HR tech domains. Strong expertise in </w:t>
      </w:r>
      <w:r>
        <w:rPr>
          <w:b/>
          <w:bCs/>
        </w:rPr>
        <w:t>UiPath, Blue Prism, and Workato</w:t>
      </w:r>
      <w:r>
        <w:t>, with proven success in stakeholder management, agile delivery, and measurable business impact. Adept at translating business requirements into robust, scalable automation solutions aligned with European compliance standards.</w:t>
      </w:r>
    </w:p>
    <w:p w14:paraId="2D45F24E" w14:textId="77777777" w:rsidR="00BD5ECD" w:rsidRDefault="00000000">
      <w:r>
        <w:pict w14:anchorId="468EE267">
          <v:rect id="_x0000_i1026" style="width:0;height:1.5pt" o:hralign="center" o:hrstd="t" o:hr="t"/>
        </w:pict>
      </w:r>
    </w:p>
    <w:p w14:paraId="6F6D6257" w14:textId="77777777" w:rsidR="00BD5ECD" w:rsidRDefault="00000000">
      <w:pPr>
        <w:pStyle w:val="Heading2"/>
      </w:pPr>
      <w:bookmarkStart w:id="2" w:name="core-competencies"/>
      <w:bookmarkEnd w:id="1"/>
      <w:r>
        <w:t>Core Competencies</w:t>
      </w:r>
    </w:p>
    <w:p w14:paraId="526292CC" w14:textId="77777777" w:rsidR="00BD5ECD" w:rsidRDefault="00000000">
      <w:pPr>
        <w:pStyle w:val="Compact"/>
        <w:numPr>
          <w:ilvl w:val="0"/>
          <w:numId w:val="2"/>
        </w:numPr>
      </w:pPr>
      <w:r>
        <w:t>Robotic Process Automation (RPA)</w:t>
      </w:r>
    </w:p>
    <w:p w14:paraId="58C65FC3" w14:textId="77777777" w:rsidR="002A32C9" w:rsidRDefault="00000000">
      <w:pPr>
        <w:pStyle w:val="Compact"/>
        <w:numPr>
          <w:ilvl w:val="0"/>
          <w:numId w:val="2"/>
        </w:numPr>
      </w:pPr>
      <w:r>
        <w:t xml:space="preserve">UiPath  </w:t>
      </w:r>
    </w:p>
    <w:p w14:paraId="70418FE3" w14:textId="77777777" w:rsidR="002A32C9" w:rsidRDefault="00000000">
      <w:pPr>
        <w:pStyle w:val="Compact"/>
        <w:numPr>
          <w:ilvl w:val="0"/>
          <w:numId w:val="2"/>
        </w:numPr>
      </w:pPr>
      <w:r>
        <w:t xml:space="preserve">Blue Prism </w:t>
      </w:r>
    </w:p>
    <w:p w14:paraId="52381838" w14:textId="5790FCDD" w:rsidR="00BD5ECD" w:rsidRDefault="00000000">
      <w:pPr>
        <w:pStyle w:val="Compact"/>
        <w:numPr>
          <w:ilvl w:val="0"/>
          <w:numId w:val="2"/>
        </w:numPr>
      </w:pPr>
      <w:r>
        <w:t>Workato</w:t>
      </w:r>
    </w:p>
    <w:p w14:paraId="4D06089D" w14:textId="77777777" w:rsidR="00BD5ECD" w:rsidRDefault="00000000">
      <w:pPr>
        <w:pStyle w:val="Compact"/>
        <w:numPr>
          <w:ilvl w:val="0"/>
          <w:numId w:val="2"/>
        </w:numPr>
      </w:pPr>
      <w:r>
        <w:t>Solution Design (SDD, TDD)</w:t>
      </w:r>
    </w:p>
    <w:p w14:paraId="7B855AEE" w14:textId="77777777" w:rsidR="00BD5ECD" w:rsidRDefault="00000000">
      <w:pPr>
        <w:pStyle w:val="Compact"/>
        <w:numPr>
          <w:ilvl w:val="0"/>
          <w:numId w:val="2"/>
        </w:numPr>
      </w:pPr>
      <w:r>
        <w:t>Agile / Scrum Delivery</w:t>
      </w:r>
    </w:p>
    <w:p w14:paraId="45FE4BE1" w14:textId="77777777" w:rsidR="00BD5ECD" w:rsidRDefault="00000000">
      <w:pPr>
        <w:pStyle w:val="Compact"/>
        <w:numPr>
          <w:ilvl w:val="0"/>
          <w:numId w:val="2"/>
        </w:numPr>
      </w:pPr>
      <w:r>
        <w:t>Stakeholder &amp; Client Management</w:t>
      </w:r>
    </w:p>
    <w:p w14:paraId="47B1D479" w14:textId="77777777" w:rsidR="00BD5ECD" w:rsidRDefault="00000000">
      <w:pPr>
        <w:pStyle w:val="Compact"/>
        <w:numPr>
          <w:ilvl w:val="0"/>
          <w:numId w:val="2"/>
        </w:numPr>
      </w:pPr>
      <w:r>
        <w:t>Process Optimization &amp; Cost Reduction</w:t>
      </w:r>
    </w:p>
    <w:p w14:paraId="50281764" w14:textId="77777777" w:rsidR="00BD5ECD" w:rsidRDefault="00000000">
      <w:r>
        <w:pict w14:anchorId="72906FB1">
          <v:rect id="_x0000_i1027" style="width:0;height:1.5pt" o:hralign="center" o:hrstd="t" o:hr="t"/>
        </w:pict>
      </w:r>
    </w:p>
    <w:p w14:paraId="2D163909" w14:textId="77777777" w:rsidR="00BD5ECD" w:rsidRDefault="00000000">
      <w:pPr>
        <w:pStyle w:val="Heading2"/>
      </w:pPr>
      <w:bookmarkStart w:id="3" w:name="professional-experience"/>
      <w:bookmarkEnd w:id="2"/>
      <w:r>
        <w:t>Professional Experience</w:t>
      </w:r>
    </w:p>
    <w:p w14:paraId="4896E2B7" w14:textId="77777777" w:rsidR="00BD5ECD" w:rsidRDefault="00000000">
      <w:pPr>
        <w:pStyle w:val="Heading3"/>
      </w:pPr>
      <w:bookmarkStart w:id="4" w:name="accenture-solutions-india-pvt.-ltd."/>
      <w:r>
        <w:t>Accenture Solutions India Pvt. Ltd.</w:t>
      </w:r>
    </w:p>
    <w:p w14:paraId="5F845527" w14:textId="77777777" w:rsidR="00BD5ECD" w:rsidRDefault="00000000">
      <w:pPr>
        <w:pStyle w:val="FirstParagraph"/>
      </w:pPr>
      <w:r>
        <w:rPr>
          <w:b/>
          <w:bCs/>
        </w:rPr>
        <w:t>Packaged App Development Team Lead (UiPath)</w:t>
      </w:r>
      <w:r>
        <w:br/>
      </w:r>
      <w:r>
        <w:rPr>
          <w:i/>
          <w:iCs/>
        </w:rPr>
        <w:t>Apr 2025 – Present</w:t>
      </w:r>
    </w:p>
    <w:p w14:paraId="7EBF6CC3" w14:textId="77777777" w:rsidR="00C015D2" w:rsidRDefault="00000000">
      <w:pPr>
        <w:pStyle w:val="BodyText"/>
      </w:pPr>
      <w:r>
        <w:rPr>
          <w:b/>
          <w:bCs/>
        </w:rPr>
        <w:t>Client:</w:t>
      </w:r>
      <w:r>
        <w:t xml:space="preserve"> Eversource (Utilities) </w:t>
      </w:r>
    </w:p>
    <w:p w14:paraId="2598BEB6" w14:textId="77777777" w:rsidR="00C015D2" w:rsidRDefault="00000000">
      <w:pPr>
        <w:pStyle w:val="BodyText"/>
      </w:pPr>
      <w:r>
        <w:t xml:space="preserve">- Lead end-to-end delivery of UiPath automations including design, development, testing, and documentation. </w:t>
      </w:r>
    </w:p>
    <w:p w14:paraId="4A7C5F49" w14:textId="04FF9858" w:rsidR="00C015D2" w:rsidRDefault="00000000">
      <w:pPr>
        <w:pStyle w:val="BodyText"/>
      </w:pPr>
      <w:r>
        <w:t xml:space="preserve">- Conduct daily </w:t>
      </w:r>
      <w:r w:rsidR="00777E67">
        <w:t>standup</w:t>
      </w:r>
      <w:r>
        <w:t xml:space="preserve"> and provide technical mentorship to team members. </w:t>
      </w:r>
    </w:p>
    <w:p w14:paraId="7792252F" w14:textId="3CA96B0B" w:rsidR="00C015D2" w:rsidRDefault="00000000">
      <w:pPr>
        <w:pStyle w:val="BodyText"/>
      </w:pPr>
      <w:r>
        <w:lastRenderedPageBreak/>
        <w:t xml:space="preserve">- Act as primary point of contact for clients and stakeholders, ensuring alignment and timely delivery. </w:t>
      </w:r>
    </w:p>
    <w:p w14:paraId="72C3AEBA" w14:textId="5A6AC609" w:rsidR="00BD5ECD" w:rsidRDefault="00000000">
      <w:pPr>
        <w:pStyle w:val="BodyText"/>
      </w:pPr>
      <w:r>
        <w:t xml:space="preserve">- </w:t>
      </w:r>
      <w:r w:rsidR="00777E67">
        <w:t>Help to p</w:t>
      </w:r>
      <w:r>
        <w:t>repare solution design documents, handover packs, and operational checklists.</w:t>
      </w:r>
    </w:p>
    <w:p w14:paraId="5813158C" w14:textId="77777777" w:rsidR="00BD5ECD" w:rsidRDefault="00000000">
      <w:r>
        <w:pict w14:anchorId="2A19D72F">
          <v:rect id="_x0000_i1028" style="width:0;height:1.5pt" o:hralign="center" o:hrstd="t" o:hr="t"/>
        </w:pict>
      </w:r>
    </w:p>
    <w:p w14:paraId="6F2E7EFD" w14:textId="77777777" w:rsidR="00BD5ECD" w:rsidRDefault="00000000">
      <w:pPr>
        <w:pStyle w:val="Heading3"/>
      </w:pPr>
      <w:bookmarkStart w:id="5" w:name="cognizant-technology-solutions"/>
      <w:bookmarkEnd w:id="4"/>
      <w:r>
        <w:t>Cognizant Technology Solutions</w:t>
      </w:r>
    </w:p>
    <w:p w14:paraId="65CA95A9" w14:textId="77777777" w:rsidR="00BD5ECD" w:rsidRDefault="00000000">
      <w:pPr>
        <w:pStyle w:val="FirstParagraph"/>
      </w:pPr>
      <w:r>
        <w:rPr>
          <w:b/>
          <w:bCs/>
        </w:rPr>
        <w:t>Associate – Projects (RPA / IPaaS)</w:t>
      </w:r>
      <w:r>
        <w:br/>
      </w:r>
      <w:r>
        <w:rPr>
          <w:i/>
          <w:iCs/>
        </w:rPr>
        <w:t>Sep 2021 – Apr 2025</w:t>
      </w:r>
    </w:p>
    <w:p w14:paraId="27DC6803" w14:textId="77777777" w:rsidR="00BD5ECD" w:rsidRDefault="00000000">
      <w:pPr>
        <w:pStyle w:val="BodyText"/>
      </w:pPr>
      <w:r>
        <w:rPr>
          <w:b/>
          <w:bCs/>
        </w:rPr>
        <w:t>Key Achievements</w:t>
      </w:r>
      <w:r>
        <w:t xml:space="preserve"> - Awarded </w:t>
      </w:r>
      <w:r>
        <w:rPr>
          <w:b/>
          <w:bCs/>
        </w:rPr>
        <w:t>Cognizant Outstanding Performance Award (Q2 2023)</w:t>
      </w:r>
      <w:r>
        <w:t>. - Received multiple client appreciations (Telstra, Fuel50).</w:t>
      </w:r>
    </w:p>
    <w:p w14:paraId="4D8EF8FB" w14:textId="77777777" w:rsidR="00BD5ECD" w:rsidRDefault="00000000">
      <w:pPr>
        <w:pStyle w:val="BodyText"/>
      </w:pPr>
      <w:r>
        <w:rPr>
          <w:b/>
          <w:bCs/>
        </w:rPr>
        <w:t>Client Projects:</w:t>
      </w:r>
    </w:p>
    <w:p w14:paraId="28CF7C3E" w14:textId="77777777" w:rsidR="00C015D2" w:rsidRDefault="00000000">
      <w:pPr>
        <w:pStyle w:val="BodyText"/>
      </w:pPr>
      <w:r>
        <w:rPr>
          <w:b/>
          <w:bCs/>
        </w:rPr>
        <w:t>Family Dollar Tree (UiPath)</w:t>
      </w:r>
      <w:r>
        <w:t xml:space="preserve"> | </w:t>
      </w:r>
      <w:r>
        <w:rPr>
          <w:i/>
          <w:iCs/>
        </w:rPr>
        <w:t>Jun 2024 – Apr 2025</w:t>
      </w:r>
      <w:r>
        <w:t xml:space="preserve"> </w:t>
      </w:r>
    </w:p>
    <w:p w14:paraId="778AE19F" w14:textId="77777777" w:rsidR="00C015D2" w:rsidRDefault="00000000">
      <w:pPr>
        <w:pStyle w:val="BodyText"/>
      </w:pPr>
      <w:r>
        <w:t xml:space="preserve">- Designed and delivered automation solutions based on business requirements. </w:t>
      </w:r>
    </w:p>
    <w:p w14:paraId="2EB0AC12" w14:textId="77777777" w:rsidR="00C015D2" w:rsidRDefault="00000000">
      <w:pPr>
        <w:pStyle w:val="BodyText"/>
      </w:pPr>
      <w:r>
        <w:t xml:space="preserve">- Coordinated with testing teams and ensured high-quality documentation. </w:t>
      </w:r>
    </w:p>
    <w:p w14:paraId="00F29060" w14:textId="25FE7A90" w:rsidR="00BD5ECD" w:rsidRDefault="00000000">
      <w:pPr>
        <w:pStyle w:val="BodyText"/>
      </w:pPr>
      <w:r>
        <w:t>- Managed stakeholder communication, risks, and delivery timelines.</w:t>
      </w:r>
    </w:p>
    <w:p w14:paraId="2ADA5BCC" w14:textId="77777777" w:rsidR="00C015D2" w:rsidRDefault="00000000">
      <w:pPr>
        <w:pStyle w:val="BodyText"/>
      </w:pPr>
      <w:r>
        <w:rPr>
          <w:b/>
          <w:bCs/>
        </w:rPr>
        <w:t>Fuel50 (Workato IPaaS)</w:t>
      </w:r>
      <w:r>
        <w:t xml:space="preserve"> | </w:t>
      </w:r>
      <w:r>
        <w:rPr>
          <w:i/>
          <w:iCs/>
        </w:rPr>
        <w:t>Nov 2022 – Jun 2024</w:t>
      </w:r>
      <w:r>
        <w:t xml:space="preserve"> </w:t>
      </w:r>
    </w:p>
    <w:p w14:paraId="2BEF68A6" w14:textId="77777777" w:rsidR="00C015D2" w:rsidRDefault="00000000">
      <w:pPr>
        <w:pStyle w:val="BodyText"/>
      </w:pPr>
      <w:r>
        <w:t xml:space="preserve">- Developed and maintained IPaaS recipes integrating APIs and enterprise systems. </w:t>
      </w:r>
    </w:p>
    <w:p w14:paraId="65BF52A8" w14:textId="77777777" w:rsidR="00C015D2" w:rsidRDefault="00000000">
      <w:pPr>
        <w:pStyle w:val="BodyText"/>
      </w:pPr>
      <w:r>
        <w:t xml:space="preserve">- Managed full lifecycle delivery including release, change management, and client enablement. </w:t>
      </w:r>
    </w:p>
    <w:p w14:paraId="74996885" w14:textId="1A8E7230" w:rsidR="00BD5ECD" w:rsidRDefault="00000000">
      <w:pPr>
        <w:pStyle w:val="BodyText"/>
      </w:pPr>
      <w:r>
        <w:t>- Maintained detailed Confluence documentation and created solution walkthrough videos.</w:t>
      </w:r>
    </w:p>
    <w:p w14:paraId="72A2F321" w14:textId="77777777" w:rsidR="00C015D2" w:rsidRDefault="00000000">
      <w:pPr>
        <w:pStyle w:val="BodyText"/>
      </w:pPr>
      <w:r>
        <w:rPr>
          <w:b/>
          <w:bCs/>
        </w:rPr>
        <w:t>Telstra (Blue Prism)</w:t>
      </w:r>
      <w:r>
        <w:t xml:space="preserve"> | </w:t>
      </w:r>
      <w:r>
        <w:rPr>
          <w:i/>
          <w:iCs/>
        </w:rPr>
        <w:t>Sep 2021 – Oct 2022</w:t>
      </w:r>
      <w:r>
        <w:t xml:space="preserve"> </w:t>
      </w:r>
    </w:p>
    <w:p w14:paraId="37F0D222" w14:textId="77777777" w:rsidR="00C015D2" w:rsidRDefault="00000000">
      <w:pPr>
        <w:pStyle w:val="BodyText"/>
      </w:pPr>
      <w:r>
        <w:t xml:space="preserve">- Served as SME for SMB automation processes. </w:t>
      </w:r>
    </w:p>
    <w:p w14:paraId="7ED4FEC8" w14:textId="77777777" w:rsidR="00C015D2" w:rsidRDefault="00000000">
      <w:pPr>
        <w:pStyle w:val="BodyText"/>
      </w:pPr>
      <w:r>
        <w:t xml:space="preserve">- Led RPA solution lifecycle from design to production handover. </w:t>
      </w:r>
    </w:p>
    <w:p w14:paraId="3C4BB89E" w14:textId="2CBA36CC" w:rsidR="00BD5ECD" w:rsidRDefault="00000000">
      <w:pPr>
        <w:pStyle w:val="BodyText"/>
      </w:pPr>
      <w:r>
        <w:t>- Created detailed SDDs and TDDs, ensuring clarity across delivery teams.</w:t>
      </w:r>
    </w:p>
    <w:p w14:paraId="3FF665FB" w14:textId="77777777" w:rsidR="00BD5ECD" w:rsidRDefault="00000000">
      <w:r>
        <w:pict w14:anchorId="3C60DF8B">
          <v:rect id="_x0000_i1029" style="width:0;height:1.5pt" o:hralign="center" o:hrstd="t" o:hr="t"/>
        </w:pict>
      </w:r>
    </w:p>
    <w:p w14:paraId="6AB32D31" w14:textId="77777777" w:rsidR="00BD5ECD" w:rsidRDefault="00000000">
      <w:pPr>
        <w:pStyle w:val="Heading3"/>
      </w:pPr>
      <w:bookmarkStart w:id="6" w:name="telus-international"/>
      <w:bookmarkEnd w:id="5"/>
      <w:r>
        <w:t>TELUS International</w:t>
      </w:r>
    </w:p>
    <w:p w14:paraId="2FC32209" w14:textId="77777777" w:rsidR="00C015D2" w:rsidRDefault="00000000">
      <w:pPr>
        <w:pStyle w:val="FirstParagraph"/>
      </w:pPr>
      <w:r>
        <w:rPr>
          <w:b/>
          <w:bCs/>
        </w:rPr>
        <w:t>Application Developer (RPA)</w:t>
      </w:r>
      <w:r>
        <w:br/>
      </w:r>
      <w:r>
        <w:rPr>
          <w:i/>
          <w:iCs/>
        </w:rPr>
        <w:t>Oct 2019 – Sep 2021</w:t>
      </w:r>
      <w:r>
        <w:t xml:space="preserve"> </w:t>
      </w:r>
    </w:p>
    <w:p w14:paraId="75CB42FE" w14:textId="77777777" w:rsidR="00C015D2" w:rsidRDefault="00000000">
      <w:pPr>
        <w:pStyle w:val="FirstParagraph"/>
      </w:pPr>
      <w:r>
        <w:t xml:space="preserve">- Automated </w:t>
      </w:r>
      <w:r>
        <w:rPr>
          <w:b/>
          <w:bCs/>
        </w:rPr>
        <w:t>10+ enterprise processes</w:t>
      </w:r>
      <w:r>
        <w:t xml:space="preserve">, reducing operational cost by </w:t>
      </w:r>
      <w:r>
        <w:rPr>
          <w:b/>
          <w:bCs/>
        </w:rPr>
        <w:t>20%</w:t>
      </w:r>
      <w:r>
        <w:t xml:space="preserve"> and manual effort by </w:t>
      </w:r>
      <w:r>
        <w:rPr>
          <w:b/>
          <w:bCs/>
        </w:rPr>
        <w:t>40%</w:t>
      </w:r>
      <w:r>
        <w:t xml:space="preserve"> across 7 departments. </w:t>
      </w:r>
    </w:p>
    <w:p w14:paraId="59855146" w14:textId="77777777" w:rsidR="00C015D2" w:rsidRDefault="00000000">
      <w:pPr>
        <w:pStyle w:val="FirstParagraph"/>
      </w:pPr>
      <w:r>
        <w:lastRenderedPageBreak/>
        <w:t xml:space="preserve">- Designed, developed, tested, and documented RPA solutions using Blue Prism and UiPath. </w:t>
      </w:r>
    </w:p>
    <w:p w14:paraId="76D996ED" w14:textId="11D5FE31" w:rsidR="00BD5ECD" w:rsidRDefault="00000000">
      <w:pPr>
        <w:pStyle w:val="FirstParagraph"/>
      </w:pPr>
      <w:r>
        <w:t>- Collaborated closely with business and IT stakeholders.</w:t>
      </w:r>
    </w:p>
    <w:p w14:paraId="147FF20B" w14:textId="77777777" w:rsidR="00BD5ECD" w:rsidRDefault="00000000">
      <w:r>
        <w:pict w14:anchorId="6B6CBD8C">
          <v:rect id="_x0000_i1030" style="width:0;height:1.5pt" o:hralign="center" o:hrstd="t" o:hr="t"/>
        </w:pict>
      </w:r>
    </w:p>
    <w:p w14:paraId="0B7551DD" w14:textId="77777777" w:rsidR="00BD5ECD" w:rsidRDefault="00000000">
      <w:pPr>
        <w:pStyle w:val="Heading3"/>
      </w:pPr>
      <w:bookmarkStart w:id="7" w:name="hcl-technologies"/>
      <w:bookmarkEnd w:id="6"/>
      <w:r>
        <w:t>HCL Technologies</w:t>
      </w:r>
    </w:p>
    <w:p w14:paraId="137BC89F" w14:textId="77777777" w:rsidR="00C015D2" w:rsidRDefault="00000000">
      <w:pPr>
        <w:pStyle w:val="FirstParagraph"/>
      </w:pPr>
      <w:r>
        <w:rPr>
          <w:b/>
          <w:bCs/>
        </w:rPr>
        <w:t>Senior Software Developer (RPA)</w:t>
      </w:r>
      <w:r>
        <w:br/>
      </w:r>
      <w:r>
        <w:rPr>
          <w:i/>
          <w:iCs/>
        </w:rPr>
        <w:t>Sep 2017 – Sep 2019</w:t>
      </w:r>
      <w:r>
        <w:t xml:space="preserve"> </w:t>
      </w:r>
    </w:p>
    <w:p w14:paraId="4E3F3AAA" w14:textId="77777777" w:rsidR="00C015D2" w:rsidRDefault="00000000">
      <w:pPr>
        <w:pStyle w:val="FirstParagraph"/>
      </w:pPr>
      <w:r>
        <w:t xml:space="preserve">- Delivered RPA solutions using Blue Prism and UiPath. </w:t>
      </w:r>
    </w:p>
    <w:p w14:paraId="09C4A82F" w14:textId="77777777" w:rsidR="00C015D2" w:rsidRDefault="00000000">
      <w:pPr>
        <w:pStyle w:val="FirstParagraph"/>
      </w:pPr>
      <w:r>
        <w:t>- Authored detailed functional, technical, and solution design documents.</w:t>
      </w:r>
    </w:p>
    <w:p w14:paraId="2ED231CD" w14:textId="6ABA57BC" w:rsidR="00BD5ECD" w:rsidRDefault="00000000">
      <w:pPr>
        <w:pStyle w:val="FirstParagraph"/>
      </w:pPr>
      <w:r>
        <w:t xml:space="preserve"> - Supported testing, deployment, and post-go-live activities.</w:t>
      </w:r>
    </w:p>
    <w:p w14:paraId="50CD46E2" w14:textId="77777777" w:rsidR="00BD5ECD" w:rsidRDefault="00000000">
      <w:r>
        <w:pict w14:anchorId="45B08CD5">
          <v:rect id="_x0000_i1031" style="width:0;height:1.5pt" o:hralign="center" o:hrstd="t" o:hr="t"/>
        </w:pict>
      </w:r>
    </w:p>
    <w:p w14:paraId="6E253BE4" w14:textId="77777777" w:rsidR="00BD5ECD" w:rsidRDefault="00000000">
      <w:pPr>
        <w:pStyle w:val="Heading2"/>
      </w:pPr>
      <w:bookmarkStart w:id="8" w:name="education"/>
      <w:bookmarkEnd w:id="3"/>
      <w:bookmarkEnd w:id="7"/>
      <w:r>
        <w:t>Education</w:t>
      </w:r>
    </w:p>
    <w:p w14:paraId="78687622" w14:textId="77777777" w:rsidR="00BD5ECD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MCA</w:t>
      </w:r>
      <w:r>
        <w:t xml:space="preserve"> – JIMS, IP University, Delhi </w:t>
      </w:r>
      <w:r>
        <w:rPr>
          <w:i/>
          <w:iCs/>
        </w:rPr>
        <w:t>(2014 – 2017)</w:t>
      </w:r>
    </w:p>
    <w:p w14:paraId="5A88EC96" w14:textId="77777777" w:rsidR="00BD5ECD" w:rsidRDefault="00000000">
      <w:pPr>
        <w:pStyle w:val="Compact"/>
        <w:numPr>
          <w:ilvl w:val="0"/>
          <w:numId w:val="3"/>
        </w:numPr>
      </w:pPr>
      <w:r>
        <w:rPr>
          <w:b/>
          <w:bCs/>
        </w:rPr>
        <w:t>BCA</w:t>
      </w:r>
      <w:r>
        <w:t xml:space="preserve"> – Ansal Institute of Technology, IP University </w:t>
      </w:r>
      <w:r>
        <w:rPr>
          <w:i/>
          <w:iCs/>
        </w:rPr>
        <w:t>(2011 – 2014)</w:t>
      </w:r>
    </w:p>
    <w:p w14:paraId="51E9289B" w14:textId="77777777" w:rsidR="00BD5ECD" w:rsidRDefault="00000000">
      <w:r>
        <w:pict w14:anchorId="2117B3A7">
          <v:rect id="_x0000_i1032" style="width:0;height:1.5pt" o:hralign="center" o:hrstd="t" o:hr="t"/>
        </w:pict>
      </w:r>
    </w:p>
    <w:p w14:paraId="78C7B4A5" w14:textId="77777777" w:rsidR="00BD5ECD" w:rsidRDefault="00000000">
      <w:pPr>
        <w:pStyle w:val="Heading2"/>
      </w:pPr>
      <w:bookmarkStart w:id="9" w:name="certifications"/>
      <w:bookmarkEnd w:id="8"/>
      <w:r>
        <w:t>Certifications</w:t>
      </w:r>
    </w:p>
    <w:p w14:paraId="206A2530" w14:textId="77777777" w:rsidR="00BD5ECD" w:rsidRDefault="00000000">
      <w:pPr>
        <w:pStyle w:val="Compact"/>
        <w:numPr>
          <w:ilvl w:val="0"/>
          <w:numId w:val="4"/>
        </w:numPr>
      </w:pPr>
      <w:r>
        <w:t>Blue Prism AD01 Developer Certified</w:t>
      </w:r>
    </w:p>
    <w:p w14:paraId="23217709" w14:textId="77777777" w:rsidR="00BD5ECD" w:rsidRDefault="00000000">
      <w:pPr>
        <w:pStyle w:val="Compact"/>
        <w:numPr>
          <w:ilvl w:val="0"/>
          <w:numId w:val="4"/>
        </w:numPr>
      </w:pPr>
      <w:r>
        <w:t>UiPath Advanced RPA Professional Developer</w:t>
      </w:r>
    </w:p>
    <w:p w14:paraId="55E04A84" w14:textId="77777777" w:rsidR="00BD5ECD" w:rsidRDefault="00000000">
      <w:pPr>
        <w:pStyle w:val="Compact"/>
        <w:numPr>
          <w:ilvl w:val="0"/>
          <w:numId w:val="4"/>
        </w:numPr>
      </w:pPr>
      <w:r>
        <w:t>Workato Pro III Certified</w:t>
      </w:r>
    </w:p>
    <w:p w14:paraId="18979747" w14:textId="77777777" w:rsidR="00BD5ECD" w:rsidRDefault="00000000">
      <w:r>
        <w:pict w14:anchorId="2553D334">
          <v:rect id="_x0000_i1033" style="width:0;height:1.5pt" o:hralign="center" o:hrstd="t" o:hr="t"/>
        </w:pict>
      </w:r>
    </w:p>
    <w:p w14:paraId="0A9332CC" w14:textId="77777777" w:rsidR="00BD5ECD" w:rsidRDefault="00000000">
      <w:pPr>
        <w:pStyle w:val="Heading2"/>
      </w:pPr>
      <w:bookmarkStart w:id="10" w:name="technical-skills"/>
      <w:bookmarkEnd w:id="9"/>
      <w:r>
        <w:t>Technical Skills</w:t>
      </w:r>
    </w:p>
    <w:p w14:paraId="4C1071D5" w14:textId="77777777" w:rsidR="00BD5ECD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RPA:</w:t>
      </w:r>
      <w:r>
        <w:t xml:space="preserve"> UiPath (Advanced), Blue Prism (Advanced)</w:t>
      </w:r>
    </w:p>
    <w:p w14:paraId="2DEBDB49" w14:textId="77777777" w:rsidR="00BD5ECD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IPaaS:</w:t>
      </w:r>
      <w:r>
        <w:t xml:space="preserve"> Workato (Advanced)</w:t>
      </w:r>
    </w:p>
    <w:p w14:paraId="4C48505E" w14:textId="77777777" w:rsidR="00BD5ECD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Programming:</w:t>
      </w:r>
      <w:r>
        <w:t xml:space="preserve"> Python (Basic), SQL (Basic)</w:t>
      </w:r>
    </w:p>
    <w:p w14:paraId="0D3FFF9E" w14:textId="77777777" w:rsidR="00BD5ECD" w:rsidRDefault="00000000">
      <w:pPr>
        <w:pStyle w:val="Compact"/>
        <w:numPr>
          <w:ilvl w:val="0"/>
          <w:numId w:val="5"/>
        </w:numPr>
      </w:pPr>
      <w:r>
        <w:rPr>
          <w:b/>
          <w:bCs/>
        </w:rPr>
        <w:t>Other:</w:t>
      </w:r>
      <w:r>
        <w:t xml:space="preserve"> Data Analysis (Basic)</w:t>
      </w:r>
    </w:p>
    <w:p w14:paraId="44754211" w14:textId="179D57AE" w:rsidR="00BD5ECD" w:rsidRDefault="00000000" w:rsidP="00CC7945">
      <w:r>
        <w:pict w14:anchorId="1BDA3AF3">
          <v:rect id="_x0000_i1034" style="width:0;height:1.5pt" o:hralign="center" o:hrstd="t" o:hr="t"/>
        </w:pict>
      </w:r>
      <w:bookmarkEnd w:id="0"/>
      <w:bookmarkEnd w:id="10"/>
    </w:p>
    <w:sectPr w:rsidR="00BD5ECD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96A3C9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418FB5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39456015">
    <w:abstractNumId w:val="0"/>
  </w:num>
  <w:num w:numId="2" w16cid:durableId="548692196">
    <w:abstractNumId w:val="1"/>
  </w:num>
  <w:num w:numId="3" w16cid:durableId="1058556030">
    <w:abstractNumId w:val="1"/>
  </w:num>
  <w:num w:numId="4" w16cid:durableId="196430719">
    <w:abstractNumId w:val="1"/>
  </w:num>
  <w:num w:numId="5" w16cid:durableId="1461455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ECD"/>
    <w:rsid w:val="00107D3E"/>
    <w:rsid w:val="0014498F"/>
    <w:rsid w:val="002A32C9"/>
    <w:rsid w:val="00334C64"/>
    <w:rsid w:val="00560E1B"/>
    <w:rsid w:val="00766E23"/>
    <w:rsid w:val="00777E67"/>
    <w:rsid w:val="00B36B99"/>
    <w:rsid w:val="00BD5ECD"/>
    <w:rsid w:val="00C015D2"/>
    <w:rsid w:val="00CC7945"/>
    <w:rsid w:val="00DF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ECB6"/>
  <w15:docId w15:val="{25AA9ED4-ECCD-45DA-BDFB-A0DD3041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3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NITISH SHARMA</cp:lastModifiedBy>
  <cp:revision>7</cp:revision>
  <dcterms:created xsi:type="dcterms:W3CDTF">2026-01-12T07:43:00Z</dcterms:created>
  <dcterms:modified xsi:type="dcterms:W3CDTF">2026-01-22T08:02:00Z</dcterms:modified>
</cp:coreProperties>
</file>