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C363C" w14:textId="77777777" w:rsidR="001032D8" w:rsidRDefault="001032D8" w:rsidP="001032D8">
      <w:pPr>
        <w:spacing w:after="0" w:line="240" w:lineRule="auto"/>
        <w:jc w:val="center"/>
        <w:rPr>
          <w:rFonts w:asciiTheme="minorHAnsi" w:hAnsiTheme="minorHAnsi" w:cstheme="minorHAnsi"/>
          <w:b/>
          <w:sz w:val="32"/>
        </w:rPr>
      </w:pPr>
      <w:r w:rsidRPr="00281F3F">
        <w:rPr>
          <w:rFonts w:asciiTheme="minorHAnsi" w:hAnsiTheme="minorHAnsi" w:cstheme="minorHAnsi"/>
          <w:b/>
          <w:sz w:val="32"/>
        </w:rPr>
        <w:t>SAI KUMAR PADAKANTI</w:t>
      </w:r>
    </w:p>
    <w:p w14:paraId="1BB71A99" w14:textId="77777777" w:rsidR="00D255CD" w:rsidRPr="0071163B" w:rsidRDefault="00D255CD" w:rsidP="00D255C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223427555"/>
      <w:r w:rsidRPr="0071163B">
        <w:rPr>
          <w:rFonts w:asciiTheme="minorHAnsi" w:hAnsiTheme="minorHAnsi" w:cstheme="minorHAnsi"/>
          <w:b/>
          <w:bCs/>
          <w:sz w:val="24"/>
          <w:szCs w:val="24"/>
        </w:rPr>
        <w:t>Senior RPA Developer / Automation Lead</w:t>
      </w:r>
    </w:p>
    <w:bookmarkEnd w:id="0"/>
    <w:p w14:paraId="533B182C" w14:textId="77777777" w:rsidR="00BB1287" w:rsidRPr="00281F3F" w:rsidRDefault="00BB1287" w:rsidP="001032D8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7AF9DC9C" w14:textId="36F00124" w:rsidR="00447728" w:rsidRPr="00447728" w:rsidRDefault="001032D8" w:rsidP="00E964F3">
      <w:pPr>
        <w:spacing w:after="0" w:line="240" w:lineRule="auto"/>
        <w:jc w:val="center"/>
        <w:rPr>
          <w:sz w:val="22"/>
        </w:rPr>
      </w:pPr>
      <w:r w:rsidRPr="00281F3F">
        <w:rPr>
          <w:rFonts w:asciiTheme="minorHAnsi" w:hAnsiTheme="minorHAnsi" w:cstheme="minorHAnsi"/>
          <w:sz w:val="22"/>
          <w:szCs w:val="24"/>
        </w:rPr>
        <w:t xml:space="preserve">Miami, FL │+1 (561) 334-9044 │ </w:t>
      </w:r>
      <w:hyperlink r:id="rId5" w:history="1">
        <w:r w:rsidR="00447728" w:rsidRPr="00447728">
          <w:rPr>
            <w:rStyle w:val="Hyperlink"/>
            <w:rFonts w:asciiTheme="minorHAnsi" w:hAnsiTheme="minorHAnsi" w:cstheme="minorHAnsi"/>
            <w:sz w:val="22"/>
          </w:rPr>
          <w:t>padakanti7291@gmail.com</w:t>
        </w:r>
      </w:hyperlink>
    </w:p>
    <w:p w14:paraId="73345CF0" w14:textId="1FE3BCD5" w:rsidR="00E964F3" w:rsidRPr="00E964F3" w:rsidRDefault="00E964F3" w:rsidP="00E964F3">
      <w:pPr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3523">
        <w:rPr>
          <w:rFonts w:asciiTheme="minorHAnsi" w:hAnsiTheme="minorHAnsi" w:cstheme="minorHAnsi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1107FA6" wp14:editId="2D158566">
                <wp:simplePos x="0" y="0"/>
                <wp:positionH relativeFrom="margin">
                  <wp:posOffset>0</wp:posOffset>
                </wp:positionH>
                <wp:positionV relativeFrom="paragraph">
                  <wp:posOffset>266700</wp:posOffset>
                </wp:positionV>
                <wp:extent cx="613791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216418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8D8B2F" id="Straight Connector 1" o:spid="_x0000_s1026" style="position:absolute;flip:y;z-index:-25164390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" from="0,21pt" to="483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" strokecolor="white [3212]" strokeweight=".25pt">
                <v:stroke joinstyle="miter"/>
                <w10:wrap type="tight" anchorx="margin"/>
              </v:line>
            </w:pict>
          </mc:Fallback>
        </mc:AlternateContent>
      </w:r>
      <w:r w:rsidR="00D255CD">
        <w:rPr>
          <w:rFonts w:asciiTheme="minorHAnsi" w:hAnsiTheme="minorHAnsi" w:cstheme="minorHAnsi"/>
          <w:sz w:val="22"/>
        </w:rPr>
        <w:t xml:space="preserve">LinkedIn: </w:t>
      </w:r>
      <w:hyperlink r:id="rId6" w:history="1">
        <w:r w:rsidR="00D255CD" w:rsidRPr="000B05E3">
          <w:rPr>
            <w:rStyle w:val="Hyperlink"/>
            <w:rFonts w:asciiTheme="minorHAnsi" w:hAnsiTheme="minorHAnsi" w:cstheme="minorHAnsi"/>
            <w:sz w:val="22"/>
          </w:rPr>
          <w:t>https://www.linkedin.com/in/sai-kumar-robotic-process-automation/</w:t>
        </w:r>
      </w:hyperlink>
    </w:p>
    <w:p w14:paraId="73F9C585" w14:textId="5F9506D7" w:rsidR="00C24A00" w:rsidRPr="00E964F3" w:rsidRDefault="00281F3F" w:rsidP="00B155BF">
      <w:pPr>
        <w:spacing w:after="0"/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</w:pPr>
      <w:r w:rsidRPr="00E964F3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  <w:t>P</w:t>
      </w:r>
      <w:r w:rsidR="00E964F3" w:rsidRPr="00E964F3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  <w:t>ROFESSIONAL SUMMARY</w:t>
      </w:r>
    </w:p>
    <w:p w14:paraId="39E45420" w14:textId="29318E3E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 xml:space="preserve">RPA Developer and Automation </w:t>
      </w:r>
      <w:r w:rsidR="00E964F3">
        <w:rPr>
          <w:rFonts w:asciiTheme="minorHAnsi" w:hAnsiTheme="minorHAnsi" w:cstheme="minorHAnsi"/>
          <w:sz w:val="22"/>
        </w:rPr>
        <w:t>Lead</w:t>
      </w:r>
      <w:r w:rsidRPr="0071163B">
        <w:rPr>
          <w:rFonts w:asciiTheme="minorHAnsi" w:hAnsiTheme="minorHAnsi" w:cstheme="minorHAnsi"/>
          <w:sz w:val="22"/>
        </w:rPr>
        <w:t xml:space="preserve"> with </w:t>
      </w:r>
      <w:r w:rsidR="00FA384A">
        <w:rPr>
          <w:rFonts w:asciiTheme="minorHAnsi" w:hAnsiTheme="minorHAnsi" w:cstheme="minorHAnsi"/>
          <w:sz w:val="22"/>
        </w:rPr>
        <w:t>8</w:t>
      </w:r>
      <w:r w:rsidRPr="0071163B">
        <w:rPr>
          <w:rFonts w:asciiTheme="minorHAnsi" w:hAnsiTheme="minorHAnsi" w:cstheme="minorHAnsi"/>
          <w:sz w:val="22"/>
        </w:rPr>
        <w:t>+ years of IT experience in Robotic Process Automation (RPA) using UiPath, Automation Anywhere (A360/11.x), and Blue Prism across Finance, Healthcare, Telecom, Supply Chain, Retail, and Logistics domains.</w:t>
      </w:r>
    </w:p>
    <w:p w14:paraId="077C22E0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Extensive hands-on UiPath development including REFramework, queue-based automation, exception handling, advanced selectors, Orchestrator configuration, and attended/unattended bot deployment.</w:t>
      </w:r>
    </w:p>
    <w:p w14:paraId="40529749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Deep Automation Anywhere expertise: Developing TaskBots, MetaBots, Object Recorder automation, Control Room configuration, credential vault management, multi-bot orchestration, and bot load balancing.</w:t>
      </w:r>
    </w:p>
    <w:p w14:paraId="3B828FEE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Architected and deployed enterprise automation solutions using UiPath and Automation Anywhere, including reusable component libraries, secure credential frameworks, orchestrator pipelines, and CI/CD-aligned deployment workflows.</w:t>
      </w:r>
    </w:p>
    <w:p w14:paraId="1AD87115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Full RPA lifecycle execution with UiPath and Automation Anywhere: Process discovery, requirement gathering, PDD/SDD documentation, workflow design, bot development, unit testing, deployment, hyper-care support, and process enhancement.</w:t>
      </w:r>
    </w:p>
    <w:p w14:paraId="7C770160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Mentoring and governance: Led UiPath and Automation Anywhere teams, enforced coding standards, conducted PDD/SDD reviews, implemented design standards for scalability, and delivered automation best practices.</w:t>
      </w:r>
    </w:p>
    <w:p w14:paraId="7C7CBC67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Business process alignment: Collaborated with SMEs and stakeholders to analyze workflows, identify processes for automation, recommend UiPath and Automation Anywhere solutions, and deliver high-ROI automation initiatives.</w:t>
      </w:r>
    </w:p>
    <w:p w14:paraId="5854B76C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Integration and automation expertise: Automated SAP, Citrix, Excel, legacy applications, SQL Server, Oracle, REST APIs, Power Automate, Power Apps, SharePoint, and Azure cloud environments using UiPath and Automation Anywhere bots.</w:t>
      </w:r>
    </w:p>
    <w:p w14:paraId="450D9BC0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Cognitive automation &amp; AI-driven document processing: Leveraged UiPath Document Understanding, ABBYY, and Google OCR in UiPath and Automation Anywhere workflows for invoice processing, claims automation, and structured/unstructured data extraction.</w:t>
      </w:r>
    </w:p>
    <w:p w14:paraId="361CF5B5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Process optimization and efficiency improvements using UiPath and Automation Anywhere: Selector tuning, retry logic, parallel execution, memory-efficient workflows, achieving up to 99% accuracy and 60% cycle-time reduction.</w:t>
      </w:r>
    </w:p>
    <w:p w14:paraId="100AFC3F" w14:textId="77777777" w:rsidR="00FB0EA7" w:rsidRPr="0071163B" w:rsidRDefault="00FB0EA7" w:rsidP="00FB0EA7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Project infrastructure and bot management: Designed UiPath Orchestrator and Automation Anywhere Control Room environments, scheduled bots, deployed multi-bot workflows, and ensured audit/compliance logging.</w:t>
      </w:r>
    </w:p>
    <w:p w14:paraId="23CF3DC8" w14:textId="63E2767D" w:rsidR="00E964F3" w:rsidRPr="00E964F3" w:rsidRDefault="00E964F3" w:rsidP="00E964F3">
      <w:pPr>
        <w:pStyle w:val="ListBullet"/>
        <w:numPr>
          <w:ilvl w:val="0"/>
          <w:numId w:val="19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203523">
        <w:rPr>
          <w:rFonts w:asciiTheme="minorHAnsi" w:hAnsiTheme="minorHAnsi" w:cstheme="minorHAnsi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FA4B9A6" wp14:editId="7C47333F">
                <wp:simplePos x="0" y="0"/>
                <wp:positionH relativeFrom="margin">
                  <wp:posOffset>0</wp:posOffset>
                </wp:positionH>
                <wp:positionV relativeFrom="paragraph">
                  <wp:posOffset>621030</wp:posOffset>
                </wp:positionV>
                <wp:extent cx="613791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2941514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50BAA" id="Straight Connector 1" o:spid="_x0000_s1026" style="position:absolute;flip:y;z-index:-251641856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" from="0,48.9pt" to="483.3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" strokecolor="white [3212]" strokeweight=".25pt">
                <v:stroke joinstyle="miter"/>
                <w10:wrap type="tight" anchorx="margin"/>
              </v:line>
            </w:pict>
          </mc:Fallback>
        </mc:AlternateContent>
      </w:r>
      <w:r w:rsidR="00FB0EA7" w:rsidRPr="0071163B">
        <w:rPr>
          <w:rFonts w:asciiTheme="minorHAnsi" w:hAnsiTheme="minorHAnsi" w:cstheme="minorHAnsi"/>
          <w:sz w:val="22"/>
        </w:rPr>
        <w:t>Agile and DevOps practices: Implemented UiPath and Automation Anywhere automation solutions in Agile/Scrum environments with CI/CD pipeline integration, JIRA/Confluence governance, and collaborative cross-functional delivery.</w:t>
      </w:r>
    </w:p>
    <w:p w14:paraId="1BA52F47" w14:textId="77777777" w:rsidR="00CA6821" w:rsidRPr="00E964F3" w:rsidRDefault="00CA6821" w:rsidP="00E964F3">
      <w:pPr>
        <w:spacing w:after="0" w:line="240" w:lineRule="auto"/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  <w:r w:rsidRPr="00E964F3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SKILLS &amp; CERTIFICATIONS</w:t>
      </w:r>
    </w:p>
    <w:p w14:paraId="7D9C9F68" w14:textId="34D6486C" w:rsidR="00CA6821" w:rsidRPr="00CA6821" w:rsidRDefault="00CA6821" w:rsidP="00E964F3">
      <w:pPr>
        <w:spacing w:before="240" w:after="0" w:line="240" w:lineRule="auto"/>
        <w:rPr>
          <w:rFonts w:asciiTheme="minorHAnsi" w:hAnsiTheme="minorHAnsi" w:cstheme="minorHAnsi"/>
          <w:b/>
          <w:color w:val="C00000"/>
          <w:sz w:val="24"/>
          <w:szCs w:val="24"/>
          <w:u w:val="single"/>
        </w:rPr>
      </w:pPr>
      <w:r w:rsidRPr="0071163B">
        <w:rPr>
          <w:rFonts w:asciiTheme="minorHAnsi" w:hAnsiTheme="minorHAnsi" w:cstheme="minorHAnsi"/>
          <w:b/>
          <w:bCs/>
          <w:sz w:val="22"/>
        </w:rPr>
        <w:t>RPA Tools:</w:t>
      </w:r>
      <w:r w:rsidRPr="0071163B">
        <w:rPr>
          <w:rFonts w:asciiTheme="minorHAnsi" w:hAnsiTheme="minorHAnsi" w:cstheme="minorHAnsi"/>
          <w:sz w:val="22"/>
        </w:rPr>
        <w:t xml:space="preserve"> </w:t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  <w:t xml:space="preserve">     UiPath, Automation Anywhere, Blue Prism</w:t>
      </w:r>
    </w:p>
    <w:p w14:paraId="7C9C4593" w14:textId="4FA10D7C" w:rsidR="00CA6821" w:rsidRPr="0071163B" w:rsidRDefault="00CA6821" w:rsidP="00CA682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b/>
          <w:bCs/>
          <w:sz w:val="22"/>
        </w:rPr>
        <w:t>RPA Orchestration:</w:t>
      </w:r>
      <w:r w:rsidRPr="0071163B">
        <w:rPr>
          <w:rFonts w:asciiTheme="minorHAnsi" w:hAnsiTheme="minorHAnsi" w:cstheme="minorHAnsi"/>
          <w:sz w:val="22"/>
        </w:rPr>
        <w:t xml:space="preserve">     </w:t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  <w:t xml:space="preserve">     UiPath Orchestrator, AA Control Room</w:t>
      </w:r>
    </w:p>
    <w:p w14:paraId="12260EB8" w14:textId="48AEC0BD" w:rsidR="00CA6821" w:rsidRPr="0071163B" w:rsidRDefault="00CA6821" w:rsidP="00CA682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b/>
          <w:bCs/>
          <w:sz w:val="22"/>
        </w:rPr>
        <w:t>Languages:</w:t>
      </w:r>
      <w:r w:rsidRPr="0071163B">
        <w:rPr>
          <w:rFonts w:asciiTheme="minorHAnsi" w:hAnsiTheme="minorHAnsi" w:cstheme="minorHAnsi"/>
          <w:sz w:val="22"/>
        </w:rPr>
        <w:t xml:space="preserve"> </w:t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  <w:t xml:space="preserve">     Python, VB.NET, SQL, Java (basic)</w:t>
      </w:r>
    </w:p>
    <w:p w14:paraId="590F5520" w14:textId="7324EAC6" w:rsidR="00CA6821" w:rsidRPr="0071163B" w:rsidRDefault="00CA6821" w:rsidP="00CA682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b/>
          <w:bCs/>
          <w:sz w:val="22"/>
        </w:rPr>
        <w:t>Frameworks:</w:t>
      </w:r>
      <w:r w:rsidRPr="0071163B">
        <w:rPr>
          <w:rFonts w:asciiTheme="minorHAnsi" w:hAnsiTheme="minorHAnsi" w:cstheme="minorHAnsi"/>
          <w:sz w:val="22"/>
        </w:rPr>
        <w:t xml:space="preserve"> </w:t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  <w:t xml:space="preserve">                    UiPath REFramework, AA MetaBots</w:t>
      </w:r>
    </w:p>
    <w:p w14:paraId="3C4193E0" w14:textId="600CE818" w:rsidR="00CA6821" w:rsidRPr="0071163B" w:rsidRDefault="00CA6821" w:rsidP="00CA682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b/>
          <w:bCs/>
          <w:sz w:val="22"/>
        </w:rPr>
        <w:t>OCR &amp; Cognitive:</w:t>
      </w:r>
      <w:r w:rsidRPr="0071163B">
        <w:rPr>
          <w:rFonts w:asciiTheme="minorHAnsi" w:hAnsiTheme="minorHAnsi" w:cstheme="minorHAnsi"/>
          <w:sz w:val="22"/>
        </w:rPr>
        <w:t xml:space="preserve"> </w:t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  <w:t xml:space="preserve">     ABBYY, Google OCR, UiPath Document Understanding</w:t>
      </w:r>
    </w:p>
    <w:p w14:paraId="3AD2DDC1" w14:textId="6A30C532" w:rsidR="00CA6821" w:rsidRPr="0071163B" w:rsidRDefault="00CA6821" w:rsidP="00CA682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b/>
          <w:bCs/>
          <w:sz w:val="22"/>
        </w:rPr>
        <w:t>Cloud &amp; Integration:</w:t>
      </w:r>
      <w:r w:rsidRPr="0071163B">
        <w:rPr>
          <w:rFonts w:asciiTheme="minorHAnsi" w:hAnsiTheme="minorHAnsi" w:cstheme="minorHAnsi"/>
          <w:sz w:val="22"/>
        </w:rPr>
        <w:t xml:space="preserve">   </w:t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  <w:t xml:space="preserve"> </w:t>
      </w:r>
      <w:r w:rsidRPr="0071163B">
        <w:rPr>
          <w:rFonts w:asciiTheme="minorHAnsi" w:hAnsiTheme="minorHAnsi" w:cstheme="minorHAnsi"/>
          <w:sz w:val="22"/>
        </w:rPr>
        <w:tab/>
        <w:t xml:space="preserve">     Azure, Power Automate, SharePoint</w:t>
      </w:r>
    </w:p>
    <w:p w14:paraId="469205BC" w14:textId="6C09FF41" w:rsidR="00CA6821" w:rsidRPr="0071163B" w:rsidRDefault="00CA6821" w:rsidP="00CA682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b/>
          <w:bCs/>
          <w:sz w:val="22"/>
        </w:rPr>
        <w:t>Databases:</w:t>
      </w:r>
      <w:r w:rsidRPr="0071163B">
        <w:rPr>
          <w:rFonts w:asciiTheme="minorHAnsi" w:hAnsiTheme="minorHAnsi" w:cstheme="minorHAnsi"/>
          <w:sz w:val="22"/>
        </w:rPr>
        <w:t xml:space="preserve"> </w:t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    </w:t>
      </w:r>
      <w:r w:rsidRPr="0071163B">
        <w:rPr>
          <w:rFonts w:asciiTheme="minorHAnsi" w:hAnsiTheme="minorHAnsi" w:cstheme="minorHAnsi"/>
          <w:sz w:val="22"/>
        </w:rPr>
        <w:t>SQL Server, Oracle, MS Access</w:t>
      </w:r>
    </w:p>
    <w:p w14:paraId="6AF2E838" w14:textId="569256A0" w:rsidR="00CA6821" w:rsidRPr="0071163B" w:rsidRDefault="00CA6821" w:rsidP="00CA682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b/>
          <w:bCs/>
          <w:sz w:val="22"/>
        </w:rPr>
        <w:t>Methodologies:</w:t>
      </w:r>
      <w:r w:rsidRPr="0071163B">
        <w:rPr>
          <w:rFonts w:asciiTheme="minorHAnsi" w:hAnsiTheme="minorHAnsi" w:cstheme="minorHAnsi"/>
          <w:sz w:val="22"/>
        </w:rPr>
        <w:t xml:space="preserve"> </w:t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    </w:t>
      </w:r>
      <w:r w:rsidRPr="0071163B">
        <w:rPr>
          <w:rFonts w:asciiTheme="minorHAnsi" w:hAnsiTheme="minorHAnsi" w:cstheme="minorHAnsi"/>
          <w:sz w:val="22"/>
        </w:rPr>
        <w:t>Agile/Scrum, CI/CD familiarity</w:t>
      </w:r>
    </w:p>
    <w:p w14:paraId="6BA2CEEC" w14:textId="79624943" w:rsidR="00F42DAC" w:rsidRPr="00AB12DC" w:rsidRDefault="00CA6821" w:rsidP="00E964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b/>
          <w:bCs/>
          <w:sz w:val="22"/>
        </w:rPr>
        <w:t xml:space="preserve">Other: </w:t>
      </w:r>
      <w:r w:rsidRPr="0071163B">
        <w:rPr>
          <w:rFonts w:asciiTheme="minorHAnsi" w:hAnsiTheme="minorHAnsi" w:cstheme="minorHAnsi"/>
          <w:b/>
          <w:bCs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</w:r>
      <w:r w:rsidRPr="0071163B">
        <w:rPr>
          <w:rFonts w:asciiTheme="minorHAnsi" w:hAnsiTheme="minorHAnsi" w:cstheme="minorHAnsi"/>
          <w:sz w:val="22"/>
        </w:rPr>
        <w:tab/>
        <w:t xml:space="preserve">                   JIRA, Confluence, Git, ServiceNow, PowerShell </w:t>
      </w:r>
      <w:r w:rsidR="000349DC" w:rsidRPr="00203523">
        <w:rPr>
          <w:rFonts w:asciiTheme="minorHAnsi" w:hAnsiTheme="minorHAnsi" w:cstheme="minorHAnsi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3D36846" wp14:editId="29DECFCA">
                <wp:simplePos x="0" y="0"/>
                <wp:positionH relativeFrom="margin">
                  <wp:posOffset>0</wp:posOffset>
                </wp:positionH>
                <wp:positionV relativeFrom="paragraph">
                  <wp:posOffset>285750</wp:posOffset>
                </wp:positionV>
                <wp:extent cx="613791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3051664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D2880E" id="Straight Connector 1" o:spid="_x0000_s1026" style="position:absolute;flip:y;z-index:-2516336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" from="0,22.5pt" to="483.3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" strokecolor="white [3212]" strokeweight=".25pt">
                <v:stroke joinstyle="miter"/>
                <w10:wrap type="tight" anchorx="margin"/>
              </v:line>
            </w:pict>
          </mc:Fallback>
        </mc:AlternateContent>
      </w:r>
    </w:p>
    <w:p w14:paraId="7A00A7D5" w14:textId="59E719DB" w:rsidR="00281F3F" w:rsidRPr="00E964F3" w:rsidRDefault="00E335FA" w:rsidP="00E964F3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8"/>
        </w:rPr>
      </w:pPr>
      <w:r w:rsidRPr="00203523">
        <w:rPr>
          <w:rFonts w:asciiTheme="minorHAnsi" w:hAnsiTheme="minorHAnsi" w:cstheme="minorHAnsi"/>
          <w:b/>
          <w:bCs/>
          <w:color w:val="EE0000"/>
          <w:sz w:val="24"/>
          <w:szCs w:val="28"/>
          <w:u w:val="single"/>
        </w:rPr>
        <w:lastRenderedPageBreak/>
        <w:t>PROFESSIONAL EXPERIENCE</w:t>
      </w:r>
    </w:p>
    <w:p w14:paraId="29AB82A1" w14:textId="77777777" w:rsidR="00281F3F" w:rsidRPr="00281F3F" w:rsidRDefault="00281F3F" w:rsidP="00281F3F">
      <w:pPr>
        <w:pStyle w:val="ListParagraph"/>
        <w:ind w:left="0"/>
        <w:jc w:val="both"/>
        <w:rPr>
          <w:rFonts w:asciiTheme="minorHAnsi" w:hAnsiTheme="minorHAnsi" w:cstheme="minorHAnsi"/>
          <w:b/>
          <w:sz w:val="22"/>
          <w:szCs w:val="24"/>
        </w:rPr>
      </w:pPr>
    </w:p>
    <w:p w14:paraId="7EFA22D4" w14:textId="43E116AE" w:rsidR="00281F3F" w:rsidRPr="00203523" w:rsidRDefault="00281F3F" w:rsidP="00281F3F">
      <w:pPr>
        <w:pStyle w:val="ListParagraph"/>
        <w:ind w:left="0"/>
        <w:jc w:val="both"/>
        <w:rPr>
          <w:rFonts w:asciiTheme="minorHAnsi" w:hAnsiTheme="minorHAnsi" w:cstheme="minorHAnsi"/>
          <w:color w:val="C00000"/>
          <w:sz w:val="22"/>
          <w:szCs w:val="24"/>
        </w:rPr>
      </w:pPr>
      <w:r w:rsidRPr="00203523">
        <w:rPr>
          <w:rFonts w:asciiTheme="minorHAnsi" w:hAnsiTheme="minorHAnsi" w:cstheme="minorHAnsi"/>
          <w:b/>
          <w:color w:val="C00000"/>
          <w:sz w:val="22"/>
          <w:szCs w:val="24"/>
        </w:rPr>
        <w:t xml:space="preserve">Client: </w:t>
      </w:r>
      <w:r w:rsidR="00E335FA" w:rsidRPr="00203523">
        <w:rPr>
          <w:rFonts w:asciiTheme="minorHAnsi" w:hAnsiTheme="minorHAnsi" w:cstheme="minorHAnsi"/>
          <w:b/>
          <w:color w:val="C00000"/>
          <w:sz w:val="22"/>
          <w:szCs w:val="24"/>
        </w:rPr>
        <w:t>North Carolina DHHS</w:t>
      </w:r>
      <w:r w:rsidRPr="00203523">
        <w:rPr>
          <w:rFonts w:asciiTheme="minorHAnsi" w:hAnsiTheme="minorHAnsi" w:cstheme="minorHAnsi"/>
          <w:b/>
          <w:color w:val="C00000"/>
          <w:sz w:val="22"/>
          <w:szCs w:val="24"/>
        </w:rPr>
        <w:t xml:space="preserve">                                                              </w:t>
      </w:r>
      <w:r w:rsidR="005364E4">
        <w:rPr>
          <w:rFonts w:asciiTheme="minorHAnsi" w:hAnsiTheme="minorHAnsi" w:cstheme="minorHAnsi"/>
          <w:b/>
          <w:color w:val="C00000"/>
          <w:sz w:val="22"/>
          <w:szCs w:val="24"/>
        </w:rPr>
        <w:t xml:space="preserve">                                                            </w:t>
      </w:r>
      <w:r w:rsidR="00FB6B5B">
        <w:rPr>
          <w:rFonts w:asciiTheme="minorHAnsi" w:hAnsiTheme="minorHAnsi" w:cstheme="minorHAnsi"/>
          <w:b/>
          <w:bCs/>
          <w:color w:val="C00000"/>
          <w:sz w:val="22"/>
          <w:szCs w:val="24"/>
        </w:rPr>
        <w:t>Mar</w:t>
      </w:r>
      <w:r w:rsidR="00FB0EA7">
        <w:rPr>
          <w:rFonts w:asciiTheme="minorHAnsi" w:hAnsiTheme="minorHAnsi" w:cstheme="minorHAnsi"/>
          <w:b/>
          <w:bCs/>
          <w:color w:val="C00000"/>
          <w:sz w:val="22"/>
          <w:szCs w:val="24"/>
        </w:rPr>
        <w:t xml:space="preserve"> </w:t>
      </w:r>
      <w:r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>202</w:t>
      </w:r>
      <w:r w:rsidR="00FB6B5B">
        <w:rPr>
          <w:rFonts w:asciiTheme="minorHAnsi" w:hAnsiTheme="minorHAnsi" w:cstheme="minorHAnsi"/>
          <w:b/>
          <w:bCs/>
          <w:color w:val="C00000"/>
          <w:sz w:val="22"/>
          <w:szCs w:val="24"/>
        </w:rPr>
        <w:t>5</w:t>
      </w:r>
      <w:r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 xml:space="preserve"> – Present</w:t>
      </w:r>
    </w:p>
    <w:p w14:paraId="5DF6FFEC" w14:textId="209A5A21" w:rsidR="00281F3F" w:rsidRPr="00203523" w:rsidRDefault="00281F3F" w:rsidP="00281F3F">
      <w:pPr>
        <w:pStyle w:val="ListParagraph"/>
        <w:ind w:left="0"/>
        <w:jc w:val="both"/>
        <w:rPr>
          <w:rFonts w:asciiTheme="minorHAnsi" w:hAnsiTheme="minorHAnsi" w:cstheme="minorHAnsi"/>
          <w:b/>
          <w:bCs/>
          <w:color w:val="C00000"/>
          <w:sz w:val="22"/>
          <w:szCs w:val="24"/>
        </w:rPr>
      </w:pPr>
      <w:r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>Location</w:t>
      </w:r>
      <w:r w:rsidRPr="00E964F3">
        <w:rPr>
          <w:rFonts w:asciiTheme="minorHAnsi" w:hAnsiTheme="minorHAnsi" w:cstheme="minorHAnsi"/>
          <w:b/>
          <w:bCs/>
          <w:color w:val="C00000"/>
          <w:sz w:val="22"/>
          <w:szCs w:val="24"/>
        </w:rPr>
        <w:t>:</w:t>
      </w:r>
      <w:r w:rsidRPr="00203523">
        <w:rPr>
          <w:rFonts w:asciiTheme="minorHAnsi" w:hAnsiTheme="minorHAnsi" w:cstheme="minorHAnsi"/>
          <w:color w:val="C00000"/>
          <w:sz w:val="22"/>
          <w:szCs w:val="24"/>
        </w:rPr>
        <w:t xml:space="preserve"> </w:t>
      </w:r>
      <w:r w:rsidR="00E335FA"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>Durham, NC</w:t>
      </w:r>
    </w:p>
    <w:p w14:paraId="0AADF6BE" w14:textId="5303E259" w:rsidR="00E335FA" w:rsidRPr="00C24A00" w:rsidRDefault="00281F3F" w:rsidP="00281F3F">
      <w:pPr>
        <w:pStyle w:val="ListParagraph"/>
        <w:ind w:left="0"/>
        <w:jc w:val="both"/>
        <w:rPr>
          <w:rFonts w:asciiTheme="minorHAnsi" w:hAnsiTheme="minorHAnsi" w:cstheme="minorHAnsi"/>
          <w:b/>
          <w:bCs/>
          <w:color w:val="C00000"/>
          <w:sz w:val="24"/>
          <w:szCs w:val="28"/>
        </w:rPr>
      </w:pPr>
      <w:r w:rsidRPr="00C24A00">
        <w:rPr>
          <w:rFonts w:asciiTheme="minorHAnsi" w:hAnsiTheme="minorHAnsi" w:cstheme="minorHAnsi"/>
          <w:b/>
          <w:bCs/>
          <w:color w:val="C00000"/>
          <w:sz w:val="22"/>
          <w:szCs w:val="24"/>
        </w:rPr>
        <w:t xml:space="preserve">Role: </w:t>
      </w:r>
      <w:r w:rsidR="00FB0EA7" w:rsidRPr="00FB0EA7">
        <w:rPr>
          <w:rFonts w:asciiTheme="minorHAnsi" w:hAnsiTheme="minorHAnsi" w:cstheme="minorHAnsi"/>
          <w:b/>
          <w:bCs/>
          <w:color w:val="C00000"/>
          <w:sz w:val="22"/>
        </w:rPr>
        <w:t>Senior RPA Developer / Automation Lead</w:t>
      </w:r>
    </w:p>
    <w:p w14:paraId="31946376" w14:textId="77777777" w:rsidR="00FB0EA7" w:rsidRPr="00D255CD" w:rsidRDefault="00FB0EA7" w:rsidP="00FB0EA7">
      <w:pPr>
        <w:pStyle w:val="ListBullet"/>
        <w:numPr>
          <w:ilvl w:val="0"/>
          <w:numId w:val="0"/>
        </w:numPr>
        <w:spacing w:after="0"/>
        <w:jc w:val="both"/>
        <w:rPr>
          <w:rFonts w:asciiTheme="minorHAnsi" w:hAnsiTheme="minorHAnsi" w:cstheme="minorHAnsi"/>
          <w:b/>
          <w:bCs/>
          <w:color w:val="C00000"/>
          <w:sz w:val="22"/>
        </w:rPr>
      </w:pPr>
      <w:r w:rsidRPr="00D255CD">
        <w:rPr>
          <w:rFonts w:asciiTheme="minorHAnsi" w:hAnsiTheme="minorHAnsi" w:cstheme="minorHAnsi"/>
          <w:b/>
          <w:bCs/>
          <w:color w:val="C00000"/>
          <w:sz w:val="22"/>
        </w:rPr>
        <w:t xml:space="preserve">Project Abstract: </w:t>
      </w:r>
    </w:p>
    <w:p w14:paraId="24B86DBA" w14:textId="77777777" w:rsidR="00FB0EA7" w:rsidRPr="0071163B" w:rsidRDefault="00FB0EA7" w:rsidP="00CD5634">
      <w:pPr>
        <w:pStyle w:val="ListBullet"/>
        <w:numPr>
          <w:ilvl w:val="0"/>
          <w:numId w:val="0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Led enterprise automation for statewide healthcare operations, implementing UiPath and Blue Prism automations for patient eligibility workflows, SAP-driven medical equipment processing, claims routing, authorization validation, inventory matching, and Medicare/Medicaid record management.</w:t>
      </w:r>
    </w:p>
    <w:p w14:paraId="52563377" w14:textId="77777777" w:rsidR="00FB0EA7" w:rsidRPr="00D255CD" w:rsidRDefault="00FB0EA7" w:rsidP="00FB0EA7">
      <w:pPr>
        <w:pStyle w:val="ListBullet"/>
        <w:numPr>
          <w:ilvl w:val="0"/>
          <w:numId w:val="0"/>
        </w:numPr>
        <w:spacing w:after="20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 w:rsidRPr="00D255CD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Proof of Work: </w:t>
      </w:r>
    </w:p>
    <w:p w14:paraId="6191C9EB" w14:textId="27D90527" w:rsidR="008E2126" w:rsidRDefault="008E2126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8E2126">
        <w:rPr>
          <w:rFonts w:asciiTheme="minorHAnsi" w:hAnsiTheme="minorHAnsi" w:cstheme="minorHAnsi"/>
          <w:sz w:val="22"/>
        </w:rPr>
        <w:t>Partnered with frontend and backend engineering teams to design "frontend-friendly" REST API contracts, ensuring seamless integration and reducing UI debugging time.</w:t>
      </w:r>
    </w:p>
    <w:p w14:paraId="5AE396A6" w14:textId="30FC1A68" w:rsidR="008E2126" w:rsidRDefault="008E2126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8E2126">
        <w:rPr>
          <w:rFonts w:asciiTheme="minorHAnsi" w:hAnsiTheme="minorHAnsi" w:cstheme="minorHAnsi"/>
          <w:sz w:val="22"/>
        </w:rPr>
        <w:t>Led technical code reviews and mentored junior developers on microservices best practices, fostering a culture of continuous learning and high-quality coding standards.</w:t>
      </w:r>
    </w:p>
    <w:p w14:paraId="24218F85" w14:textId="528DE00C" w:rsidR="008E2126" w:rsidRDefault="008E2126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8E2126">
        <w:rPr>
          <w:rFonts w:asciiTheme="minorHAnsi" w:hAnsiTheme="minorHAnsi" w:cstheme="minorHAnsi"/>
          <w:sz w:val="22"/>
        </w:rPr>
        <w:t>Conducted process discovery sessions and system walkthroughs with Subject Matter Experts (SMEs) to map manual workflows into automated deployment blueprints.</w:t>
      </w:r>
    </w:p>
    <w:p w14:paraId="1F8FD773" w14:textId="77777777" w:rsidR="00D771ED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 xml:space="preserve">Implemented Robotic Process Automation (RPA) solutions using Automation Anywhere for web-based order processing applications, enabling accurate and timely data handling. </w:t>
      </w:r>
    </w:p>
    <w:p w14:paraId="1235C4E3" w14:textId="584664A4" w:rsidR="008E2126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 xml:space="preserve">Extracted, validated, and consolidated data from multiple enterprise systems including IGT, VECRM, Verizon Business Central, and OLI, while troubleshooting data discrepancies and accuracy issues. </w:t>
      </w:r>
    </w:p>
    <w:p w14:paraId="4A3204BD" w14:textId="77777777" w:rsidR="00D771ED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 xml:space="preserve">Standardized and imported data outputs to support sales presentations, contract renewals, and customer pricing decisions. </w:t>
      </w:r>
    </w:p>
    <w:p w14:paraId="431D7A69" w14:textId="77777777" w:rsidR="00D771ED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 xml:space="preserve">Supported B2C pricing and promotional activities within SAP, ensuring compliance with business and approval workflows. </w:t>
      </w:r>
    </w:p>
    <w:p w14:paraId="50012D3A" w14:textId="7BECB660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Contributed to security policy execution, impact analysis, and cross-functional data integration efforts, including Oracle e-commerce data migrations from TIBCO and ATG to SAP and Hybris platforms.</w:t>
      </w:r>
    </w:p>
    <w:p w14:paraId="5830F178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Led statewide automation using UiPath, Blue Prism, and Automation Anywhere, delivering high-impact solutions across healthcare operations.</w:t>
      </w:r>
    </w:p>
    <w:p w14:paraId="68AC7BE8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Conducted SME interviews, process mapping, and system walkthroughs to translate manual workflows into PDD/SDD automation blueprints.</w:t>
      </w:r>
    </w:p>
    <w:p w14:paraId="3C1A6207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Designed queue-based UiPath REFramework architecture for high-volume workflows with distributed logging, asset-driven configuration, and exception handling.</w:t>
      </w:r>
    </w:p>
    <w:p w14:paraId="5B2F6BDA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Developed pipelines integrating OCR, AI-based document extraction, email monitoring, Excel rule-based processing, and SAP screen automation.</w:t>
      </w:r>
    </w:p>
    <w:p w14:paraId="454964B5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Configured Orchestrator assets, queues, schedules, and security roles; optimized cycles using retry logic, parallel queue consumption, and exception routing.</w:t>
      </w:r>
    </w:p>
    <w:p w14:paraId="2BA95DC7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Delivered automations reducing manual workload by 45%+ and improving turnaround time by nearly 60%.</w:t>
      </w:r>
    </w:p>
    <w:p w14:paraId="03DD099B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Monitored bot utilization, event logs, queue health, and runtime performance; optimized selectors, timeouts, and retry policies for reliability.</w:t>
      </w:r>
    </w:p>
    <w:p w14:paraId="51C62B5E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Provided go-live support, hyper-care oversight, root-cause analysis, and operational training sessions.</w:t>
      </w:r>
    </w:p>
    <w:p w14:paraId="3A7A877F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Authored SOPs, reusable component libraries, and best-practice playbooks to ensure long-term sustainability.</w:t>
      </w:r>
    </w:p>
    <w:p w14:paraId="09ACDE85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Acted as RPA SME across business units for process mining, feasibility scoring, and automation roadmap discussions.</w:t>
      </w:r>
    </w:p>
    <w:p w14:paraId="47E13D74" w14:textId="77777777" w:rsidR="00FB0EA7" w:rsidRPr="0071163B" w:rsidRDefault="00FB0EA7" w:rsidP="00FB0EA7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Ensured continuous improvement and standardization of UiPath and Automation Anywhere workflows for statewide initiatives.</w:t>
      </w:r>
    </w:p>
    <w:p w14:paraId="1EDD5530" w14:textId="58D33773" w:rsidR="00E964F3" w:rsidRPr="00E964F3" w:rsidRDefault="00E964F3" w:rsidP="00E964F3">
      <w:pPr>
        <w:pStyle w:val="ListBullet"/>
        <w:numPr>
          <w:ilvl w:val="0"/>
          <w:numId w:val="20"/>
        </w:numPr>
        <w:spacing w:after="20"/>
        <w:jc w:val="both"/>
        <w:rPr>
          <w:rFonts w:asciiTheme="minorHAnsi" w:hAnsiTheme="minorHAnsi" w:cstheme="minorHAnsi"/>
          <w:sz w:val="22"/>
        </w:rPr>
      </w:pPr>
      <w:r w:rsidRPr="00203523">
        <w:rPr>
          <w:rFonts w:asciiTheme="minorHAnsi" w:hAnsiTheme="minorHAnsi" w:cstheme="minorHAnsi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728CCE1" wp14:editId="1DCE9768">
                <wp:simplePos x="0" y="0"/>
                <wp:positionH relativeFrom="margin">
                  <wp:align>right</wp:align>
                </wp:positionH>
                <wp:positionV relativeFrom="paragraph">
                  <wp:posOffset>260350</wp:posOffset>
                </wp:positionV>
                <wp:extent cx="613791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8400267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B3B8D" id="Straight Connector 1" o:spid="_x0000_s1026" style="position:absolute;flip:y;z-index:-251637760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1000;mso-height-percent:0;mso-width-relative:margin;mso-height-relative:margin" from="432.1pt,20.5pt" to="915.4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" strokecolor="white [3212]" strokeweight=".25pt">
                <v:stroke joinstyle="miter"/>
                <w10:wrap type="tight" anchorx="margin"/>
              </v:line>
            </w:pict>
          </mc:Fallback>
        </mc:AlternateContent>
      </w:r>
      <w:r w:rsidR="00FB0EA7" w:rsidRPr="0071163B">
        <w:rPr>
          <w:rFonts w:asciiTheme="minorHAnsi" w:hAnsiTheme="minorHAnsi" w:cstheme="minorHAnsi"/>
          <w:sz w:val="22"/>
        </w:rPr>
        <w:t>Delivered measurable business value and strategic alignment with state healthcare modernization objectives.</w:t>
      </w:r>
    </w:p>
    <w:p w14:paraId="5990F47D" w14:textId="7A88A651" w:rsidR="00E335FA" w:rsidRPr="00203523" w:rsidRDefault="00281F3F" w:rsidP="00E335FA">
      <w:pPr>
        <w:spacing w:before="60" w:after="0"/>
        <w:rPr>
          <w:rFonts w:asciiTheme="minorHAnsi" w:hAnsiTheme="minorHAnsi" w:cstheme="minorHAnsi"/>
          <w:color w:val="C00000"/>
          <w:sz w:val="22"/>
          <w:szCs w:val="24"/>
        </w:rPr>
      </w:pPr>
      <w:r w:rsidRPr="00203523">
        <w:rPr>
          <w:rFonts w:asciiTheme="minorHAnsi" w:hAnsiTheme="minorHAnsi" w:cstheme="minorHAnsi"/>
          <w:b/>
          <w:color w:val="C00000"/>
          <w:sz w:val="22"/>
          <w:szCs w:val="24"/>
        </w:rPr>
        <w:lastRenderedPageBreak/>
        <w:t>Client:</w:t>
      </w:r>
      <w:r w:rsidR="00FB0EA7">
        <w:rPr>
          <w:rFonts w:asciiTheme="minorHAnsi" w:hAnsiTheme="minorHAnsi" w:cstheme="minorHAnsi"/>
          <w:b/>
          <w:color w:val="C00000"/>
          <w:sz w:val="22"/>
          <w:szCs w:val="24"/>
        </w:rPr>
        <w:t xml:space="preserve"> </w:t>
      </w:r>
      <w:r w:rsidR="00E335FA" w:rsidRPr="00203523">
        <w:rPr>
          <w:rFonts w:asciiTheme="minorHAnsi" w:hAnsiTheme="minorHAnsi" w:cstheme="minorHAnsi"/>
          <w:b/>
          <w:color w:val="C00000"/>
          <w:sz w:val="22"/>
          <w:szCs w:val="24"/>
        </w:rPr>
        <w:t>Verizon Data Services</w:t>
      </w:r>
      <w:r w:rsidR="00E335FA" w:rsidRPr="00203523">
        <w:rPr>
          <w:rFonts w:asciiTheme="minorHAnsi" w:hAnsiTheme="minorHAnsi" w:cstheme="minorHAnsi"/>
          <w:color w:val="C00000"/>
          <w:sz w:val="22"/>
          <w:szCs w:val="24"/>
        </w:rPr>
        <w:tab/>
      </w:r>
      <w:r w:rsidRPr="00203523">
        <w:rPr>
          <w:rFonts w:asciiTheme="minorHAnsi" w:hAnsiTheme="minorHAnsi" w:cstheme="minorHAnsi"/>
          <w:color w:val="C00000"/>
          <w:sz w:val="22"/>
          <w:szCs w:val="24"/>
        </w:rPr>
        <w:t xml:space="preserve">                                      </w:t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Pr="00203523">
        <w:rPr>
          <w:rFonts w:asciiTheme="minorHAnsi" w:hAnsiTheme="minorHAnsi" w:cstheme="minorHAnsi"/>
          <w:color w:val="C00000"/>
          <w:sz w:val="22"/>
          <w:szCs w:val="24"/>
        </w:rPr>
        <w:t xml:space="preserve"> </w:t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Pr="00203523">
        <w:rPr>
          <w:rFonts w:asciiTheme="minorHAnsi" w:hAnsiTheme="minorHAnsi" w:cstheme="minorHAnsi"/>
          <w:color w:val="C00000"/>
          <w:sz w:val="22"/>
          <w:szCs w:val="24"/>
        </w:rPr>
        <w:t xml:space="preserve"> </w:t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>Jul 2018 – Dec 2022</w:t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 xml:space="preserve"> </w:t>
      </w:r>
      <w:r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>Location</w:t>
      </w:r>
      <w:r w:rsidRPr="00E964F3">
        <w:rPr>
          <w:rFonts w:asciiTheme="minorHAnsi" w:hAnsiTheme="minorHAnsi" w:cstheme="minorHAnsi"/>
          <w:b/>
          <w:bCs/>
          <w:color w:val="C00000"/>
          <w:sz w:val="22"/>
          <w:szCs w:val="24"/>
        </w:rPr>
        <w:t>:</w:t>
      </w:r>
      <w:r w:rsidR="00E964F3">
        <w:rPr>
          <w:rFonts w:asciiTheme="minorHAnsi" w:hAnsiTheme="minorHAnsi" w:cstheme="minorHAnsi"/>
          <w:b/>
          <w:bCs/>
          <w:color w:val="C00000"/>
          <w:sz w:val="22"/>
          <w:szCs w:val="24"/>
        </w:rPr>
        <w:t xml:space="preserve"> </w:t>
      </w:r>
      <w:r w:rsidR="00E335FA"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>Hyderabad, India</w:t>
      </w:r>
    </w:p>
    <w:p w14:paraId="2900416B" w14:textId="733D8964" w:rsidR="00E335FA" w:rsidRPr="00281F3F" w:rsidRDefault="00281F3F" w:rsidP="00E335FA">
      <w:pPr>
        <w:spacing w:after="0"/>
        <w:rPr>
          <w:rFonts w:asciiTheme="minorHAnsi" w:hAnsiTheme="minorHAnsi" w:cstheme="minorHAnsi"/>
          <w:sz w:val="22"/>
          <w:szCs w:val="24"/>
        </w:rPr>
      </w:pPr>
      <w:r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>Role</w:t>
      </w:r>
      <w:r w:rsidRPr="00FB0EA7">
        <w:rPr>
          <w:rFonts w:asciiTheme="minorHAnsi" w:hAnsiTheme="minorHAnsi" w:cstheme="minorHAnsi"/>
          <w:b/>
          <w:bCs/>
          <w:color w:val="C00000"/>
          <w:sz w:val="22"/>
          <w:szCs w:val="24"/>
        </w:rPr>
        <w:t xml:space="preserve">: </w:t>
      </w:r>
      <w:r w:rsidR="00FB0EA7" w:rsidRPr="00FB0EA7">
        <w:rPr>
          <w:rFonts w:asciiTheme="minorHAnsi" w:hAnsiTheme="minorHAnsi" w:cstheme="minorHAnsi"/>
          <w:b/>
          <w:bCs/>
          <w:color w:val="C00000"/>
          <w:sz w:val="22"/>
        </w:rPr>
        <w:t>RPA Developer / Automation Lead</w:t>
      </w:r>
      <w:r w:rsidR="00E335FA" w:rsidRPr="00281F3F">
        <w:rPr>
          <w:rFonts w:asciiTheme="minorHAnsi" w:hAnsiTheme="minorHAnsi" w:cstheme="minorHAnsi"/>
          <w:sz w:val="22"/>
          <w:szCs w:val="24"/>
        </w:rPr>
        <w:tab/>
        <w:t xml:space="preserve"> </w:t>
      </w:r>
    </w:p>
    <w:p w14:paraId="09DA6FD4" w14:textId="77777777" w:rsidR="00E335FA" w:rsidRPr="00D255CD" w:rsidRDefault="00E335FA" w:rsidP="00E335FA">
      <w:pPr>
        <w:spacing w:after="0"/>
        <w:rPr>
          <w:rFonts w:asciiTheme="minorHAnsi" w:hAnsiTheme="minorHAnsi" w:cstheme="minorHAnsi"/>
          <w:color w:val="C00000"/>
          <w:sz w:val="22"/>
          <w:szCs w:val="24"/>
        </w:rPr>
      </w:pPr>
    </w:p>
    <w:p w14:paraId="588F796D" w14:textId="32CF8CA1" w:rsidR="00FB0EA7" w:rsidRPr="00D255CD" w:rsidRDefault="00FB0EA7" w:rsidP="00FB0EA7">
      <w:pPr>
        <w:pStyle w:val="ListBullet"/>
        <w:numPr>
          <w:ilvl w:val="0"/>
          <w:numId w:val="0"/>
        </w:numPr>
        <w:spacing w:after="0"/>
        <w:jc w:val="both"/>
        <w:rPr>
          <w:rFonts w:asciiTheme="minorHAnsi" w:hAnsiTheme="minorHAnsi" w:cstheme="minorHAnsi"/>
          <w:b/>
          <w:bCs/>
          <w:color w:val="C00000"/>
          <w:sz w:val="22"/>
        </w:rPr>
      </w:pPr>
      <w:r w:rsidRPr="00D255CD">
        <w:rPr>
          <w:rFonts w:asciiTheme="minorHAnsi" w:hAnsiTheme="minorHAnsi" w:cstheme="minorHAnsi"/>
          <w:b/>
          <w:bCs/>
          <w:color w:val="C00000"/>
          <w:sz w:val="22"/>
        </w:rPr>
        <w:t>Proof of work:</w:t>
      </w:r>
    </w:p>
    <w:p w14:paraId="59A4EC42" w14:textId="77777777" w:rsidR="008E2126" w:rsidRDefault="00FB0EA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 xml:space="preserve">Led the design and implementation of enterprise RPA solutions using UiPath and Automation Anywhere, automating complex business processes across SAP, Excel, and legacy systems. </w:t>
      </w:r>
    </w:p>
    <w:p w14:paraId="12260699" w14:textId="4FC1D212" w:rsidR="008E2126" w:rsidRDefault="00FB0EA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 xml:space="preserve">Conducted end-to-end requirements analysis with SMEs and translated manual workflows into standardized PDD/SDD and reusable automation frameworks. </w:t>
      </w:r>
    </w:p>
    <w:p w14:paraId="0D09E5CE" w14:textId="77777777" w:rsidR="008E2126" w:rsidRDefault="00FB0EA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 xml:space="preserve">Architected resilient, queue-driven solutions with centralized orchestration, secure credential management, and high availability. Mentored junior developers, enforced coding standards, and promoted reusable component libraries. </w:t>
      </w:r>
    </w:p>
    <w:p w14:paraId="13322830" w14:textId="57D7CE15" w:rsidR="00FB0EA7" w:rsidRDefault="00FB0EA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Delivered production automations resulting in 50%+ reduction in manual effort and improved operational accuracy.</w:t>
      </w:r>
    </w:p>
    <w:p w14:paraId="1A24F864" w14:textId="77777777" w:rsidR="008E2126" w:rsidRDefault="008E2126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8E2126">
        <w:rPr>
          <w:rFonts w:asciiTheme="minorHAnsi" w:hAnsiTheme="minorHAnsi" w:cstheme="minorHAnsi"/>
          <w:sz w:val="22"/>
        </w:rPr>
        <w:t>Conducted process discovery sessions and system walkthroughs with Subject Matter Experts (SMEs) to map manual workflows into automated deployment blueprints.</w:t>
      </w:r>
    </w:p>
    <w:p w14:paraId="0AA09F8E" w14:textId="77777777" w:rsidR="008E2126" w:rsidRDefault="008E2126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8E2126">
        <w:rPr>
          <w:rFonts w:asciiTheme="minorHAnsi" w:hAnsiTheme="minorHAnsi" w:cstheme="minorHAnsi"/>
          <w:sz w:val="22"/>
        </w:rPr>
        <w:t>Collaborated with cybersecurity and infrastructure teams to implement secure credential storage and audit-compliant deployment strategies, ensuring all releases met enterprise security standards.</w:t>
      </w:r>
    </w:p>
    <w:p w14:paraId="70014772" w14:textId="69EB8029" w:rsidR="008E2126" w:rsidRPr="0071163B" w:rsidRDefault="008E2126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8E2126">
        <w:rPr>
          <w:rFonts w:asciiTheme="minorHAnsi" w:hAnsiTheme="minorHAnsi" w:cstheme="minorHAnsi"/>
          <w:sz w:val="22"/>
        </w:rPr>
        <w:t>Actively participated in all Agile ceremonies, including daily standups and sprint retrospectives, to provide transparency on pipeline health and deployment blockers.</w:t>
      </w:r>
    </w:p>
    <w:p w14:paraId="063C67E6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Developed and deployed UiPath REFramework-based automations and Automation Anywhere TaskBots/MetaBots to streamline customer ticketing, billing reconciliation, and service provisioning workflows.</w:t>
      </w:r>
    </w:p>
    <w:p w14:paraId="566A8758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Conducted end-to-end requirements analysis with SMEs, translating manual procedures into structured PDD/SDD automation blueprints.</w:t>
      </w:r>
    </w:p>
    <w:p w14:paraId="4FD71BED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Designed queue-based UiPath architecture for high-volume processing, implementing parallel execution, retry logic, and exception handling to ensure scalable and resilient deployments.</w:t>
      </w:r>
    </w:p>
    <w:p w14:paraId="0A572E97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Integrated OCR and AI-based data extraction using UiPath Document Understanding and ABBYY for invoice processing and claims validation.</w:t>
      </w:r>
    </w:p>
    <w:p w14:paraId="4DA30203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Configured UiPath Orchestrator assets, queues, schedules, and user roles; monitored bot execution and optimized runtime performance.</w:t>
      </w:r>
    </w:p>
    <w:p w14:paraId="01911EE9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Implemented multi-bot orchestration with Automation Anywhere Control Room, including credential vault management and secure bot deployment.</w:t>
      </w:r>
    </w:p>
    <w:p w14:paraId="375B80C0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Mentored junior RPA developers, conducted PDD/SDD reviews, enforced coding standards, and promoted reusable component libraries.</w:t>
      </w:r>
    </w:p>
    <w:p w14:paraId="4C6710C1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Automated SAP, Excel, and legacy systems workflows, integrating REST APIs and other backend systems for end-to-end process automation.</w:t>
      </w:r>
    </w:p>
    <w:p w14:paraId="28FA9A99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Provided go-live support, hyper-care, root-cause analysis, and operational training for business and IT teams.</w:t>
      </w:r>
    </w:p>
    <w:p w14:paraId="3109BB4C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Delivered automations achieving over 50% reduction in manual processing time and improving accuracy to 98%+ in key operations.</w:t>
      </w:r>
    </w:p>
    <w:p w14:paraId="5D6312AC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Implemented CI/CD and Agile practices in automation development, including version control, JIRA/Confluence governance, and pipeline-based deployment.</w:t>
      </w:r>
    </w:p>
    <w:p w14:paraId="3CD035F0" w14:textId="77777777" w:rsidR="00FB0EA7" w:rsidRPr="0071163B" w:rsidRDefault="00FB0EA7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Worked closely with compliance, cybersecurity, and infrastructure teams to ensure audit-ready, secure, and HA-compliant RPA solutions.</w:t>
      </w:r>
    </w:p>
    <w:p w14:paraId="1AB20FC8" w14:textId="27A61179" w:rsidR="00FB0EA7" w:rsidRPr="0071163B" w:rsidRDefault="00E964F3" w:rsidP="00FB0EA7">
      <w:pPr>
        <w:pStyle w:val="ListBulle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203523">
        <w:rPr>
          <w:rFonts w:asciiTheme="minorHAnsi" w:hAnsiTheme="minorHAnsi" w:cstheme="minorHAnsi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E11B3D8" wp14:editId="783C6F4D">
                <wp:simplePos x="0" y="0"/>
                <wp:positionH relativeFrom="margin">
                  <wp:posOffset>0</wp:posOffset>
                </wp:positionH>
                <wp:positionV relativeFrom="paragraph">
                  <wp:posOffset>456565</wp:posOffset>
                </wp:positionV>
                <wp:extent cx="613791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5759859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5315F" id="Straight Connector 1" o:spid="_x0000_s1026" style="position:absolute;flip:y;z-index:-251648000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" from="0,35.95pt" to="483.3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" strokecolor="white [3212]" strokeweight=".25pt">
                <v:stroke joinstyle="miter"/>
                <w10:wrap type="tight" anchorx="margin"/>
              </v:line>
            </w:pict>
          </mc:Fallback>
        </mc:AlternateContent>
      </w:r>
      <w:r w:rsidR="00FB0EA7" w:rsidRPr="0071163B">
        <w:rPr>
          <w:rFonts w:asciiTheme="minorHAnsi" w:hAnsiTheme="minorHAnsi" w:cstheme="minorHAnsi"/>
          <w:sz w:val="22"/>
        </w:rPr>
        <w:t>Continuously optimized automations by tuning selectors, timeouts, and workflows, maximizing reliability and throughput.</w:t>
      </w:r>
    </w:p>
    <w:p w14:paraId="08A5C4D0" w14:textId="4327923C" w:rsidR="002D3D5D" w:rsidRPr="00203523" w:rsidRDefault="00281F3F" w:rsidP="00D3340E">
      <w:pPr>
        <w:pStyle w:val="ListParagraph"/>
        <w:spacing w:after="0"/>
        <w:ind w:left="0"/>
        <w:jc w:val="both"/>
        <w:rPr>
          <w:rFonts w:asciiTheme="minorHAnsi" w:hAnsiTheme="minorHAnsi" w:cstheme="minorHAnsi"/>
          <w:color w:val="C00000"/>
          <w:sz w:val="22"/>
          <w:szCs w:val="24"/>
        </w:rPr>
      </w:pPr>
      <w:r w:rsidRPr="00203523">
        <w:rPr>
          <w:rFonts w:asciiTheme="minorHAnsi" w:hAnsiTheme="minorHAnsi" w:cstheme="minorHAnsi"/>
          <w:b/>
          <w:color w:val="C00000"/>
          <w:sz w:val="22"/>
          <w:szCs w:val="24"/>
        </w:rPr>
        <w:t xml:space="preserve">Client: </w:t>
      </w:r>
      <w:r w:rsidR="00D3340E" w:rsidRPr="00203523">
        <w:rPr>
          <w:rFonts w:asciiTheme="minorHAnsi" w:hAnsiTheme="minorHAnsi" w:cstheme="minorHAnsi"/>
          <w:b/>
          <w:color w:val="C00000"/>
          <w:sz w:val="22"/>
          <w:szCs w:val="24"/>
        </w:rPr>
        <w:t>Genpact</w:t>
      </w:r>
      <w:r w:rsidR="00D3340E" w:rsidRPr="0020352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2D3D5D" w:rsidRPr="00203523">
        <w:rPr>
          <w:rFonts w:asciiTheme="minorHAnsi" w:hAnsiTheme="minorHAnsi" w:cstheme="minorHAnsi"/>
          <w:color w:val="C00000"/>
          <w:sz w:val="22"/>
          <w:szCs w:val="24"/>
        </w:rPr>
        <w:t xml:space="preserve">                                                                  </w:t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E964F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2D3D5D" w:rsidRPr="00203523">
        <w:rPr>
          <w:rFonts w:asciiTheme="minorHAnsi" w:hAnsiTheme="minorHAnsi" w:cstheme="minorHAnsi"/>
          <w:color w:val="C00000"/>
          <w:sz w:val="22"/>
          <w:szCs w:val="24"/>
        </w:rPr>
        <w:t xml:space="preserve"> </w:t>
      </w:r>
      <w:r w:rsidR="002D3D5D"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>Jun 2016 – Jun 2018</w:t>
      </w:r>
    </w:p>
    <w:p w14:paraId="03DBC264" w14:textId="04234125" w:rsidR="00D3340E" w:rsidRPr="00203523" w:rsidRDefault="002D3D5D" w:rsidP="00D3340E">
      <w:pPr>
        <w:pStyle w:val="ListParagraph"/>
        <w:spacing w:after="0"/>
        <w:ind w:left="0"/>
        <w:jc w:val="both"/>
        <w:rPr>
          <w:rFonts w:asciiTheme="minorHAnsi" w:hAnsiTheme="minorHAnsi" w:cstheme="minorHAnsi"/>
          <w:b/>
          <w:bCs/>
          <w:color w:val="C00000"/>
          <w:sz w:val="24"/>
          <w:szCs w:val="28"/>
        </w:rPr>
      </w:pPr>
      <w:r w:rsidRPr="00E964F3">
        <w:rPr>
          <w:rFonts w:asciiTheme="minorHAnsi" w:hAnsiTheme="minorHAnsi" w:cstheme="minorHAnsi"/>
          <w:b/>
          <w:bCs/>
          <w:color w:val="C00000"/>
          <w:sz w:val="22"/>
          <w:szCs w:val="24"/>
        </w:rPr>
        <w:t>Location:</w:t>
      </w:r>
      <w:r w:rsidR="00D3340E" w:rsidRPr="00203523">
        <w:rPr>
          <w:rFonts w:asciiTheme="minorHAnsi" w:hAnsiTheme="minorHAnsi" w:cstheme="minorHAnsi"/>
          <w:color w:val="C00000"/>
          <w:sz w:val="22"/>
          <w:szCs w:val="24"/>
        </w:rPr>
        <w:t xml:space="preserve"> </w:t>
      </w:r>
      <w:r w:rsidR="00D3340E"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>Hyderabad, India</w:t>
      </w:r>
    </w:p>
    <w:p w14:paraId="20BD2ADB" w14:textId="364DB9A8" w:rsidR="00D3340E" w:rsidRPr="00281F3F" w:rsidRDefault="002D3D5D" w:rsidP="00D3340E">
      <w:pPr>
        <w:spacing w:after="40"/>
        <w:rPr>
          <w:rFonts w:asciiTheme="minorHAnsi" w:hAnsiTheme="minorHAnsi" w:cstheme="minorHAnsi"/>
          <w:sz w:val="22"/>
          <w:szCs w:val="24"/>
        </w:rPr>
      </w:pPr>
      <w:r w:rsidRPr="00203523">
        <w:rPr>
          <w:rFonts w:asciiTheme="minorHAnsi" w:hAnsiTheme="minorHAnsi" w:cstheme="minorHAnsi"/>
          <w:b/>
          <w:bCs/>
          <w:color w:val="C00000"/>
          <w:sz w:val="22"/>
          <w:szCs w:val="24"/>
        </w:rPr>
        <w:t xml:space="preserve">Role: </w:t>
      </w:r>
      <w:r w:rsidR="00FB0EA7" w:rsidRPr="00FB0EA7">
        <w:rPr>
          <w:rFonts w:asciiTheme="minorHAnsi" w:hAnsiTheme="minorHAnsi" w:cstheme="minorHAnsi"/>
          <w:b/>
          <w:bCs/>
          <w:color w:val="C00000"/>
          <w:sz w:val="22"/>
        </w:rPr>
        <w:t xml:space="preserve">Robotic Process Automation Developer </w:t>
      </w:r>
      <w:r w:rsidR="00D3340E" w:rsidRPr="00203523">
        <w:rPr>
          <w:rFonts w:asciiTheme="minorHAnsi" w:hAnsiTheme="minorHAnsi" w:cstheme="minorHAnsi"/>
          <w:color w:val="C00000"/>
          <w:sz w:val="22"/>
          <w:szCs w:val="24"/>
        </w:rPr>
        <w:tab/>
      </w:r>
      <w:r w:rsidR="00D3340E" w:rsidRPr="00281F3F">
        <w:rPr>
          <w:rFonts w:asciiTheme="minorHAnsi" w:hAnsiTheme="minorHAnsi" w:cstheme="minorHAnsi"/>
          <w:sz w:val="22"/>
          <w:szCs w:val="24"/>
        </w:rPr>
        <w:tab/>
      </w:r>
      <w:r w:rsidR="00D3340E" w:rsidRPr="00281F3F">
        <w:rPr>
          <w:rFonts w:asciiTheme="minorHAnsi" w:hAnsiTheme="minorHAnsi" w:cstheme="minorHAnsi"/>
          <w:sz w:val="22"/>
          <w:szCs w:val="24"/>
        </w:rPr>
        <w:tab/>
      </w:r>
      <w:r w:rsidR="00D3340E" w:rsidRPr="00281F3F">
        <w:rPr>
          <w:rFonts w:asciiTheme="minorHAnsi" w:hAnsiTheme="minorHAnsi" w:cstheme="minorHAnsi"/>
          <w:sz w:val="22"/>
          <w:szCs w:val="24"/>
        </w:rPr>
        <w:tab/>
      </w:r>
      <w:r w:rsidR="00D3340E" w:rsidRPr="00281F3F">
        <w:rPr>
          <w:rFonts w:asciiTheme="minorHAnsi" w:hAnsiTheme="minorHAnsi" w:cstheme="minorHAnsi"/>
          <w:sz w:val="22"/>
          <w:szCs w:val="24"/>
        </w:rPr>
        <w:tab/>
      </w:r>
      <w:r w:rsidR="00D3340E" w:rsidRPr="002D3D5D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             </w:t>
      </w:r>
    </w:p>
    <w:p w14:paraId="526721FB" w14:textId="77777777" w:rsidR="00FB0EA7" w:rsidRPr="00D255CD" w:rsidRDefault="00FB0EA7" w:rsidP="00FB0EA7">
      <w:pPr>
        <w:pStyle w:val="ListBullet"/>
        <w:numPr>
          <w:ilvl w:val="0"/>
          <w:numId w:val="0"/>
        </w:numPr>
        <w:spacing w:after="0"/>
        <w:jc w:val="both"/>
        <w:rPr>
          <w:rFonts w:asciiTheme="minorHAnsi" w:hAnsiTheme="minorHAnsi" w:cstheme="minorHAnsi"/>
          <w:b/>
          <w:bCs/>
          <w:color w:val="C00000"/>
          <w:sz w:val="22"/>
        </w:rPr>
      </w:pPr>
      <w:r w:rsidRPr="00D255CD">
        <w:rPr>
          <w:rFonts w:asciiTheme="minorHAnsi" w:hAnsiTheme="minorHAnsi" w:cstheme="minorHAnsi"/>
          <w:b/>
          <w:bCs/>
          <w:color w:val="C00000"/>
          <w:sz w:val="22"/>
        </w:rPr>
        <w:lastRenderedPageBreak/>
        <w:t>Proof of work:</w:t>
      </w:r>
    </w:p>
    <w:p w14:paraId="598F8C39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Developed UiPath REFramework workflows and Automation Anywhere TaskBots/MetaBots for finance and insurance process automation, including claim verification, invoice processing, and reporting automation.</w:t>
      </w:r>
    </w:p>
    <w:p w14:paraId="73035214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Conducted process discovery sessions, feasibility analysis, and drafted PDD/SDD documentation for high-value automation opportunities.</w:t>
      </w:r>
    </w:p>
    <w:p w14:paraId="6170AE44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Designed queue-based automation architectures with robust exception handling, retry mechanisms, and parallel processing to ensure high throughput.</w:t>
      </w:r>
    </w:p>
    <w:p w14:paraId="3ADA6136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Implemented cognitive automation and AI-based data extraction using UiPath Document Understanding, ABBYY, and Google OCR to automate invoice and document processing.</w:t>
      </w:r>
    </w:p>
    <w:p w14:paraId="66D02DC8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Configured UiPath Orchestrator queues, schedules, assets, and user roles; monitored bot performance, logging, and exception handling.</w:t>
      </w:r>
    </w:p>
    <w:p w14:paraId="5B793157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Managed multi-bot deployments in Automation Anywhere Control Room, including credential vault administration and load-balancing of bot runners.</w:t>
      </w:r>
    </w:p>
    <w:p w14:paraId="5366AEB8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Provided hyper-care support, root-cause analysis, and bot recovery strategies for production incidents, ensuring SLA compliance.</w:t>
      </w:r>
    </w:p>
    <w:p w14:paraId="2549BA10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Mentored junior developers, enforced RPA design standards, and created reusable component libraries to enhance scalability and maintainability.</w:t>
      </w:r>
    </w:p>
    <w:p w14:paraId="1873BCE6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Automated integration with SAP, Excel, legacy systems, and REST APIs to enable end-to-end process automation.</w:t>
      </w:r>
    </w:p>
    <w:p w14:paraId="2B22892A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Delivered measurable process improvements including up to 60% cycle-time reduction and improved operational accuracy.</w:t>
      </w:r>
    </w:p>
    <w:p w14:paraId="66F4E047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Participated in Agile/Scrum delivery, implementing CI/CD pipeline support and version-controlled bot deployments.</w:t>
      </w:r>
    </w:p>
    <w:p w14:paraId="5B4D03B2" w14:textId="77777777" w:rsidR="00FB0EA7" w:rsidRPr="0071163B" w:rsidRDefault="00FB0EA7" w:rsidP="00FB0EA7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Collaborated with IT, security, and compliance teams to ensure secure automation practices and audit readiness.</w:t>
      </w:r>
    </w:p>
    <w:p w14:paraId="195E90A8" w14:textId="701415A4" w:rsidR="00203523" w:rsidRPr="00F42DAC" w:rsidRDefault="00F42DAC" w:rsidP="00F42DAC">
      <w:pPr>
        <w:pStyle w:val="ListBulle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</w:rPr>
      </w:pPr>
      <w:r w:rsidRPr="00203523">
        <w:rPr>
          <w:rFonts w:asciiTheme="minorHAnsi" w:hAnsiTheme="minorHAnsi" w:cstheme="minorHAnsi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25BB9CB" wp14:editId="3EC5FE94">
                <wp:simplePos x="0" y="0"/>
                <wp:positionH relativeFrom="margin">
                  <wp:posOffset>0</wp:posOffset>
                </wp:positionH>
                <wp:positionV relativeFrom="paragraph">
                  <wp:posOffset>385445</wp:posOffset>
                </wp:positionV>
                <wp:extent cx="613791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8937840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3583A" id="Straight Connector 1" o:spid="_x0000_s1026" style="position:absolute;flip:y;z-index:-251635712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" from="0,30.35pt" to="483.3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" strokecolor="white [3212]" strokeweight=".25pt">
                <v:stroke joinstyle="miter"/>
                <w10:wrap type="tight" anchorx="margin"/>
              </v:line>
            </w:pict>
          </mc:Fallback>
        </mc:AlternateContent>
      </w:r>
      <w:r w:rsidR="00FB0EA7" w:rsidRPr="0071163B">
        <w:rPr>
          <w:rFonts w:asciiTheme="minorHAnsi" w:hAnsiTheme="minorHAnsi" w:cstheme="minorHAnsi"/>
          <w:sz w:val="22"/>
        </w:rPr>
        <w:t>Continuously refined bot workflows, selectors, exception handling, and process logic to enhance efficiency, reliability, and scalability.</w:t>
      </w:r>
      <w:r w:rsidRPr="00F42DAC">
        <w:rPr>
          <w:rFonts w:asciiTheme="minorHAnsi" w:hAnsiTheme="minorHAnsi" w:cstheme="minorHAnsi"/>
          <w:b/>
          <w:sz w:val="24"/>
          <w:szCs w:val="24"/>
        </w:rPr>
        <w:tab/>
      </w:r>
    </w:p>
    <w:p w14:paraId="22F8D870" w14:textId="77777777" w:rsidR="00F42DAC" w:rsidRDefault="00F42DAC" w:rsidP="002D3D5D">
      <w:pPr>
        <w:spacing w:after="0" w:line="240" w:lineRule="auto"/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</w:p>
    <w:p w14:paraId="3370B85E" w14:textId="4CC454DF" w:rsidR="00F42DAC" w:rsidRPr="00F42DAC" w:rsidRDefault="00F42DAC" w:rsidP="002D3D5D">
      <w:pPr>
        <w:spacing w:after="0" w:line="240" w:lineRule="auto"/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  <w:r w:rsidRPr="00F42DAC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SKILLS AND CERTIFICATIONS</w:t>
      </w:r>
    </w:p>
    <w:p w14:paraId="4830B250" w14:textId="6F1F930B" w:rsidR="00FB0EA7" w:rsidRPr="00FB0EA7" w:rsidRDefault="00FB0EA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RPA Platforms: UiPath (Advanced), Automation Anywhere A360, Blue Prism, Power Automate</w:t>
      </w:r>
    </w:p>
    <w:p w14:paraId="74602451" w14:textId="77777777" w:rsidR="00FB0EA7" w:rsidRDefault="00FB0EA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Intelligent Automation: Document Understanding, OCR, Process Mining, AI Center, ML Skills</w:t>
      </w:r>
    </w:p>
    <w:p w14:paraId="416D8FC3" w14:textId="77777777" w:rsidR="00A43A97" w:rsidRDefault="00A43A9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A43A97">
        <w:rPr>
          <w:rFonts w:asciiTheme="minorHAnsi" w:hAnsiTheme="minorHAnsi" w:cstheme="minorHAnsi"/>
          <w:sz w:val="22"/>
        </w:rPr>
        <w:t>Agile/Scrum Teamwork, Cross-Functional Leadership, and Stakeholder Management.</w:t>
      </w:r>
    </w:p>
    <w:p w14:paraId="107409FA" w14:textId="77777777" w:rsidR="00A43A97" w:rsidRDefault="00A43A9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A43A97">
        <w:rPr>
          <w:rFonts w:asciiTheme="minorHAnsi" w:hAnsiTheme="minorHAnsi" w:cstheme="minorHAnsi"/>
          <w:sz w:val="22"/>
        </w:rPr>
        <w:t>Code Review Leadership, Junior Developer Coaching, and Documentation Authoring.</w:t>
      </w:r>
    </w:p>
    <w:p w14:paraId="7E1412BF" w14:textId="396A9E02" w:rsidR="00A43A97" w:rsidRPr="0071163B" w:rsidRDefault="00A43A9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A43A97">
        <w:rPr>
          <w:rFonts w:asciiTheme="minorHAnsi" w:hAnsiTheme="minorHAnsi" w:cstheme="minorHAnsi"/>
          <w:sz w:val="22"/>
        </w:rPr>
        <w:t>Technical Writing, SME Interviewing, and Cross-Platform Integration Coordination.</w:t>
      </w:r>
    </w:p>
    <w:p w14:paraId="275E30E3" w14:textId="77777777" w:rsidR="00FB0EA7" w:rsidRPr="0071163B" w:rsidRDefault="00FB0EA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Technologies: REFramework, Orchestrator, API Integration, SQL, Azure, CI/CD, Git, Jenkins</w:t>
      </w:r>
    </w:p>
    <w:p w14:paraId="638638DF" w14:textId="77777777" w:rsidR="00FB0EA7" w:rsidRPr="0071163B" w:rsidRDefault="00FB0EA7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71163B">
        <w:rPr>
          <w:rFonts w:asciiTheme="minorHAnsi" w:hAnsiTheme="minorHAnsi" w:cstheme="minorHAnsi"/>
          <w:sz w:val="22"/>
        </w:rPr>
        <w:t>Domains: Healthcare (Medicaid/Medicare), Telecom, Finance, Insurance, Supply Chain</w:t>
      </w:r>
    </w:p>
    <w:p w14:paraId="59CE4D91" w14:textId="413A5FDB" w:rsidR="00203523" w:rsidRPr="00FB0EA7" w:rsidRDefault="00F42DAC" w:rsidP="00FB0EA7">
      <w:pPr>
        <w:pStyle w:val="ListBullet"/>
        <w:tabs>
          <w:tab w:val="num" w:pos="360"/>
        </w:tabs>
        <w:spacing w:after="0"/>
        <w:ind w:left="360" w:hanging="360"/>
        <w:jc w:val="both"/>
        <w:rPr>
          <w:rFonts w:asciiTheme="minorHAnsi" w:hAnsiTheme="minorHAnsi" w:cstheme="minorHAnsi"/>
          <w:sz w:val="22"/>
        </w:rPr>
      </w:pPr>
      <w:r w:rsidRPr="00F42DAC">
        <w:rPr>
          <w:rFonts w:asciiTheme="minorHAnsi" w:hAnsiTheme="minorHAnsi" w:cstheme="minorHAnsi"/>
          <w:noProof/>
          <w:color w:val="EE0000"/>
          <w:u w:val="singl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D3EC35F" wp14:editId="07CDF190">
                <wp:simplePos x="0" y="0"/>
                <wp:positionH relativeFrom="column">
                  <wp:posOffset>6350</wp:posOffset>
                </wp:positionH>
                <wp:positionV relativeFrom="paragraph">
                  <wp:posOffset>375285</wp:posOffset>
                </wp:positionV>
                <wp:extent cx="613791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5435304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81519" id="Straight Connector 1" o:spid="_x0000_s1026" style="position:absolute;flip:y;z-index:-251645952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" from=".5pt,29.55pt" to="483.8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" strokecolor="white [3212]" strokeweight=".25pt">
                <v:stroke joinstyle="miter"/>
                <w10:wrap type="tight"/>
              </v:line>
            </w:pict>
          </mc:Fallback>
        </mc:AlternateContent>
      </w:r>
      <w:r w:rsidR="00FB0EA7" w:rsidRPr="0071163B">
        <w:rPr>
          <w:rFonts w:asciiTheme="minorHAnsi" w:hAnsiTheme="minorHAnsi" w:cstheme="minorHAnsi"/>
          <w:sz w:val="22"/>
        </w:rPr>
        <w:t>Certifications: UiPath Advanced Developer, UiPath Solution Architect (in progress), Automation Anywhere Certified</w:t>
      </w:r>
      <w:r w:rsidR="00FB0EA7">
        <w:rPr>
          <w:rFonts w:asciiTheme="minorHAnsi" w:hAnsiTheme="minorHAnsi" w:cstheme="minorHAnsi"/>
          <w:sz w:val="22"/>
        </w:rPr>
        <w:t>.</w:t>
      </w:r>
    </w:p>
    <w:p w14:paraId="2D4F3B4C" w14:textId="77777777" w:rsidR="00F42DAC" w:rsidRDefault="00F42DAC" w:rsidP="002D3D5D">
      <w:pPr>
        <w:spacing w:after="0" w:line="240" w:lineRule="auto"/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</w:p>
    <w:p w14:paraId="56B07783" w14:textId="53A2A208" w:rsidR="009255DB" w:rsidRPr="00F42DAC" w:rsidRDefault="002D3D5D" w:rsidP="002D3D5D">
      <w:pPr>
        <w:spacing w:after="0" w:line="240" w:lineRule="auto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F42DAC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EDUCATION DETAILS</w:t>
      </w:r>
      <w:r w:rsidRPr="00F42DAC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</w:p>
    <w:p w14:paraId="375B5EBF" w14:textId="4BC6216D" w:rsidR="009255DB" w:rsidRPr="003D0C5C" w:rsidRDefault="009255DB" w:rsidP="009255DB">
      <w:pPr>
        <w:spacing w:after="0"/>
        <w:rPr>
          <w:rFonts w:asciiTheme="minorHAnsi" w:hAnsiTheme="minorHAnsi" w:cstheme="minorHAnsi"/>
          <w:sz w:val="22"/>
          <w:szCs w:val="24"/>
        </w:rPr>
      </w:pPr>
      <w:r w:rsidRPr="003D0C5C">
        <w:rPr>
          <w:rFonts w:asciiTheme="minorHAnsi" w:hAnsiTheme="minorHAnsi" w:cstheme="minorHAnsi"/>
          <w:sz w:val="22"/>
          <w:szCs w:val="24"/>
        </w:rPr>
        <w:t xml:space="preserve">M.S. in Computer Science - </w:t>
      </w:r>
      <w:r w:rsidR="002D3D5D" w:rsidRPr="003D0C5C">
        <w:rPr>
          <w:rFonts w:asciiTheme="minorHAnsi" w:hAnsiTheme="minorHAnsi" w:cstheme="minorHAnsi"/>
          <w:sz w:val="22"/>
          <w:szCs w:val="24"/>
        </w:rPr>
        <w:t xml:space="preserve">Florida Atlantic </w:t>
      </w:r>
      <w:r w:rsidR="003D0C5C" w:rsidRPr="003D0C5C">
        <w:rPr>
          <w:rFonts w:asciiTheme="minorHAnsi" w:hAnsiTheme="minorHAnsi" w:cstheme="minorHAnsi"/>
          <w:sz w:val="22"/>
          <w:szCs w:val="24"/>
        </w:rPr>
        <w:t>University,</w:t>
      </w:r>
      <w:r w:rsidR="00203523" w:rsidRPr="003D0C5C">
        <w:rPr>
          <w:rFonts w:asciiTheme="minorHAnsi" w:hAnsiTheme="minorHAnsi" w:cstheme="minorHAnsi"/>
          <w:sz w:val="22"/>
          <w:szCs w:val="24"/>
        </w:rPr>
        <w:t xml:space="preserve"> </w:t>
      </w:r>
      <w:r w:rsidRPr="003D0C5C">
        <w:rPr>
          <w:rFonts w:asciiTheme="minorHAnsi" w:hAnsiTheme="minorHAnsi" w:cstheme="minorHAnsi"/>
          <w:sz w:val="22"/>
          <w:szCs w:val="24"/>
        </w:rPr>
        <w:t>Boca Raton, FL</w:t>
      </w:r>
      <w:r w:rsidR="002D3D5D" w:rsidRPr="003D0C5C">
        <w:rPr>
          <w:rFonts w:asciiTheme="minorHAnsi" w:hAnsiTheme="minorHAnsi" w:cstheme="minorHAnsi"/>
          <w:sz w:val="22"/>
          <w:szCs w:val="24"/>
        </w:rPr>
        <w:t xml:space="preserve"> </w:t>
      </w:r>
      <w:r w:rsidR="002D3D5D" w:rsidRPr="003D0C5C">
        <w:rPr>
          <w:rFonts w:asciiTheme="minorHAnsi" w:hAnsiTheme="minorHAnsi" w:cstheme="minorHAnsi"/>
          <w:sz w:val="22"/>
          <w:szCs w:val="24"/>
        </w:rPr>
        <w:tab/>
      </w:r>
      <w:r w:rsidR="002D3D5D" w:rsidRPr="003D0C5C">
        <w:rPr>
          <w:rFonts w:asciiTheme="minorHAnsi" w:hAnsiTheme="minorHAnsi" w:cstheme="minorHAnsi"/>
          <w:sz w:val="22"/>
          <w:szCs w:val="24"/>
        </w:rPr>
        <w:tab/>
      </w:r>
      <w:r w:rsidR="003D0C5C">
        <w:rPr>
          <w:rFonts w:asciiTheme="minorHAnsi" w:hAnsiTheme="minorHAnsi" w:cstheme="minorHAnsi"/>
          <w:sz w:val="22"/>
          <w:szCs w:val="24"/>
        </w:rPr>
        <w:tab/>
      </w:r>
      <w:r w:rsidR="003D0C5C">
        <w:rPr>
          <w:rFonts w:asciiTheme="minorHAnsi" w:hAnsiTheme="minorHAnsi" w:cstheme="minorHAnsi"/>
          <w:sz w:val="22"/>
          <w:szCs w:val="24"/>
        </w:rPr>
        <w:tab/>
      </w:r>
      <w:r w:rsidR="003D0C5C">
        <w:rPr>
          <w:rFonts w:asciiTheme="minorHAnsi" w:hAnsiTheme="minorHAnsi" w:cstheme="minorHAnsi"/>
          <w:sz w:val="22"/>
          <w:szCs w:val="24"/>
        </w:rPr>
        <w:tab/>
      </w:r>
      <w:r w:rsidR="004758E7">
        <w:rPr>
          <w:rFonts w:asciiTheme="minorHAnsi" w:hAnsiTheme="minorHAnsi" w:cstheme="minorHAnsi"/>
          <w:sz w:val="22"/>
          <w:szCs w:val="24"/>
        </w:rPr>
        <w:t xml:space="preserve"> </w:t>
      </w:r>
      <w:r w:rsidRPr="003D0C5C">
        <w:rPr>
          <w:rFonts w:asciiTheme="minorHAnsi" w:hAnsiTheme="minorHAnsi" w:cstheme="minorHAnsi"/>
          <w:sz w:val="22"/>
          <w:szCs w:val="24"/>
        </w:rPr>
        <w:t>Dec 2024</w:t>
      </w:r>
    </w:p>
    <w:p w14:paraId="36C9FF46" w14:textId="1EAB1C87" w:rsidR="002D3D5D" w:rsidRPr="00281F3F" w:rsidRDefault="009255DB" w:rsidP="00857C97">
      <w:pPr>
        <w:spacing w:after="0" w:line="240" w:lineRule="auto"/>
        <w:rPr>
          <w:rFonts w:asciiTheme="minorHAnsi" w:hAnsiTheme="minorHAnsi" w:cstheme="minorHAnsi"/>
          <w:sz w:val="22"/>
          <w:szCs w:val="24"/>
        </w:rPr>
      </w:pPr>
      <w:r w:rsidRPr="003D0C5C">
        <w:rPr>
          <w:rFonts w:asciiTheme="minorHAnsi" w:hAnsiTheme="minorHAnsi" w:cstheme="minorHAnsi"/>
          <w:sz w:val="22"/>
          <w:szCs w:val="24"/>
        </w:rPr>
        <w:t xml:space="preserve">B.Tech in Computer Science Engineering </w:t>
      </w:r>
      <w:r w:rsidR="003D0C5C" w:rsidRPr="003D0C5C">
        <w:rPr>
          <w:rFonts w:asciiTheme="minorHAnsi" w:hAnsiTheme="minorHAnsi" w:cstheme="minorHAnsi"/>
          <w:sz w:val="22"/>
          <w:szCs w:val="24"/>
        </w:rPr>
        <w:t>- JNTU</w:t>
      </w:r>
      <w:r w:rsidRPr="003D0C5C">
        <w:rPr>
          <w:rFonts w:asciiTheme="minorHAnsi" w:hAnsiTheme="minorHAnsi" w:cstheme="minorHAnsi"/>
          <w:sz w:val="22"/>
          <w:szCs w:val="24"/>
        </w:rPr>
        <w:t>-Hyderabad</w:t>
      </w:r>
      <w:r w:rsidRPr="003D0C5C">
        <w:rPr>
          <w:rFonts w:asciiTheme="minorHAnsi" w:hAnsiTheme="minorHAnsi" w:cstheme="minorHAnsi"/>
          <w:sz w:val="22"/>
          <w:szCs w:val="24"/>
        </w:rPr>
        <w:tab/>
        <w:t xml:space="preserve">                         </w:t>
      </w:r>
      <w:r w:rsidR="00857C97" w:rsidRPr="003D0C5C">
        <w:rPr>
          <w:rFonts w:asciiTheme="minorHAnsi" w:hAnsiTheme="minorHAnsi" w:cstheme="minorHAnsi"/>
          <w:sz w:val="22"/>
          <w:szCs w:val="24"/>
        </w:rPr>
        <w:t xml:space="preserve">   </w:t>
      </w:r>
      <w:r w:rsidRPr="003D0C5C">
        <w:rPr>
          <w:rFonts w:asciiTheme="minorHAnsi" w:hAnsiTheme="minorHAnsi" w:cstheme="minorHAnsi"/>
          <w:sz w:val="22"/>
          <w:szCs w:val="24"/>
        </w:rPr>
        <w:t xml:space="preserve"> </w:t>
      </w:r>
      <w:r w:rsidR="003D0C5C">
        <w:rPr>
          <w:rFonts w:asciiTheme="minorHAnsi" w:hAnsiTheme="minorHAnsi" w:cstheme="minorHAnsi"/>
          <w:sz w:val="22"/>
          <w:szCs w:val="24"/>
        </w:rPr>
        <w:tab/>
      </w:r>
      <w:r w:rsidR="003D0C5C">
        <w:rPr>
          <w:rFonts w:asciiTheme="minorHAnsi" w:hAnsiTheme="minorHAnsi" w:cstheme="minorHAnsi"/>
          <w:sz w:val="22"/>
          <w:szCs w:val="24"/>
        </w:rPr>
        <w:tab/>
      </w:r>
      <w:r w:rsidR="003D0C5C">
        <w:rPr>
          <w:rFonts w:asciiTheme="minorHAnsi" w:hAnsiTheme="minorHAnsi" w:cstheme="minorHAnsi"/>
          <w:sz w:val="22"/>
          <w:szCs w:val="24"/>
        </w:rPr>
        <w:tab/>
      </w:r>
      <w:r w:rsidRPr="003D0C5C">
        <w:rPr>
          <w:rFonts w:asciiTheme="minorHAnsi" w:hAnsiTheme="minorHAnsi" w:cstheme="minorHAnsi"/>
          <w:sz w:val="22"/>
          <w:szCs w:val="24"/>
        </w:rPr>
        <w:t>May 2015</w:t>
      </w:r>
      <w:r w:rsidR="002D3D5D" w:rsidRPr="00281F3F">
        <w:rPr>
          <w:rFonts w:asciiTheme="minorHAnsi" w:hAnsiTheme="minorHAnsi" w:cstheme="minorHAnsi"/>
          <w:sz w:val="22"/>
          <w:szCs w:val="24"/>
        </w:rPr>
        <w:tab/>
      </w:r>
      <w:r w:rsidR="002D3D5D" w:rsidRPr="00281F3F">
        <w:rPr>
          <w:rFonts w:asciiTheme="minorHAnsi" w:hAnsiTheme="minorHAnsi" w:cstheme="minorHAnsi"/>
          <w:sz w:val="22"/>
          <w:szCs w:val="24"/>
        </w:rPr>
        <w:tab/>
      </w:r>
      <w:r w:rsidR="002D3D5D" w:rsidRPr="00281F3F">
        <w:rPr>
          <w:rFonts w:asciiTheme="minorHAnsi" w:hAnsiTheme="minorHAnsi" w:cstheme="minorHAnsi"/>
          <w:sz w:val="22"/>
          <w:szCs w:val="24"/>
        </w:rPr>
        <w:tab/>
      </w:r>
      <w:r w:rsidR="002D3D5D" w:rsidRPr="00281F3F">
        <w:rPr>
          <w:rFonts w:asciiTheme="minorHAnsi" w:hAnsiTheme="minorHAnsi" w:cstheme="minorHAnsi"/>
          <w:sz w:val="22"/>
          <w:szCs w:val="24"/>
        </w:rPr>
        <w:tab/>
        <w:t xml:space="preserve">     </w:t>
      </w:r>
      <w:r w:rsidR="002D3D5D" w:rsidRPr="00281F3F">
        <w:rPr>
          <w:rFonts w:asciiTheme="minorHAnsi" w:hAnsiTheme="minorHAnsi" w:cstheme="minorHAnsi"/>
          <w:sz w:val="22"/>
          <w:szCs w:val="24"/>
        </w:rPr>
        <w:tab/>
        <w:t xml:space="preserve">   </w:t>
      </w:r>
      <w:r w:rsidR="002D3D5D" w:rsidRPr="00281F3F">
        <w:rPr>
          <w:rFonts w:asciiTheme="minorHAnsi" w:hAnsiTheme="minorHAnsi" w:cstheme="minorHAnsi"/>
          <w:sz w:val="22"/>
          <w:szCs w:val="24"/>
        </w:rPr>
        <w:tab/>
        <w:t xml:space="preserve">                   </w:t>
      </w:r>
    </w:p>
    <w:p w14:paraId="25004B76" w14:textId="176FC4D6" w:rsidR="002D3D5D" w:rsidRPr="002D3D5D" w:rsidRDefault="002D3D5D" w:rsidP="009255DB">
      <w:pPr>
        <w:spacing w:after="0"/>
        <w:rPr>
          <w:rFonts w:asciiTheme="minorHAnsi" w:hAnsiTheme="minorHAnsi" w:cstheme="minorHAnsi"/>
          <w:sz w:val="22"/>
          <w:szCs w:val="24"/>
        </w:rPr>
      </w:pPr>
      <w:r w:rsidRPr="00281F3F">
        <w:rPr>
          <w:rFonts w:asciiTheme="minorHAnsi" w:hAnsiTheme="minorHAnsi" w:cstheme="minorHAnsi"/>
          <w:sz w:val="22"/>
          <w:szCs w:val="24"/>
        </w:rPr>
        <w:tab/>
      </w:r>
      <w:r w:rsidRPr="00281F3F">
        <w:rPr>
          <w:rFonts w:asciiTheme="minorHAnsi" w:hAnsiTheme="minorHAnsi" w:cstheme="minorHAnsi"/>
          <w:sz w:val="22"/>
          <w:szCs w:val="24"/>
        </w:rPr>
        <w:tab/>
      </w:r>
      <w:r w:rsidRPr="00281F3F">
        <w:rPr>
          <w:rFonts w:asciiTheme="minorHAnsi" w:hAnsiTheme="minorHAnsi" w:cstheme="minorHAnsi"/>
          <w:sz w:val="22"/>
          <w:szCs w:val="24"/>
        </w:rPr>
        <w:tab/>
      </w:r>
      <w:r w:rsidRPr="00281F3F">
        <w:rPr>
          <w:rFonts w:asciiTheme="minorHAnsi" w:hAnsiTheme="minorHAnsi" w:cstheme="minorHAnsi"/>
          <w:sz w:val="22"/>
          <w:szCs w:val="24"/>
        </w:rPr>
        <w:tab/>
      </w:r>
      <w:r w:rsidRPr="00281F3F">
        <w:rPr>
          <w:rFonts w:asciiTheme="minorHAnsi" w:hAnsiTheme="minorHAnsi" w:cstheme="minorHAnsi"/>
          <w:sz w:val="22"/>
          <w:szCs w:val="24"/>
        </w:rPr>
        <w:tab/>
      </w:r>
      <w:r w:rsidRPr="00281F3F">
        <w:rPr>
          <w:rFonts w:asciiTheme="minorHAnsi" w:hAnsiTheme="minorHAnsi" w:cstheme="minorHAnsi"/>
          <w:sz w:val="22"/>
          <w:szCs w:val="24"/>
        </w:rPr>
        <w:tab/>
      </w:r>
      <w:r w:rsidRPr="00281F3F">
        <w:rPr>
          <w:rFonts w:asciiTheme="minorHAnsi" w:hAnsiTheme="minorHAnsi" w:cstheme="minorHAnsi"/>
          <w:sz w:val="22"/>
          <w:szCs w:val="24"/>
        </w:rPr>
        <w:tab/>
      </w:r>
      <w:r w:rsidRPr="00281F3F">
        <w:rPr>
          <w:rFonts w:asciiTheme="minorHAnsi" w:hAnsiTheme="minorHAnsi" w:cstheme="minorHAnsi"/>
          <w:sz w:val="22"/>
          <w:szCs w:val="24"/>
        </w:rPr>
        <w:tab/>
        <w:t xml:space="preserve">                  </w:t>
      </w:r>
      <w:r w:rsidRPr="00281F3F">
        <w:rPr>
          <w:rFonts w:asciiTheme="minorHAnsi" w:hAnsiTheme="minorHAnsi" w:cstheme="minorHAnsi"/>
          <w:sz w:val="22"/>
          <w:szCs w:val="24"/>
        </w:rPr>
        <w:tab/>
      </w:r>
      <w:r w:rsidRPr="00281F3F">
        <w:rPr>
          <w:rFonts w:asciiTheme="minorHAnsi" w:hAnsiTheme="minorHAnsi" w:cstheme="minorHAnsi"/>
          <w:sz w:val="22"/>
          <w:szCs w:val="24"/>
        </w:rPr>
        <w:tab/>
      </w:r>
      <w:r w:rsidRPr="00281F3F">
        <w:rPr>
          <w:rFonts w:asciiTheme="minorHAnsi" w:hAnsiTheme="minorHAnsi" w:cstheme="minorHAnsi"/>
          <w:sz w:val="22"/>
          <w:szCs w:val="24"/>
        </w:rPr>
        <w:tab/>
      </w:r>
    </w:p>
    <w:sectPr w:rsidR="002D3D5D" w:rsidRPr="002D3D5D" w:rsidSect="00103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668E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95A96"/>
    <w:multiLevelType w:val="hybridMultilevel"/>
    <w:tmpl w:val="F4D40758"/>
    <w:lvl w:ilvl="0" w:tplc="A6F6B0EE">
      <w:numFmt w:val="bullet"/>
      <w:lvlText w:val="•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FC1E13"/>
    <w:multiLevelType w:val="hybridMultilevel"/>
    <w:tmpl w:val="0BB0AB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2420"/>
    <w:multiLevelType w:val="hybridMultilevel"/>
    <w:tmpl w:val="49FE0308"/>
    <w:lvl w:ilvl="0" w:tplc="A6F6B0EE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124E1"/>
    <w:multiLevelType w:val="hybridMultilevel"/>
    <w:tmpl w:val="C8167736"/>
    <w:lvl w:ilvl="0" w:tplc="97145330">
      <w:numFmt w:val="bullet"/>
      <w:lvlText w:val="•"/>
      <w:lvlJc w:val="left"/>
      <w:pPr>
        <w:ind w:left="720" w:hanging="720"/>
      </w:pPr>
      <w:rPr>
        <w:rFonts w:ascii="Garamond" w:eastAsiaTheme="minorEastAsia" w:hAnsi="Garamond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E86739"/>
    <w:multiLevelType w:val="hybridMultilevel"/>
    <w:tmpl w:val="794495F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9F5969"/>
    <w:multiLevelType w:val="hybridMultilevel"/>
    <w:tmpl w:val="BFB2B73C"/>
    <w:lvl w:ilvl="0" w:tplc="A6F6B0EE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54069"/>
    <w:multiLevelType w:val="hybridMultilevel"/>
    <w:tmpl w:val="97FC4C26"/>
    <w:lvl w:ilvl="0" w:tplc="40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CC3A32"/>
    <w:multiLevelType w:val="hybridMultilevel"/>
    <w:tmpl w:val="C41E68AE"/>
    <w:lvl w:ilvl="0" w:tplc="A6F6B0EE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D62E5"/>
    <w:multiLevelType w:val="hybridMultilevel"/>
    <w:tmpl w:val="CA3858A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B907BB"/>
    <w:multiLevelType w:val="hybridMultilevel"/>
    <w:tmpl w:val="66646B82"/>
    <w:lvl w:ilvl="0" w:tplc="A6F6B0EE">
      <w:numFmt w:val="bullet"/>
      <w:lvlText w:val="•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A91482"/>
    <w:multiLevelType w:val="hybridMultilevel"/>
    <w:tmpl w:val="D8108CAE"/>
    <w:lvl w:ilvl="0" w:tplc="55C03D1E">
      <w:numFmt w:val="bullet"/>
      <w:lvlText w:val="•"/>
      <w:lvlJc w:val="left"/>
      <w:pPr>
        <w:ind w:left="720" w:hanging="720"/>
      </w:pPr>
      <w:rPr>
        <w:rFonts w:ascii="Garamond" w:eastAsiaTheme="minorEastAsia" w:hAnsi="Garamond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30B68"/>
    <w:multiLevelType w:val="hybridMultilevel"/>
    <w:tmpl w:val="5E2AC7C8"/>
    <w:lvl w:ilvl="0" w:tplc="A6F6B0EE">
      <w:numFmt w:val="bullet"/>
      <w:lvlText w:val="•"/>
      <w:lvlJc w:val="left"/>
      <w:pPr>
        <w:ind w:left="720" w:hanging="720"/>
      </w:pPr>
      <w:rPr>
        <w:rFonts w:ascii="Cambria" w:eastAsiaTheme="minorEastAsia" w:hAnsi="Cambri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1221CC"/>
    <w:multiLevelType w:val="hybridMultilevel"/>
    <w:tmpl w:val="77463AE0"/>
    <w:lvl w:ilvl="0" w:tplc="A6F6B0EE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6450B"/>
    <w:multiLevelType w:val="hybridMultilevel"/>
    <w:tmpl w:val="DF60E004"/>
    <w:lvl w:ilvl="0" w:tplc="55C03D1E">
      <w:numFmt w:val="bullet"/>
      <w:lvlText w:val="•"/>
      <w:lvlJc w:val="left"/>
      <w:pPr>
        <w:ind w:left="720" w:hanging="720"/>
      </w:pPr>
      <w:rPr>
        <w:rFonts w:ascii="Garamond" w:eastAsiaTheme="minorEastAsia" w:hAnsi="Garamond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52A0A"/>
    <w:multiLevelType w:val="hybridMultilevel"/>
    <w:tmpl w:val="D9ECE09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D41831"/>
    <w:multiLevelType w:val="hybridMultilevel"/>
    <w:tmpl w:val="F4F27E78"/>
    <w:lvl w:ilvl="0" w:tplc="55C03D1E">
      <w:numFmt w:val="bullet"/>
      <w:lvlText w:val="•"/>
      <w:lvlJc w:val="left"/>
      <w:pPr>
        <w:ind w:left="720" w:hanging="720"/>
      </w:pPr>
      <w:rPr>
        <w:rFonts w:ascii="Garamond" w:eastAsiaTheme="minorEastAsia" w:hAnsi="Garamond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F027B0"/>
    <w:multiLevelType w:val="hybridMultilevel"/>
    <w:tmpl w:val="C0E498E6"/>
    <w:lvl w:ilvl="0" w:tplc="17CA23F4">
      <w:numFmt w:val="bullet"/>
      <w:lvlText w:val="•"/>
      <w:lvlJc w:val="left"/>
      <w:pPr>
        <w:ind w:left="1080" w:hanging="720"/>
      </w:pPr>
      <w:rPr>
        <w:rFonts w:ascii="Garamond" w:eastAsiaTheme="minorEastAsia" w:hAnsi="Garamond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D4D0E"/>
    <w:multiLevelType w:val="hybridMultilevel"/>
    <w:tmpl w:val="95986E56"/>
    <w:lvl w:ilvl="0" w:tplc="A6F6B0EE">
      <w:numFmt w:val="bullet"/>
      <w:lvlText w:val="•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3F1802"/>
    <w:multiLevelType w:val="hybridMultilevel"/>
    <w:tmpl w:val="77E4D098"/>
    <w:lvl w:ilvl="0" w:tplc="A6F6B0EE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C5F31"/>
    <w:multiLevelType w:val="hybridMultilevel"/>
    <w:tmpl w:val="6F5EE56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B81998"/>
    <w:multiLevelType w:val="hybridMultilevel"/>
    <w:tmpl w:val="309AD7A4"/>
    <w:lvl w:ilvl="0" w:tplc="A6F6B0EE">
      <w:numFmt w:val="bullet"/>
      <w:lvlText w:val="•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9444432">
    <w:abstractNumId w:val="2"/>
  </w:num>
  <w:num w:numId="2" w16cid:durableId="2001037019">
    <w:abstractNumId w:val="16"/>
  </w:num>
  <w:num w:numId="3" w16cid:durableId="8989240">
    <w:abstractNumId w:val="14"/>
  </w:num>
  <w:num w:numId="4" w16cid:durableId="566645266">
    <w:abstractNumId w:val="11"/>
  </w:num>
  <w:num w:numId="5" w16cid:durableId="725881823">
    <w:abstractNumId w:val="6"/>
  </w:num>
  <w:num w:numId="6" w16cid:durableId="542668856">
    <w:abstractNumId w:val="13"/>
  </w:num>
  <w:num w:numId="7" w16cid:durableId="990402129">
    <w:abstractNumId w:val="8"/>
  </w:num>
  <w:num w:numId="8" w16cid:durableId="1723216452">
    <w:abstractNumId w:val="3"/>
  </w:num>
  <w:num w:numId="9" w16cid:durableId="13263399">
    <w:abstractNumId w:val="4"/>
  </w:num>
  <w:num w:numId="10" w16cid:durableId="793526554">
    <w:abstractNumId w:val="7"/>
  </w:num>
  <w:num w:numId="11" w16cid:durableId="1173759364">
    <w:abstractNumId w:val="0"/>
  </w:num>
  <w:num w:numId="12" w16cid:durableId="2041080671">
    <w:abstractNumId w:val="21"/>
  </w:num>
  <w:num w:numId="13" w16cid:durableId="1819148381">
    <w:abstractNumId w:val="17"/>
  </w:num>
  <w:num w:numId="14" w16cid:durableId="1501505475">
    <w:abstractNumId w:val="12"/>
  </w:num>
  <w:num w:numId="15" w16cid:durableId="667900912">
    <w:abstractNumId w:val="18"/>
  </w:num>
  <w:num w:numId="16" w16cid:durableId="1888713505">
    <w:abstractNumId w:val="1"/>
  </w:num>
  <w:num w:numId="17" w16cid:durableId="688989165">
    <w:abstractNumId w:val="19"/>
  </w:num>
  <w:num w:numId="18" w16cid:durableId="1692026862">
    <w:abstractNumId w:val="10"/>
  </w:num>
  <w:num w:numId="19" w16cid:durableId="1517184127">
    <w:abstractNumId w:val="9"/>
  </w:num>
  <w:num w:numId="20" w16cid:durableId="1351298383">
    <w:abstractNumId w:val="20"/>
  </w:num>
  <w:num w:numId="21" w16cid:durableId="388723144">
    <w:abstractNumId w:val="15"/>
  </w:num>
  <w:num w:numId="22" w16cid:durableId="248391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D8"/>
    <w:rsid w:val="000349DC"/>
    <w:rsid w:val="000C75D5"/>
    <w:rsid w:val="001032D8"/>
    <w:rsid w:val="001251FE"/>
    <w:rsid w:val="00165A31"/>
    <w:rsid w:val="001860D7"/>
    <w:rsid w:val="001A5BAD"/>
    <w:rsid w:val="001C663C"/>
    <w:rsid w:val="001E621F"/>
    <w:rsid w:val="00203523"/>
    <w:rsid w:val="00207CEF"/>
    <w:rsid w:val="00281F3F"/>
    <w:rsid w:val="00286220"/>
    <w:rsid w:val="002D3D5D"/>
    <w:rsid w:val="003B7F27"/>
    <w:rsid w:val="003D0C5C"/>
    <w:rsid w:val="00447728"/>
    <w:rsid w:val="004758E7"/>
    <w:rsid w:val="004C16A7"/>
    <w:rsid w:val="005364E4"/>
    <w:rsid w:val="005E2EAF"/>
    <w:rsid w:val="00615DFC"/>
    <w:rsid w:val="00625B50"/>
    <w:rsid w:val="006C6FBD"/>
    <w:rsid w:val="006D09E6"/>
    <w:rsid w:val="008173FE"/>
    <w:rsid w:val="00857C97"/>
    <w:rsid w:val="008E2126"/>
    <w:rsid w:val="009239D3"/>
    <w:rsid w:val="009255DB"/>
    <w:rsid w:val="00A43A97"/>
    <w:rsid w:val="00AB12DC"/>
    <w:rsid w:val="00AC1542"/>
    <w:rsid w:val="00B155BF"/>
    <w:rsid w:val="00BB1287"/>
    <w:rsid w:val="00C24A00"/>
    <w:rsid w:val="00CA6821"/>
    <w:rsid w:val="00CD5634"/>
    <w:rsid w:val="00D02FA9"/>
    <w:rsid w:val="00D22969"/>
    <w:rsid w:val="00D255CD"/>
    <w:rsid w:val="00D31377"/>
    <w:rsid w:val="00D3340E"/>
    <w:rsid w:val="00D771ED"/>
    <w:rsid w:val="00D947D9"/>
    <w:rsid w:val="00E335FA"/>
    <w:rsid w:val="00E64680"/>
    <w:rsid w:val="00E964F3"/>
    <w:rsid w:val="00F42DAC"/>
    <w:rsid w:val="00FA384A"/>
    <w:rsid w:val="00FB0EA7"/>
    <w:rsid w:val="00FB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1798F"/>
  <w15:chartTrackingRefBased/>
  <w15:docId w15:val="{8BD1C77C-E72B-4AEF-9F0D-3FD5CE53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D8"/>
    <w:pPr>
      <w:spacing w:after="200" w:line="276" w:lineRule="auto"/>
    </w:pPr>
    <w:rPr>
      <w:rFonts w:ascii="Calibri" w:eastAsiaTheme="minorEastAsia" w:hAnsi="Calibri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2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2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2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2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2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2D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32D8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E335FA"/>
    <w:pPr>
      <w:numPr>
        <w:numId w:val="11"/>
      </w:numPr>
      <w:tabs>
        <w:tab w:val="clear" w:pos="360"/>
      </w:tabs>
      <w:ind w:left="0" w:firstLine="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A5B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A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ai-kumar-robotic-process-automation/" TargetMode="External"/><Relationship Id="rId5" Type="http://schemas.openxmlformats.org/officeDocument/2006/relationships/hyperlink" Target="mailto:padakanti729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padakanti sai</dc:creator>
  <cp:keywords/>
  <dc:description/>
  <cp:lastModifiedBy>padakanti sai</cp:lastModifiedBy>
  <cp:revision>16</cp:revision>
  <dcterms:created xsi:type="dcterms:W3CDTF">2026-03-05T11:24:00Z</dcterms:created>
  <dcterms:modified xsi:type="dcterms:W3CDTF">2026-04-23T16:41:00Z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83eb0eb0-cc8a-4b19-9e13-ab77c928b4d4</vt:lpwstr>
  </property>
</Properties>
</file>