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4B64" w:rsidP="5B2EAD3F" w:rsidRDefault="712088F3" w14:paraId="5A24F196" w14:textId="711C03FC">
      <w:pPr>
        <w:spacing w:after="0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36"/>
          <w:szCs w:val="36"/>
        </w:rPr>
      </w:pPr>
      <w:r w:rsidRPr="5C1FB914" w:rsidR="0EDCC27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6"/>
          <w:szCs w:val="36"/>
        </w:rPr>
        <w:t>Raquel Wilson</w:t>
      </w:r>
    </w:p>
    <w:p w:rsidR="00014B64" w:rsidP="5B2EAD3F" w:rsidRDefault="712088F3" w14:paraId="1647127C" w14:textId="0D126C7B">
      <w:pPr>
        <w:spacing w:after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36"/>
          <w:szCs w:val="36"/>
        </w:rPr>
      </w:pPr>
      <w:r w:rsidRPr="5B2EAD3F">
        <w:rPr>
          <w:rFonts w:ascii="Times New Roman" w:hAnsi="Times New Roman" w:eastAsia="Times New Roman" w:cs="Times New Roman"/>
          <w:color w:val="000000" w:themeColor="text1"/>
        </w:rPr>
        <w:t>24th Place Sunrise, FL 33322</w:t>
      </w:r>
    </w:p>
    <w:p w:rsidR="00014B64" w:rsidP="5B2EAD3F" w:rsidRDefault="712088F3" w14:paraId="7379EEC4" w14:textId="6ECA9621">
      <w:pPr>
        <w:spacing w:after="0"/>
        <w:jc w:val="center"/>
      </w:pPr>
      <w:proofErr w:type="spellStart"/>
      <w:r w:rsidRPr="5B2EAD3F">
        <w:rPr>
          <w:rFonts w:ascii="Times New Roman" w:hAnsi="Times New Roman" w:eastAsia="Times New Roman" w:cs="Times New Roman"/>
          <w:color w:val="000000" w:themeColor="text1"/>
        </w:rPr>
        <w:t>Ph</w:t>
      </w:r>
      <w:proofErr w:type="spellEnd"/>
      <w:r w:rsidRPr="5B2EAD3F">
        <w:rPr>
          <w:rFonts w:ascii="Times New Roman" w:hAnsi="Times New Roman" w:eastAsia="Times New Roman" w:cs="Times New Roman"/>
          <w:color w:val="000000" w:themeColor="text1"/>
        </w:rPr>
        <w:t>: 954-608-0038</w:t>
      </w:r>
    </w:p>
    <w:p w:rsidR="00014B64" w:rsidP="5B2EAD3F" w:rsidRDefault="712088F3" w14:paraId="5779C9A6" w14:textId="5E1E512C">
      <w:pPr>
        <w:spacing w:after="0"/>
        <w:jc w:val="center"/>
      </w:pPr>
      <w:r w:rsidRPr="5B2EAD3F">
        <w:rPr>
          <w:rFonts w:ascii="Times New Roman" w:hAnsi="Times New Roman" w:eastAsia="Times New Roman" w:cs="Times New Roman"/>
          <w:color w:val="000000" w:themeColor="text1"/>
        </w:rPr>
        <w:t xml:space="preserve">Email: </w:t>
      </w:r>
      <w:hyperlink r:id="rId5">
        <w:r w:rsidRPr="5B2EAD3F">
          <w:rPr>
            <w:rStyle w:val="Hyperlink"/>
            <w:rFonts w:ascii="Times New Roman" w:hAnsi="Times New Roman" w:eastAsia="Times New Roman" w:cs="Times New Roman"/>
          </w:rPr>
          <w:t>Raquelwilson@hotmail.com</w:t>
        </w:r>
      </w:hyperlink>
    </w:p>
    <w:p w:rsidR="00014B64" w:rsidP="5B2EAD3F" w:rsidRDefault="712088F3" w14:paraId="5C57B5AC" w14:textId="0E3FFEDF">
      <w:pPr>
        <w:spacing w:after="0"/>
        <w:jc w:val="center"/>
      </w:pPr>
      <w:r w:rsidRPr="5B2EAD3F">
        <w:rPr>
          <w:rFonts w:ascii="Times New Roman" w:hAnsi="Times New Roman" w:eastAsia="Times New Roman" w:cs="Times New Roman"/>
          <w:color w:val="000000" w:themeColor="text1"/>
        </w:rPr>
        <w:t xml:space="preserve">LinkedIn: </w:t>
      </w:r>
      <w:hyperlink r:id="rId6">
        <w:r w:rsidRPr="5B2EAD3F">
          <w:rPr>
            <w:rStyle w:val="Hyperlink"/>
            <w:rFonts w:ascii="Times New Roman" w:hAnsi="Times New Roman" w:eastAsia="Times New Roman" w:cs="Times New Roman"/>
          </w:rPr>
          <w:t>https://www.linkedin.com/in/raquelwilsonconstructionmanage</w:t>
        </w:r>
      </w:hyperlink>
    </w:p>
    <w:p w:rsidR="00014B64" w:rsidP="5B2EAD3F" w:rsidRDefault="00014B64" w14:paraId="65D1A10D" w14:textId="2C723A6D">
      <w:pPr>
        <w:spacing w:after="0" w:line="240" w:lineRule="auto"/>
      </w:pPr>
    </w:p>
    <w:p w:rsidR="58C1ED92" w:rsidP="3744ACCF" w:rsidRDefault="58C1ED92" w14:paraId="464ACD9A" w14:textId="2AF561C6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 Light" w:hAnsi="Calibri Light" w:eastAsia="Calibri Light" w:cs="Calibri Light"/>
          <w:sz w:val="22"/>
          <w:szCs w:val="22"/>
        </w:rPr>
      </w:pPr>
      <w:r w:rsidRPr="5EBD357D" w:rsidR="29F7CF59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Professional Summary</w:t>
      </w:r>
      <w:r w:rsidRPr="5EBD357D" w:rsidR="5236CF89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</w:t>
      </w:r>
    </w:p>
    <w:p w:rsidR="0E143FD2" w:rsidP="5EBD357D" w:rsidRDefault="0E143FD2" w14:paraId="4AD970BD" w14:textId="60F8D4B8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</w:pPr>
      <w:r w:rsidRPr="2B2E3A4A" w:rsidR="3B0322DC"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  <w:t xml:space="preserve">Versatile and results-driven </w:t>
      </w:r>
      <w:r w:rsidRPr="2B2E3A4A" w:rsidR="3B0322DC">
        <w:rPr>
          <w:rFonts w:ascii="Calibri Light" w:hAnsi="Calibri Light" w:eastAsia="Calibri Light" w:cs="Calibri Light"/>
          <w:b w:val="1"/>
          <w:bCs w:val="1"/>
          <w:noProof w:val="0"/>
          <w:sz w:val="22"/>
          <w:szCs w:val="22"/>
          <w:lang w:val="en-US"/>
        </w:rPr>
        <w:t>Business Analyst and IT Analyst</w:t>
      </w:r>
      <w:r w:rsidRPr="2B2E3A4A" w:rsidR="3B0322DC"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  <w:t xml:space="preserve"> with over 10 years of experience delivering data-driven insights, reporting solutions, and digital transformation initiatives across finance, healthcare, real estate, and regulatory environments. Skilled in </w:t>
      </w:r>
      <w:r w:rsidRPr="2B2E3A4A" w:rsidR="3B0322DC">
        <w:rPr>
          <w:rFonts w:ascii="Calibri Light" w:hAnsi="Calibri Light" w:eastAsia="Calibri Light" w:cs="Calibri Light"/>
          <w:b w:val="1"/>
          <w:bCs w:val="1"/>
          <w:noProof w:val="0"/>
          <w:sz w:val="22"/>
          <w:szCs w:val="22"/>
          <w:lang w:val="en-US"/>
        </w:rPr>
        <w:t>gathering and documenting business requirements, analyzing reporting needs, and translating stakeholder needs into actionable dashboards and functional solutions</w:t>
      </w:r>
      <w:r w:rsidRPr="2B2E3A4A" w:rsidR="3B0322DC"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  <w:t xml:space="preserve">. Experienced in </w:t>
      </w:r>
      <w:r w:rsidRPr="2B2E3A4A" w:rsidR="3B0322DC">
        <w:rPr>
          <w:rFonts w:ascii="Calibri Light" w:hAnsi="Calibri Light" w:eastAsia="Calibri Light" w:cs="Calibri Light"/>
          <w:b w:val="1"/>
          <w:bCs w:val="1"/>
          <w:noProof w:val="0"/>
          <w:sz w:val="22"/>
          <w:szCs w:val="22"/>
          <w:lang w:val="en-US"/>
        </w:rPr>
        <w:t>Power BI and Tableau reporting, UAT/SIT validation, Agile project delivery, and change management</w:t>
      </w:r>
      <w:r w:rsidRPr="2B2E3A4A" w:rsidR="3B0322DC"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  <w:t xml:space="preserve"> using tools such as Jira and Azure </w:t>
      </w:r>
      <w:r w:rsidRPr="2B2E3A4A" w:rsidR="3B0322DC"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  <w:t>Dev</w:t>
      </w:r>
      <w:r w:rsidRPr="2B2E3A4A" w:rsidR="3B0322DC"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  <w:t>Ops</w:t>
      </w:r>
      <w:r w:rsidRPr="2B2E3A4A" w:rsidR="5C4A3A10"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  <w:t>-</w:t>
      </w:r>
      <w:r w:rsidRPr="2B2E3A4A" w:rsidR="439B7272"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  <w:t>Sprints/bugs-Stories/Release Train Coordination</w:t>
      </w:r>
      <w:r w:rsidRPr="2B2E3A4A" w:rsidR="3B0322DC"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  <w:t>. Recognized for collaborating with cross-functional teams to ensure solutions meet business, operational, and compliance requirements, while improving process efficiency and data accuracy.</w:t>
      </w:r>
    </w:p>
    <w:p w:rsidR="00014B64" w:rsidP="5B2EAD3F" w:rsidRDefault="58C1ED92" w14:paraId="77876AA1" w14:textId="1D4B3D39">
      <w:pPr>
        <w:spacing w:after="0" w:line="240" w:lineRule="auto"/>
        <w:rPr>
          <w:rFonts w:ascii="Calibri Light" w:hAnsi="Calibri Light" w:eastAsia="Calibri Light" w:cs="Calibri Light"/>
          <w:b w:val="1"/>
          <w:bCs w:val="1"/>
          <w:sz w:val="22"/>
          <w:szCs w:val="22"/>
        </w:rPr>
      </w:pPr>
      <w:r w:rsidRPr="5EBD357D" w:rsidR="29F7CF59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Technical Skills &amp; Tools</w:t>
      </w:r>
    </w:p>
    <w:p w:rsidR="3499DF22" w:rsidP="5EBD357D" w:rsidRDefault="3499DF22" w14:paraId="528A75E0" w14:textId="0BC8C2E0">
      <w:pPr>
        <w:pStyle w:val="Normal"/>
        <w:spacing w:after="0" w:line="240" w:lineRule="auto"/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</w:pPr>
      <w:r w:rsidRPr="5EBD357D" w:rsidR="3499DF22">
        <w:rPr>
          <w:rFonts w:ascii="Calibri Light" w:hAnsi="Calibri Light" w:eastAsia="Calibri Light" w:cs="Calibri Light"/>
          <w:b w:val="1"/>
          <w:bCs w:val="1"/>
          <w:noProof w:val="0"/>
          <w:sz w:val="22"/>
          <w:szCs w:val="22"/>
          <w:lang w:val="en-US"/>
        </w:rPr>
        <w:t>Software &amp; Tools:</w:t>
      </w:r>
      <w:r w:rsidRPr="5EBD357D" w:rsidR="3499DF22"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  <w:t xml:space="preserve"> Power BI, Tableau, Jira, Azure DevOps, MS Office Suite (Teams, OneNote, Copilot, PowerPoint), MS Project, Visio, ServiceNow (ITIL/ITSM), Apptio, JD Edwards, Oracle, SAP, SQL (basic), SharePoint, FIS (TMS), Coupa</w:t>
      </w:r>
    </w:p>
    <w:p w:rsidR="00014B64" w:rsidP="5EBD357D" w:rsidRDefault="58C1ED92" w14:paraId="38FA0503" w14:textId="5B57E79F">
      <w:pPr>
        <w:pStyle w:val="Normal"/>
        <w:spacing w:after="0" w:line="240" w:lineRule="auto"/>
        <w:rPr>
          <w:rFonts w:ascii="Calibri Light" w:hAnsi="Calibri Light" w:eastAsia="Calibri Light" w:cs="Calibri Light"/>
          <w:sz w:val="22"/>
          <w:szCs w:val="22"/>
        </w:rPr>
      </w:pPr>
      <w:r w:rsidRPr="5EBD357D" w:rsidR="29F7CF59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Project &amp; Testing Methodologies:</w:t>
      </w:r>
      <w:r w:rsidRPr="5EBD357D" w:rsidR="29F7CF59">
        <w:rPr>
          <w:rFonts w:ascii="Calibri Light" w:hAnsi="Calibri Light" w:eastAsia="Calibri Light" w:cs="Calibri Light"/>
          <w:sz w:val="22"/>
          <w:szCs w:val="22"/>
        </w:rPr>
        <w:t xml:space="preserve"> </w:t>
      </w:r>
      <w:r w:rsidRPr="5EBD357D" w:rsidR="5D4A59A7"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  <w:t>Agile, SAFe, Waterfall, Lean Portfolio Management, UAT/SIT, QA Testing</w:t>
      </w:r>
    </w:p>
    <w:p w:rsidR="00014B64" w:rsidP="5EBD357D" w:rsidRDefault="58C1ED92" w14:paraId="79561F88" w14:textId="63AB27A6">
      <w:pPr>
        <w:pStyle w:val="Normal"/>
        <w:spacing w:after="0" w:line="240" w:lineRule="auto"/>
        <w:rPr>
          <w:rFonts w:ascii="Calibri Light" w:hAnsi="Calibri Light" w:eastAsia="Calibri Light" w:cs="Calibri Light"/>
          <w:sz w:val="22"/>
          <w:szCs w:val="22"/>
        </w:rPr>
      </w:pPr>
      <w:r w:rsidRPr="5EBD357D" w:rsidR="29F7CF59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Testing &amp; QA:</w:t>
      </w:r>
      <w:r w:rsidRPr="5EBD357D" w:rsidR="29F7CF59">
        <w:rPr>
          <w:rFonts w:ascii="Calibri Light" w:hAnsi="Calibri Light" w:eastAsia="Calibri Light" w:cs="Calibri Light"/>
          <w:sz w:val="22"/>
          <w:szCs w:val="22"/>
        </w:rPr>
        <w:t xml:space="preserve"> </w:t>
      </w:r>
      <w:r w:rsidRPr="5EBD357D" w:rsidR="1DFBA376"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  <w:t>Requirements gathering, process mapping, workflow diagrams, test plans, dashboards and RACI</w:t>
      </w:r>
    </w:p>
    <w:p w:rsidR="00014B64" w:rsidP="5B2EAD3F" w:rsidRDefault="58C1ED92" w14:paraId="0804EFEE" w14:textId="3049F432">
      <w:pPr>
        <w:spacing w:after="0" w:line="240" w:lineRule="auto"/>
        <w:rPr>
          <w:rFonts w:ascii="Calibri Light" w:hAnsi="Calibri Light" w:eastAsia="Calibri Light" w:cs="Calibri Light"/>
          <w:sz w:val="22"/>
          <w:szCs w:val="22"/>
        </w:rPr>
      </w:pPr>
      <w:r w:rsidRPr="5EBD357D" w:rsidR="29F7CF59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Requirements Gathering:</w:t>
      </w:r>
      <w:r w:rsidRPr="5EBD357D" w:rsidR="29F7CF59">
        <w:rPr>
          <w:rFonts w:ascii="Calibri Light" w:hAnsi="Calibri Light" w:eastAsia="Calibri Light" w:cs="Calibri Light"/>
          <w:sz w:val="22"/>
          <w:szCs w:val="22"/>
        </w:rPr>
        <w:t xml:space="preserve"> Interviews, Questionnaires, Observations, Process Flow Documentation</w:t>
      </w:r>
    </w:p>
    <w:p w:rsidR="00014B64" w:rsidP="5B2EAD3F" w:rsidRDefault="73145594" w14:paraId="377BC987" w14:textId="2CD277A6">
      <w:pPr>
        <w:spacing w:after="0" w:line="240" w:lineRule="auto"/>
        <w:rPr>
          <w:rFonts w:ascii="Calibri Light" w:hAnsi="Calibri Light" w:eastAsia="Calibri Light" w:cs="Calibri Light"/>
          <w:sz w:val="22"/>
          <w:szCs w:val="22"/>
        </w:rPr>
      </w:pPr>
      <w:r w:rsidRPr="5EBD357D" w:rsidR="0D421A3B">
        <w:rPr>
          <w:rFonts w:ascii="Calibri Light" w:hAnsi="Calibri Light" w:eastAsia="Calibri Light" w:cs="Calibri Light"/>
          <w:sz w:val="22"/>
          <w:szCs w:val="22"/>
        </w:rPr>
        <w:t>Process Mapping &amp; Communication: Visio, Teams, OneNote, PowerPoint, Copilot</w:t>
      </w:r>
    </w:p>
    <w:p w:rsidR="41683F72" w:rsidP="5EBD357D" w:rsidRDefault="41683F72" w14:paraId="5AB29EE7" w14:textId="622E61F9">
      <w:pPr>
        <w:pStyle w:val="Normal"/>
        <w:spacing w:after="0" w:line="240" w:lineRule="auto"/>
      </w:pPr>
      <w:r w:rsidRPr="5EBD357D" w:rsidR="41683F72">
        <w:rPr>
          <w:rFonts w:ascii="Calibri Light" w:hAnsi="Calibri Light" w:eastAsia="Calibri Light" w:cs="Calibri Light"/>
          <w:b w:val="1"/>
          <w:bCs w:val="1"/>
          <w:noProof w:val="0"/>
          <w:sz w:val="22"/>
          <w:szCs w:val="22"/>
          <w:lang w:val="en-US"/>
        </w:rPr>
        <w:t>Domains:</w:t>
      </w:r>
      <w:r w:rsidRPr="5EBD357D" w:rsidR="41683F72"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  <w:t xml:space="preserve"> Financial Systems, Healthcare, Real Estate, Treasury Management, SAM/HAM, Compliance (HIPAA, FDIC, PIP)</w:t>
      </w:r>
    </w:p>
    <w:p w:rsidR="00014B64" w:rsidP="5B2EAD3F" w:rsidRDefault="00014B64" w14:paraId="6AB6D8FC" w14:textId="052C4D9B">
      <w:pPr>
        <w:spacing w:after="0" w:line="240" w:lineRule="auto"/>
        <w:rPr>
          <w:rFonts w:ascii="Calibri Light" w:hAnsi="Calibri Light" w:eastAsia="Calibri Light" w:cs="Calibri Light"/>
          <w:sz w:val="22"/>
          <w:szCs w:val="22"/>
        </w:rPr>
      </w:pPr>
    </w:p>
    <w:p w:rsidR="00014B64" w:rsidP="5B2EAD3F" w:rsidRDefault="5B2EAD3F" w14:paraId="7F2F51B2" w14:textId="2F551881">
      <w:pPr>
        <w:spacing w:after="0" w:line="240" w:lineRule="auto"/>
        <w:rPr>
          <w:rFonts w:ascii="Calibri Light" w:hAnsi="Calibri Light" w:eastAsia="Calibri Light" w:cs="Calibri Light"/>
          <w:sz w:val="22"/>
          <w:szCs w:val="22"/>
        </w:rPr>
      </w:pPr>
      <w:r w:rsidRPr="5B2EAD3F">
        <w:rPr>
          <w:rFonts w:ascii="Calibri Light" w:hAnsi="Calibri Light" w:eastAsia="Calibri Light" w:cs="Calibri Light"/>
          <w:sz w:val="22"/>
          <w:szCs w:val="22"/>
        </w:rPr>
        <w:t>Professional Experience</w:t>
      </w:r>
    </w:p>
    <w:p w:rsidR="00014B64" w:rsidP="5B2EAD3F" w:rsidRDefault="49508C8A" w14:paraId="0C4293A9" w14:textId="6EFEDD65">
      <w:pPr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220BAFBF" w:rsidR="0D273F6B">
        <w:rPr>
          <w:rFonts w:ascii="Calibri Light" w:hAnsi="Calibri Light" w:eastAsia="Calibri Light" w:cs="Calibri Light"/>
          <w:b w:val="1"/>
          <w:bCs w:val="1"/>
          <w:i w:val="1"/>
          <w:iCs w:val="1"/>
          <w:color w:val="000000" w:themeColor="text1" w:themeTint="FF" w:themeShade="FF"/>
          <w:sz w:val="22"/>
          <w:szCs w:val="22"/>
        </w:rPr>
        <w:t>Product Owner/Business Analyst</w:t>
      </w:r>
      <w:r w:rsidRPr="220BAFBF" w:rsidR="3F814744">
        <w:rPr>
          <w:rFonts w:ascii="Calibri Light" w:hAnsi="Calibri Light" w:eastAsia="Calibri Light" w:cs="Calibri Light"/>
          <w:b w:val="1"/>
          <w:bCs w:val="1"/>
          <w:i w:val="1"/>
          <w:iCs w:val="1"/>
          <w:color w:val="000000" w:themeColor="text1" w:themeTint="FF" w:themeShade="FF"/>
          <w:sz w:val="22"/>
          <w:szCs w:val="22"/>
        </w:rPr>
        <w:t xml:space="preserve"> - (PMO)</w:t>
      </w:r>
      <w:r w:rsidRPr="220BAFBF" w:rsidR="0D273F6B">
        <w:rPr>
          <w:rFonts w:ascii="Calibri Light" w:hAnsi="Calibri Light" w:eastAsia="Calibri Light" w:cs="Calibri Light"/>
          <w:b w:val="1"/>
          <w:bCs w:val="1"/>
          <w:i w:val="1"/>
          <w:iCs w:val="1"/>
          <w:color w:val="000000" w:themeColor="text1" w:themeTint="FF" w:themeShade="FF"/>
          <w:sz w:val="22"/>
          <w:szCs w:val="22"/>
        </w:rP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20BAFBF" w:rsidR="1465505A">
        <w:rPr>
          <w:rFonts w:ascii="Calibri Light" w:hAnsi="Calibri Light" w:eastAsia="Calibri Light" w:cs="Calibri Light"/>
          <w:b w:val="1"/>
          <w:bCs w:val="1"/>
          <w:i w:val="1"/>
          <w:iCs w:val="1"/>
          <w:color w:val="000000" w:themeColor="text1" w:themeTint="FF" w:themeShade="FF"/>
          <w:sz w:val="22"/>
          <w:szCs w:val="22"/>
        </w:rPr>
        <w:t xml:space="preserve">        </w:t>
      </w:r>
      <w:r w:rsidRPr="220BAFBF" w:rsidR="0D273F6B">
        <w:rPr>
          <w:rFonts w:ascii="Calibri Light" w:hAnsi="Calibri Light" w:eastAsia="Calibri Light" w:cs="Calibri Light"/>
          <w:b w:val="1"/>
          <w:bCs w:val="1"/>
          <w:i w:val="1"/>
          <w:iCs w:val="1"/>
          <w:color w:val="000000" w:themeColor="text1" w:themeTint="FF" w:themeShade="FF"/>
          <w:sz w:val="22"/>
          <w:szCs w:val="22"/>
        </w:rPr>
        <w:t>N</w:t>
      </w:r>
      <w:r w:rsidRPr="220BAFBF" w:rsidR="0D273F6B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>ovember 2023 to Present</w:t>
      </w:r>
    </w:p>
    <w:p w:rsidR="00014B64" w:rsidP="5B2EAD3F" w:rsidRDefault="49508C8A" w14:paraId="5E1B9880" w14:textId="7C2DF1D1">
      <w:pPr>
        <w:spacing w:after="0" w:line="240" w:lineRule="auto"/>
        <w:rPr>
          <w:rFonts w:ascii="Calibri Light" w:hAnsi="Calibri Light" w:eastAsia="Calibri Light" w:cs="Calibri Light"/>
          <w:b w:val="1"/>
          <w:bCs w:val="1"/>
          <w:color w:val="000000" w:themeColor="text1"/>
          <w:sz w:val="22"/>
          <w:szCs w:val="22"/>
        </w:rPr>
      </w:pPr>
      <w:r w:rsidRPr="5EBD357D" w:rsidR="14D2210A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>Lennar Corporation –</w:t>
      </w:r>
      <w:r w:rsidRPr="5EBD357D" w:rsidR="14D2210A">
        <w:rPr>
          <w:rFonts w:ascii="Calibri Light" w:hAnsi="Calibri Light" w:eastAsia="Calibri Light" w:cs="Calibri Light"/>
          <w:b w:val="1"/>
          <w:bCs w:val="1"/>
          <w:i w:val="1"/>
          <w:iCs w:val="1"/>
          <w:color w:val="000000" w:themeColor="text1" w:themeTint="FF" w:themeShade="FF"/>
          <w:sz w:val="22"/>
          <w:szCs w:val="22"/>
        </w:rPr>
        <w:t xml:space="preserve"> (</w:t>
      </w:r>
      <w:r w:rsidRPr="5EBD357D" w:rsidR="14D2210A">
        <w:rPr>
          <w:rFonts w:ascii="Calibri Light" w:hAnsi="Calibri Light" w:eastAsia="Calibri Light" w:cs="Calibri Light"/>
          <w:b w:val="1"/>
          <w:bCs w:val="1"/>
          <w:i w:val="1"/>
          <w:iCs w:val="1"/>
          <w:color w:val="000000" w:themeColor="text1" w:themeTint="FF" w:themeShade="FF"/>
          <w:sz w:val="22"/>
          <w:szCs w:val="22"/>
        </w:rPr>
        <w:t>Clearbridge</w:t>
      </w:r>
      <w:r w:rsidRPr="5EBD357D" w:rsidR="14D2210A">
        <w:rPr>
          <w:rFonts w:ascii="Calibri Light" w:hAnsi="Calibri Light" w:eastAsia="Calibri Light" w:cs="Calibri Light"/>
          <w:b w:val="1"/>
          <w:bCs w:val="1"/>
          <w:i w:val="1"/>
          <w:iCs w:val="1"/>
          <w:color w:val="000000" w:themeColor="text1" w:themeTint="FF" w:themeShade="FF"/>
          <w:sz w:val="22"/>
          <w:szCs w:val="22"/>
        </w:rPr>
        <w:t xml:space="preserve"> Technology -Contract role) - </w:t>
      </w:r>
      <w:r w:rsidRPr="5EBD357D" w:rsidR="14D2210A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>REMOTE/Hybrid</w:t>
      </w:r>
      <w:r w:rsidRPr="5EBD357D" w:rsidR="66BA173F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 xml:space="preserve">                  </w:t>
      </w:r>
      <w:r w:rsidRPr="5EBD357D" w:rsidR="1B662664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 xml:space="preserve">   </w:t>
      </w:r>
      <w:r w:rsidRPr="5EBD357D" w:rsidR="14D2210A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>Miami, Florida</w:t>
      </w:r>
    </w:p>
    <w:p w:rsidR="3D4C347A" w:rsidP="5EBD357D" w:rsidRDefault="3D4C347A" w14:paraId="3FE6A02E" w14:textId="0B6C88F2">
      <w:pPr>
        <w:pStyle w:val="ListParagraph"/>
        <w:numPr>
          <w:ilvl w:val="0"/>
          <w:numId w:val="8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</w:pPr>
      <w:r w:rsidRPr="5EBD357D" w:rsidR="3D4C34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Supported ERP-to-cloud and Apptio–ServiceNow integrations, gathering and documenting business requirements, metrics, and reporting needs.</w:t>
      </w:r>
    </w:p>
    <w:p w:rsidR="4D64563B" w:rsidP="5EBD357D" w:rsidRDefault="4D64563B" w14:paraId="64CC7A4C" w14:textId="01D9902F">
      <w:pPr>
        <w:pStyle w:val="ListParagraph"/>
        <w:numPr>
          <w:ilvl w:val="0"/>
          <w:numId w:val="8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</w:pPr>
      <w:r w:rsidRPr="5EBD357D" w:rsidR="4D64563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M</w:t>
      </w:r>
      <w:r w:rsidRPr="5EBD357D" w:rsidR="3D4C34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aintained Power BI</w:t>
      </w:r>
      <w:r w:rsidRPr="5EBD357D" w:rsidR="2FC0A2B2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and Jira</w:t>
      </w:r>
      <w:r w:rsidRPr="5EBD357D" w:rsidR="3D4C34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</w:t>
      </w:r>
      <w:r w:rsidRPr="5EBD357D" w:rsidR="4309B4F3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backlog items, document</w:t>
      </w:r>
      <w:r w:rsidRPr="5EBD357D" w:rsidR="3C9EAB4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ed</w:t>
      </w:r>
      <w:r w:rsidRPr="5EBD357D" w:rsidR="4309B4F3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acceptance criteria, and tracking requirements through deployment.</w:t>
      </w:r>
    </w:p>
    <w:p w:rsidR="3D4C347A" w:rsidP="5EBD357D" w:rsidRDefault="3D4C347A" w14:paraId="18652C92" w14:textId="6CCEF81B">
      <w:pPr>
        <w:pStyle w:val="ListParagraph"/>
        <w:numPr>
          <w:ilvl w:val="0"/>
          <w:numId w:val="8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</w:pPr>
      <w:r w:rsidRPr="5EBD357D" w:rsidR="3D4C34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Managed Agile workflows in Jira and Azure DevOps, tracking backlog items, requirements changes, and coordinating cross-functional handoffs.</w:t>
      </w:r>
    </w:p>
    <w:p w:rsidR="3D4C347A" w:rsidP="5EBD357D" w:rsidRDefault="3D4C347A" w14:paraId="7C3985DD" w14:textId="20884164">
      <w:pPr>
        <w:pStyle w:val="ListParagraph"/>
        <w:numPr>
          <w:ilvl w:val="0"/>
          <w:numId w:val="8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</w:pPr>
      <w:r w:rsidRPr="5EBD357D" w:rsidR="3D4C34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Collaborated with finance, operations, and IT teams to </w:t>
      </w:r>
      <w:r w:rsidRPr="5EBD357D" w:rsidR="3D4C34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validate</w:t>
      </w:r>
      <w:r w:rsidRPr="5EBD357D" w:rsidR="3D4C34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delivered solutions through UAT/SIT cycles and ensure alignment with business requirements.</w:t>
      </w:r>
    </w:p>
    <w:p w:rsidR="458E5B0E" w:rsidP="5EBD357D" w:rsidRDefault="458E5B0E" w14:paraId="4025AABB" w14:textId="00E56C0A">
      <w:pPr>
        <w:pStyle w:val="ListParagraph"/>
        <w:numPr>
          <w:ilvl w:val="0"/>
          <w:numId w:val="8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</w:pPr>
      <w:r w:rsidRPr="5EBD357D" w:rsidR="458E5B0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Collaborated with finance, operations, and IT teams to </w:t>
      </w:r>
      <w:r w:rsidRPr="5EBD357D" w:rsidR="458E5B0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gather and document business requirements</w:t>
      </w:r>
      <w:r w:rsidRPr="5EBD357D" w:rsidR="458E5B0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, ensuring ERP-to-cloud (JDE) and Apptio–ServiceNow integration initiatives met stakeholder needs.</w:t>
      </w:r>
    </w:p>
    <w:p w:rsidR="458E5B0E" w:rsidP="5EBD357D" w:rsidRDefault="458E5B0E" w14:paraId="3BA0A9F2" w14:textId="264386A4">
      <w:pPr>
        <w:pStyle w:val="ListParagraph"/>
        <w:numPr>
          <w:ilvl w:val="0"/>
          <w:numId w:val="8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</w:pPr>
      <w:r w:rsidRPr="5EBD357D" w:rsidR="458E5B0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Led </w:t>
      </w:r>
      <w:r w:rsidRPr="5EBD357D" w:rsidR="458E5B0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SAM/HAM initiatives</w:t>
      </w:r>
      <w:r w:rsidRPr="5EBD357D" w:rsidR="458E5B0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, improving inventory accuracy, license compliance, and cost efficiency, while </w:t>
      </w:r>
      <w:r w:rsidRPr="5EBD357D" w:rsidR="458E5B0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validating</w:t>
      </w:r>
      <w:r w:rsidRPr="5EBD357D" w:rsidR="458E5B0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solutions through UAT cycles.</w:t>
      </w:r>
    </w:p>
    <w:p w:rsidR="458E5B0E" w:rsidP="5EBD357D" w:rsidRDefault="458E5B0E" w14:paraId="2E02F687" w14:textId="329F10CF">
      <w:pPr>
        <w:pStyle w:val="ListParagraph"/>
        <w:numPr>
          <w:ilvl w:val="0"/>
          <w:numId w:val="8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</w:pPr>
      <w:r w:rsidRPr="5EBD357D" w:rsidR="458E5B0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Incorporated feedback from retrospectives into sprint planning, refining workflows to improve delivery speed, quality, and alignment with business </w:t>
      </w:r>
      <w:r w:rsidRPr="5EBD357D" w:rsidR="458E5B0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objectives</w:t>
      </w:r>
      <w:r w:rsidRPr="5EBD357D" w:rsidR="458E5B0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.</w:t>
      </w:r>
    </w:p>
    <w:p w:rsidR="25C6096D" w:rsidP="5EBD357D" w:rsidRDefault="25C6096D" w14:paraId="5800C782" w14:textId="33DDEA87">
      <w:pPr>
        <w:pStyle w:val="ListParagraph"/>
        <w:suppressLineNumbers w:val="0"/>
        <w:spacing w:before="0" w:beforeAutospacing="off" w:after="0" w:afterAutospacing="off" w:line="240" w:lineRule="auto"/>
        <w:ind w:left="2520" w:right="0"/>
        <w:jc w:val="left"/>
        <w:rPr>
          <w:rFonts w:ascii="Calibri Light" w:hAnsi="Calibri Light" w:eastAsia="Calibri Light" w:cs="Calibri Light"/>
          <w:noProof w:val="0"/>
          <w:sz w:val="22"/>
          <w:szCs w:val="22"/>
          <w:lang w:val="en-US"/>
        </w:rPr>
      </w:pPr>
    </w:p>
    <w:p w:rsidR="00014B64" w:rsidP="5B2EAD3F" w:rsidRDefault="397A51F7" w14:paraId="4BF47591" w14:textId="76F832E9">
      <w:pPr>
        <w:spacing w:after="0" w:line="240" w:lineRule="auto"/>
        <w:rPr>
          <w:rFonts w:ascii="Calibri Light" w:hAnsi="Calibri Light" w:eastAsia="Calibri Light" w:cs="Calibri Light"/>
          <w:b w:val="1"/>
          <w:bCs w:val="1"/>
          <w:sz w:val="22"/>
          <w:szCs w:val="22"/>
        </w:rPr>
      </w:pPr>
      <w:r w:rsidRPr="220BAFBF" w:rsidR="4439A7C4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Healthcare Project Manager/Business Analyst</w:t>
      </w:r>
      <w:r w:rsidRPr="220BAFBF" w:rsidR="1C0495ED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(PMO Team)</w:t>
      </w:r>
    </w:p>
    <w:p w:rsidR="00014B64" w:rsidP="5B2EAD3F" w:rsidRDefault="73145594" w14:paraId="34CFE147" w14:textId="1F3EB7C5">
      <w:pPr>
        <w:spacing w:after="0" w:line="240" w:lineRule="auto"/>
        <w:rPr>
          <w:rFonts w:ascii="Calibri Light" w:hAnsi="Calibri Light" w:eastAsia="Calibri Light" w:cs="Calibri Light"/>
          <w:b/>
          <w:bCs/>
          <w:sz w:val="22"/>
          <w:szCs w:val="22"/>
        </w:rPr>
      </w:pP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Guidewell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Health / Florida Blue </w:t>
      </w:r>
      <w:r w:rsidRPr="5EBD357D" w:rsidR="245AF8BD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(</w:t>
      </w:r>
      <w:r w:rsidRPr="5EBD357D" w:rsidR="245AF8BD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Spectraforce</w:t>
      </w:r>
      <w:r w:rsidRPr="5EBD357D" w:rsidR="245AF8BD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</w:t>
      </w:r>
      <w:r w:rsidRPr="5EBD357D" w:rsidR="2DE8F0B4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Technologies) –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Jacksonville, </w:t>
      </w:r>
      <w:r w:rsidRPr="5EBD357D" w:rsidR="544393FD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FL Hybrid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</w:t>
      </w:r>
      <w:r w:rsidRPr="5EBD357D" w:rsidR="57AA49C8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Role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</w:t>
      </w:r>
      <w:r w:rsidRPr="5EBD357D" w:rsidR="66F3C50F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     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Dec</w:t>
      </w:r>
      <w:r w:rsidRPr="5EBD357D" w:rsidR="1809D747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ember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2022 – Jun</w:t>
      </w:r>
      <w:r w:rsidRPr="5EBD357D" w:rsidR="31852D63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e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2023</w:t>
      </w:r>
    </w:p>
    <w:p w:rsidR="7BEA4E2E" w:rsidP="5EBD357D" w:rsidRDefault="7BEA4E2E" w14:paraId="5603B331" w14:textId="49BC3598">
      <w:pPr>
        <w:pStyle w:val="ListParagraph"/>
        <w:numPr>
          <w:ilvl w:val="0"/>
          <w:numId w:val="19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613F7728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Captured requirements from clinicians, facility managers, and IT teams to support EMR integrations and medical device implementations.</w:t>
      </w:r>
    </w:p>
    <w:p w:rsidR="7BEA4E2E" w:rsidP="5EBD357D" w:rsidRDefault="7BEA4E2E" w14:paraId="643DD589" w14:textId="570B7CC1">
      <w:pPr>
        <w:pStyle w:val="ListParagraph"/>
        <w:numPr>
          <w:ilvl w:val="0"/>
          <w:numId w:val="19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77E57320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M</w:t>
      </w:r>
      <w:r w:rsidRPr="5EBD357D" w:rsidR="613F7728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onitor</w:t>
      </w:r>
      <w:r w:rsidRPr="5EBD357D" w:rsidR="099E25E1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ed</w:t>
      </w:r>
      <w:r w:rsidRPr="5EBD357D" w:rsidR="613F7728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project KPIs, vendor performance, operational readiness</w:t>
      </w:r>
      <w:r w:rsidRPr="5EBD357D" w:rsidR="1CE2DA10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, enabling data-driven decision-making.</w:t>
      </w:r>
    </w:p>
    <w:p w:rsidR="7BEA4E2E" w:rsidP="5EBD357D" w:rsidRDefault="7BEA4E2E" w14:paraId="5EB06647" w14:textId="6D7F07F8">
      <w:pPr>
        <w:pStyle w:val="ListParagraph"/>
        <w:numPr>
          <w:ilvl w:val="0"/>
          <w:numId w:val="19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613F7728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Tracked deliverables in Jira, coordinated Agile sprints, and ensured risk mitigation and alignment with business </w:t>
      </w:r>
      <w:r w:rsidRPr="5EBD357D" w:rsidR="613F7728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objectives</w:t>
      </w:r>
      <w:r w:rsidRPr="5EBD357D" w:rsidR="613F7728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.</w:t>
      </w:r>
    </w:p>
    <w:p w:rsidR="7BEA4E2E" w:rsidP="5EBD357D" w:rsidRDefault="7BEA4E2E" w14:paraId="6CD0A57F" w14:textId="0B83DBE3">
      <w:pPr>
        <w:pStyle w:val="ListParagraph"/>
        <w:numPr>
          <w:ilvl w:val="0"/>
          <w:numId w:val="8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4E044B61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Conducted </w:t>
      </w:r>
      <w:r w:rsidRPr="5EBD357D" w:rsidR="4E044B61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risk assessments, UAT validation, and process reviews</w:t>
      </w:r>
      <w:r w:rsidRPr="5EBD357D" w:rsidR="4E044B61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to </w:t>
      </w:r>
      <w:r w:rsidRPr="5EBD357D" w:rsidR="4E044B61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optimize</w:t>
      </w:r>
      <w:r w:rsidRPr="5EBD357D" w:rsidR="4E044B61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clinical and operational workflows while </w:t>
      </w:r>
      <w:r w:rsidRPr="5EBD357D" w:rsidR="4E044B61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maintaining</w:t>
      </w:r>
      <w:r w:rsidRPr="5EBD357D" w:rsidR="4E044B61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compliance with healthcare standards.</w:t>
      </w:r>
    </w:p>
    <w:p w:rsidR="7BEA4E2E" w:rsidP="5EBD357D" w:rsidRDefault="7BEA4E2E" w14:paraId="593891AE" w14:textId="17361532">
      <w:pPr>
        <w:pStyle w:val="ListParagraph"/>
        <w:numPr>
          <w:ilvl w:val="0"/>
          <w:numId w:val="8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4E044B61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Collaborated with cross-functional stakeholders to provide regular updates, resolve operational or technical issues, and ensure seamless go-live execution.</w:t>
      </w:r>
    </w:p>
    <w:p w:rsidR="7BEA4E2E" w:rsidP="7BEA4E2E" w:rsidRDefault="7BEA4E2E" w14:paraId="18511D77" w14:textId="0513E9D7">
      <w:pPr>
        <w:pStyle w:val="ListParagraph"/>
        <w:suppressLineNumbers w:val="0"/>
        <w:bidi w:val="0"/>
        <w:spacing w:before="0" w:beforeAutospacing="off" w:after="0" w:afterAutospacing="off" w:line="240" w:lineRule="auto"/>
        <w:ind w:left="360" w:right="0" w:hanging="360"/>
        <w:jc w:val="left"/>
        <w:rPr>
          <w:noProof w:val="0"/>
          <w:lang w:val="en-US"/>
        </w:rPr>
      </w:pPr>
    </w:p>
    <w:p w:rsidR="00014B64" w:rsidP="7E0C13E0" w:rsidRDefault="73145594" w14:paraId="2C73E799" w14:textId="30CF7AA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 Light" w:hAnsi="Calibri Light" w:eastAsia="Calibri Light" w:cs="Calibri Light"/>
          <w:b w:val="1"/>
          <w:bCs w:val="1"/>
          <w:sz w:val="22"/>
          <w:szCs w:val="22"/>
        </w:rPr>
      </w:pPr>
      <w:r w:rsidRPr="7E0C13E0" w:rsidR="1F6C2214">
        <w:rPr>
          <w:rFonts w:ascii="Calibri Light" w:hAnsi="Calibri Light" w:eastAsia="Calibri Light" w:cs="Calibri Light" w:asciiTheme="minorAscii" w:hAnsiTheme="minorAscii" w:eastAsiaTheme="minorEastAsia" w:cstheme="minorBidi"/>
          <w:b w:val="1"/>
          <w:bCs w:val="1"/>
          <w:color w:val="auto"/>
          <w:sz w:val="22"/>
          <w:szCs w:val="22"/>
          <w:lang w:eastAsia="ja-JP" w:bidi="ar-SA"/>
        </w:rPr>
        <w:t>C</w:t>
      </w:r>
      <w:r w:rsidRPr="7E0C13E0" w:rsidR="73145594">
        <w:rPr>
          <w:rFonts w:ascii="Calibri Light" w:hAnsi="Calibri Light" w:eastAsia="Calibri Light" w:cs="Calibri Light" w:asciiTheme="minorAscii" w:hAnsiTheme="minorAscii" w:eastAsiaTheme="minorEastAsia" w:cstheme="minorBidi"/>
          <w:b w:val="1"/>
          <w:bCs w:val="1"/>
          <w:color w:val="auto"/>
          <w:sz w:val="22"/>
          <w:szCs w:val="22"/>
          <w:lang w:eastAsia="ja-JP" w:bidi="ar-SA"/>
        </w:rPr>
        <w:t>hange Management Analyst / Project Manager</w:t>
      </w:r>
    </w:p>
    <w:p w:rsidR="00014B64" w:rsidP="7E0C13E0" w:rsidRDefault="73145594" w14:paraId="4F0DEFA1" w14:textId="615AD88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 Light" w:hAnsi="Calibri Light" w:eastAsia="Calibri Light" w:cs="Calibri Light"/>
          <w:b w:val="1"/>
          <w:bCs w:val="1"/>
          <w:sz w:val="22"/>
          <w:szCs w:val="22"/>
        </w:rPr>
      </w:pP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PNC Bank (via 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Dexian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Technologies) – Philadelphia, PA  Remote  </w:t>
      </w:r>
      <w:r>
        <w:tab/>
      </w:r>
      <w:r>
        <w:tab/>
      </w:r>
      <w:r>
        <w:tab/>
      </w:r>
      <w:r>
        <w:tab/>
      </w:r>
      <w:r>
        <w:tab/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May 2022 – Nov 2022</w:t>
      </w:r>
    </w:p>
    <w:p w:rsidR="232B02F2" w:rsidP="5EBD357D" w:rsidRDefault="232B02F2" w14:paraId="583D9884" w14:textId="605C4945">
      <w:pPr>
        <w:pStyle w:val="ListParagraph"/>
        <w:numPr>
          <w:ilvl w:val="0"/>
          <w:numId w:val="18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232B02F2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Gathered requirements, documented process flows in Visio, and translated stakeholder needs into actionable solutions.</w:t>
      </w:r>
      <w:r w:rsidRPr="5EBD357D" w:rsidR="56E6209F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ed enterprise-scale change initiatives for digital banking systems and compliance-related architecture changes, gathering and documenting business and technical requirements.</w:t>
      </w:r>
    </w:p>
    <w:p w:rsidR="56E6209F" w:rsidP="5EBD357D" w:rsidRDefault="56E6209F" w14:paraId="553FD7BB" w14:textId="132916E8">
      <w:pPr>
        <w:pStyle w:val="ListParagraph"/>
        <w:numPr>
          <w:ilvl w:val="0"/>
          <w:numId w:val="18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56E6209F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Designed </w:t>
      </w:r>
      <w:r w:rsidRPr="5EBD357D" w:rsidR="56E6209F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process maps in Visio</w:t>
      </w:r>
      <w:r w:rsidRPr="5EBD357D" w:rsidR="56E6209F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to visualize complex workflows and system changes, enabling both technical and non-technical stakeholders to understand impacts.</w:t>
      </w:r>
    </w:p>
    <w:p w:rsidR="56E6209F" w:rsidP="5EBD357D" w:rsidRDefault="56E6209F" w14:paraId="14305226" w14:textId="1AD23C09">
      <w:pPr>
        <w:pStyle w:val="ListParagraph"/>
        <w:numPr>
          <w:ilvl w:val="0"/>
          <w:numId w:val="18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56E6209F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Collaborated with technology teams to ensure digital platform upgrades met compliance standards, reduced operational friction, and delivered measurable business outcomes.</w:t>
      </w:r>
    </w:p>
    <w:p w:rsidR="56E6209F" w:rsidP="5EBD357D" w:rsidRDefault="56E6209F" w14:paraId="46D171DA" w14:textId="07288EF3">
      <w:pPr>
        <w:pStyle w:val="ListParagraph"/>
        <w:numPr>
          <w:ilvl w:val="0"/>
          <w:numId w:val="18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56E6209F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Analyzed system and operational data to </w:t>
      </w:r>
      <w:r w:rsidRPr="5EBD357D" w:rsidR="56E6209F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identify</w:t>
      </w:r>
      <w:r w:rsidRPr="5EBD357D" w:rsidR="56E6209F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trends, process improvements, and reporting opportunities, supporting data-driven decision-making.</w:t>
      </w:r>
    </w:p>
    <w:p w:rsidR="00014B64" w:rsidP="5B2EAD3F" w:rsidRDefault="00014B64" w14:paraId="46047738" w14:textId="53EEF775">
      <w:pPr>
        <w:pStyle w:val="ListParagraph"/>
        <w:spacing w:after="0" w:line="240" w:lineRule="auto"/>
        <w:ind w:left="360"/>
        <w:rPr>
          <w:rFonts w:ascii="Calibri Light" w:hAnsi="Calibri Light" w:eastAsia="Calibri Light" w:cs="Calibri Light"/>
          <w:sz w:val="22"/>
          <w:szCs w:val="22"/>
        </w:rPr>
      </w:pPr>
    </w:p>
    <w:p w:rsidR="00014B64" w:rsidP="5B2EAD3F" w:rsidRDefault="73145594" w14:paraId="770D9FFE" w14:textId="4537B330">
      <w:pPr>
        <w:pStyle w:val="ListParagraph"/>
        <w:spacing w:after="0" w:line="240" w:lineRule="auto"/>
        <w:ind w:left="0"/>
        <w:rPr>
          <w:rFonts w:ascii="Calibri Light" w:hAnsi="Calibri Light" w:eastAsia="Calibri Light" w:cs="Calibri Light"/>
          <w:b/>
          <w:bCs/>
          <w:sz w:val="22"/>
          <w:szCs w:val="22"/>
        </w:rPr>
      </w:pPr>
      <w:r w:rsidRPr="5B2EAD3F">
        <w:rPr>
          <w:rFonts w:ascii="Calibri Light" w:hAnsi="Calibri Light" w:eastAsia="Calibri Light" w:cs="Calibri Light"/>
          <w:b/>
          <w:bCs/>
          <w:sz w:val="22"/>
          <w:szCs w:val="22"/>
        </w:rPr>
        <w:t>Quality Assurance Analyst</w:t>
      </w:r>
      <w:r w:rsidRPr="5B2EAD3F" w:rsidR="0220EB37">
        <w:rPr>
          <w:rFonts w:ascii="Calibri Light" w:hAnsi="Calibri Light" w:eastAsia="Calibri Light" w:cs="Calibri Light"/>
          <w:b/>
          <w:bCs/>
          <w:sz w:val="22"/>
          <w:szCs w:val="22"/>
        </w:rPr>
        <w:t xml:space="preserve"> (Regulatory &amp;Business Process Analyst/Compliance, Payments &amp; ERP)</w:t>
      </w:r>
    </w:p>
    <w:p w:rsidR="00014B64" w:rsidP="5B2EAD3F" w:rsidRDefault="73145594" w14:paraId="68CB3C8C" w14:textId="41DA4854">
      <w:pPr>
        <w:pStyle w:val="ListParagraph"/>
        <w:spacing w:after="0" w:line="240" w:lineRule="auto"/>
        <w:ind w:left="0"/>
        <w:rPr>
          <w:rFonts w:ascii="Calibri Light" w:hAnsi="Calibri Light" w:eastAsia="Calibri Light" w:cs="Calibri Light"/>
          <w:b/>
          <w:bCs/>
          <w:sz w:val="22"/>
          <w:szCs w:val="22"/>
        </w:rPr>
      </w:pP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FirstBank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– Miami, FL </w:t>
      </w:r>
      <w:r w:rsidRPr="5EBD357D" w:rsidR="74B22079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- Remote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/Hybrid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EBD357D" w:rsidR="02FAD3F9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            </w:t>
      </w:r>
      <w:r w:rsidRPr="5EBD357D" w:rsidR="24EDA874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      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Dec</w:t>
      </w:r>
      <w:r w:rsidRPr="5EBD357D" w:rsidR="795408C3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ember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2020 – May 2022</w:t>
      </w:r>
    </w:p>
    <w:p w:rsidR="150042D4" w:rsidP="5EBD357D" w:rsidRDefault="150042D4" w14:paraId="571273B5" w14:textId="48198699">
      <w:pPr>
        <w:pStyle w:val="ListParagraph"/>
        <w:numPr>
          <w:ilvl w:val="0"/>
          <w:numId w:val="17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150042D4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Analyzed business processes and proposed ERP/TMS enhancements while ensuring regulatory compliance (FDIC).</w:t>
      </w:r>
    </w:p>
    <w:p w:rsidR="150042D4" w:rsidP="5EBD357D" w:rsidRDefault="150042D4" w14:paraId="7CB3E218" w14:textId="08A12326">
      <w:pPr>
        <w:pStyle w:val="ListParagraph"/>
        <w:numPr>
          <w:ilvl w:val="0"/>
          <w:numId w:val="17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150042D4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Developed reporting dashboards, supported UAT/SIT cycles, and delivered training to staff on updated processes and systems.</w:t>
      </w:r>
    </w:p>
    <w:p w:rsidR="74E2DDAB" w:rsidP="5EBD357D" w:rsidRDefault="74E2DDAB" w14:paraId="0E06D21C" w14:textId="63493A2D">
      <w:pPr>
        <w:pStyle w:val="ListParagraph"/>
        <w:numPr>
          <w:ilvl w:val="0"/>
          <w:numId w:val="17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74E2DDA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Analyzed business processes and system workflows across credit, deposit, and Treasury Management functions to </w:t>
      </w:r>
      <w:r w:rsidRPr="5EBD357D" w:rsidR="74E2DDA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identify</w:t>
      </w:r>
      <w:r w:rsidRPr="5EBD357D" w:rsidR="74E2DDA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</w:t>
      </w:r>
      <w:r w:rsidRPr="5EBD357D" w:rsidR="74E2DDA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process gaps, compliance risks, and opportunities for improvement</w:t>
      </w:r>
      <w:r w:rsidRPr="5EBD357D" w:rsidR="74E2DDA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.</w:t>
      </w:r>
    </w:p>
    <w:p w:rsidR="74E2DDAB" w:rsidP="5EBD357D" w:rsidRDefault="74E2DDAB" w14:paraId="7E86FF49" w14:textId="1801733B">
      <w:pPr>
        <w:pStyle w:val="ListParagraph"/>
        <w:numPr>
          <w:ilvl w:val="0"/>
          <w:numId w:val="17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74E2DDA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Gathered and documented </w:t>
      </w:r>
      <w:r w:rsidRPr="5EBD357D" w:rsidR="74E2DDA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business and functional requirements</w:t>
      </w:r>
      <w:r w:rsidRPr="5EBD357D" w:rsidR="74E2DDA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to support ERP enhancements, TMS implementation, and system </w:t>
      </w:r>
      <w:r w:rsidRPr="5EBD357D" w:rsidR="74E2DDA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upgrades.</w:t>
      </w:r>
      <w:r w:rsidRPr="5EBD357D" w:rsidR="74E2DDA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.</w:t>
      </w:r>
    </w:p>
    <w:p w:rsidR="74E2DDAB" w:rsidP="5EBD357D" w:rsidRDefault="74E2DDAB" w14:paraId="4EBD4A22" w14:textId="6875F646">
      <w:pPr>
        <w:pStyle w:val="ListParagraph"/>
        <w:numPr>
          <w:ilvl w:val="0"/>
          <w:numId w:val="17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74E2DDA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Partnered with branches and leadership to address audit findings, provide training on system updates, and ensure adherence to FDIC and internal compliance standards.</w:t>
      </w:r>
    </w:p>
    <w:p w:rsidR="00014B64" w:rsidP="5EBD357D" w:rsidRDefault="00014B64" w14:paraId="2C0E738B" w14:textId="65A74E10">
      <w:pPr>
        <w:pStyle w:val="ListParagraph"/>
        <w:suppressLineNumbers w:val="0"/>
        <w:bidi w:val="0"/>
        <w:spacing w:before="0" w:beforeAutospacing="off" w:after="0" w:afterAutospacing="off" w:line="240" w:lineRule="auto"/>
        <w:ind w:left="1440" w:right="0"/>
        <w:jc w:val="left"/>
        <w:rPr>
          <w:rFonts w:ascii="Calibri Light" w:hAnsi="Calibri Light" w:eastAsia="Calibri Light" w:cs="Calibri Light"/>
          <w:sz w:val="22"/>
          <w:szCs w:val="22"/>
        </w:rPr>
      </w:pPr>
    </w:p>
    <w:p w:rsidR="00014B64" w:rsidP="5B2EAD3F" w:rsidRDefault="73145594" w14:paraId="347B999F" w14:textId="7FB223C9">
      <w:pPr>
        <w:spacing w:after="0" w:line="240" w:lineRule="auto"/>
        <w:rPr>
          <w:rFonts w:ascii="Calibri Light" w:hAnsi="Calibri Light" w:eastAsia="Calibri Light" w:cs="Calibri Light"/>
          <w:b/>
          <w:bCs/>
          <w:sz w:val="22"/>
          <w:szCs w:val="22"/>
        </w:rPr>
      </w:pPr>
      <w:r w:rsidRPr="5B2EAD3F">
        <w:rPr>
          <w:rFonts w:ascii="Calibri Light" w:hAnsi="Calibri Light" w:eastAsia="Calibri Light" w:cs="Calibri Light"/>
          <w:b/>
          <w:bCs/>
          <w:sz w:val="22"/>
          <w:szCs w:val="22"/>
        </w:rPr>
        <w:t xml:space="preserve">Data Analyst / </w:t>
      </w:r>
      <w:proofErr w:type="spellStart"/>
      <w:r w:rsidRPr="5B2EAD3F">
        <w:rPr>
          <w:rFonts w:ascii="Calibri Light" w:hAnsi="Calibri Light" w:eastAsia="Calibri Light" w:cs="Calibri Light"/>
          <w:b/>
          <w:bCs/>
          <w:sz w:val="22"/>
          <w:szCs w:val="22"/>
        </w:rPr>
        <w:t>eCommerce</w:t>
      </w:r>
      <w:proofErr w:type="spellEnd"/>
      <w:r w:rsidRPr="5B2EAD3F">
        <w:rPr>
          <w:rFonts w:ascii="Calibri Light" w:hAnsi="Calibri Light" w:eastAsia="Calibri Light" w:cs="Calibri Light"/>
          <w:b/>
          <w:bCs/>
          <w:sz w:val="22"/>
          <w:szCs w:val="22"/>
        </w:rPr>
        <w:t xml:space="preserve"> Analyst</w:t>
      </w:r>
    </w:p>
    <w:p w:rsidR="00014B64" w:rsidP="5B2EAD3F" w:rsidRDefault="73145594" w14:paraId="54DA1AB8" w14:textId="14C94DF6">
      <w:pPr>
        <w:spacing w:after="0" w:line="240" w:lineRule="auto"/>
        <w:rPr>
          <w:rFonts w:ascii="Calibri Light" w:hAnsi="Calibri Light" w:eastAsia="Calibri Light" w:cs="Calibri Light"/>
          <w:b w:val="1"/>
          <w:bCs w:val="1"/>
          <w:sz w:val="22"/>
          <w:szCs w:val="22"/>
        </w:rPr>
      </w:pP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Alliance Entertainment (via Steven Douglas) – Sunrise, FL </w:t>
      </w:r>
      <w:r w:rsidRPr="5EBD357D" w:rsidR="5A6EEAE7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                                                      </w:t>
      </w:r>
      <w:r w:rsidRPr="5EBD357D" w:rsidR="2D5A9753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      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Oct</w:t>
      </w:r>
      <w:r w:rsidRPr="5EBD357D" w:rsidR="6AE74A7E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ober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2019 – May 2020</w:t>
      </w:r>
    </w:p>
    <w:p w:rsidR="037BCDD9" w:rsidP="5EBD357D" w:rsidRDefault="037BCDD9" w14:paraId="69BDD966" w14:textId="0A390327">
      <w:pPr>
        <w:pStyle w:val="ListParagraph"/>
        <w:numPr>
          <w:ilvl w:val="0"/>
          <w:numId w:val="15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037BCDD9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Managed product, cost, and inventory data; optimized supply chain processes and financial transformation </w:t>
      </w:r>
      <w:r w:rsidRPr="5EBD357D" w:rsidR="037BCDD9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initiatives</w:t>
      </w:r>
      <w:r w:rsidRPr="5EBD357D" w:rsidR="037BCDD9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.</w:t>
      </w:r>
    </w:p>
    <w:p w:rsidR="037BCDD9" w:rsidP="5EBD357D" w:rsidRDefault="037BCDD9" w14:paraId="0BD11FEA" w14:textId="6371823A">
      <w:pPr>
        <w:pStyle w:val="ListParagraph"/>
        <w:numPr>
          <w:ilvl w:val="0"/>
          <w:numId w:val="15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037BCDD9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Developed KPIs and ITSM reports in ServiceNow; supported data migration, cleansing, and visualization.</w:t>
      </w:r>
    </w:p>
    <w:p w:rsidR="0841937A" w:rsidP="5EBD357D" w:rsidRDefault="0841937A" w14:paraId="35C7AF06" w14:textId="0BFC8D73">
      <w:pPr>
        <w:pStyle w:val="ListParagraph"/>
        <w:numPr>
          <w:ilvl w:val="0"/>
          <w:numId w:val="15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084193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Designed </w:t>
      </w:r>
      <w:r w:rsidRPr="5EBD357D" w:rsidR="084193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supply chain and financial data strategies</w:t>
      </w:r>
      <w:r w:rsidRPr="5EBD357D" w:rsidR="084193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, </w:t>
      </w:r>
      <w:r w:rsidRPr="5EBD357D" w:rsidR="084193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identifying</w:t>
      </w:r>
      <w:r w:rsidRPr="5EBD357D" w:rsidR="084193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cost-effective methods and process improvements to support TMS and ERP initiatives.</w:t>
      </w:r>
    </w:p>
    <w:p w:rsidR="0841937A" w:rsidP="5EBD357D" w:rsidRDefault="0841937A" w14:paraId="31BC31CD" w14:textId="5C4CDB42">
      <w:pPr>
        <w:pStyle w:val="ListParagraph"/>
        <w:numPr>
          <w:ilvl w:val="0"/>
          <w:numId w:val="15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084193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Documented IT and business processes through QA/UAT cycles and </w:t>
      </w:r>
      <w:r w:rsidRPr="5EBD357D" w:rsidR="084193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Visio process flows</w:t>
      </w:r>
      <w:r w:rsidRPr="5EBD357D" w:rsidR="084193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, improving </w:t>
      </w:r>
      <w:r w:rsidRPr="5EBD357D" w:rsidR="084193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workflows</w:t>
      </w:r>
      <w:r w:rsidRPr="5EBD357D" w:rsidR="084193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and supporting system enhancements.</w:t>
      </w:r>
    </w:p>
    <w:p w:rsidR="0841937A" w:rsidP="5EBD357D" w:rsidRDefault="0841937A" w14:paraId="323DE26E" w14:textId="68ECF5A6">
      <w:pPr>
        <w:pStyle w:val="ListParagraph"/>
        <w:numPr>
          <w:ilvl w:val="0"/>
          <w:numId w:val="15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0841937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Assisted with SAP implementation, supporting data visualization, migration planning, and validation to ensure smooth system adoption.</w:t>
      </w:r>
    </w:p>
    <w:p w:rsidR="00014B64" w:rsidP="5B2EAD3F" w:rsidRDefault="00014B64" w14:paraId="3162AAC7" w14:textId="2980DD8B">
      <w:pPr>
        <w:spacing w:after="0" w:line="240" w:lineRule="auto"/>
        <w:rPr>
          <w:rFonts w:ascii="Calibri Light" w:hAnsi="Calibri Light" w:eastAsia="Calibri Light" w:cs="Calibri Light"/>
          <w:sz w:val="22"/>
          <w:szCs w:val="22"/>
        </w:rPr>
      </w:pPr>
    </w:p>
    <w:p w:rsidR="00014B64" w:rsidP="5B2EAD3F" w:rsidRDefault="233A7FF6" w14:paraId="52BF20CF" w14:textId="075F99C4">
      <w:pPr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5B2EAD3F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  <w:u w:val="single"/>
        </w:rPr>
        <w:t>Business Continuity/Disaster Recovery/</w:t>
      </w:r>
      <w:r w:rsidRPr="5B2EAD3F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Infrastructure Analyst                                                 </w:t>
      </w:r>
    </w:p>
    <w:p w:rsidR="00014B64" w:rsidP="5B2EAD3F" w:rsidRDefault="233A7FF6" w14:paraId="5CAFE33D" w14:textId="6CC0FC35">
      <w:pPr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5EBD357D" w:rsidR="171AC93A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>Seminole Tribe of Florida (</w:t>
      </w:r>
      <w:r w:rsidRPr="5EBD357D" w:rsidR="171AC93A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>Dexian</w:t>
      </w:r>
      <w:r w:rsidRPr="5EBD357D" w:rsidR="171AC93A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5EBD357D" w:rsidR="5EAAF094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>Technology</w:t>
      </w:r>
      <w:r w:rsidRPr="5EBD357D" w:rsidR="171AC93A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>) - (short term Contract</w:t>
      </w:r>
      <w:r w:rsidRPr="5EBD357D" w:rsidR="4D9C2E30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 xml:space="preserve">) - </w:t>
      </w:r>
      <w:r w:rsidRPr="5EBD357D" w:rsidR="171AC93A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 xml:space="preserve">Hollywood, Florida   </w:t>
      </w:r>
      <w:r w:rsidRPr="5EBD357D" w:rsidR="2282AFB7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>June 2019 – September 2019</w:t>
      </w:r>
    </w:p>
    <w:p w:rsidR="2093A16F" w:rsidP="5EBD357D" w:rsidRDefault="2093A16F" w14:paraId="772E8239" w14:textId="3D76821B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2093A16F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Facilitated </w:t>
      </w:r>
      <w:r w:rsidRPr="5EBD357D" w:rsidR="2093A16F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requirements</w:t>
      </w:r>
      <w:r w:rsidRPr="5EBD357D" w:rsidR="2093A16F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gathering, process mapping, and QA/UAT validation for TMS and SAP migrations.</w:t>
      </w:r>
    </w:p>
    <w:p w:rsidR="2093A16F" w:rsidP="5EBD357D" w:rsidRDefault="2093A16F" w14:paraId="15026633" w14:textId="5A5EF59C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2093A16F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Developed dashboards and performance reports to support operational and financial decision-making.</w:t>
      </w:r>
    </w:p>
    <w:p w:rsidR="529339DE" w:rsidP="5EBD357D" w:rsidRDefault="529339DE" w14:paraId="070195B5" w14:textId="61BF1F70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Collaborated with finance and operations teams to </w:t>
      </w: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gather and document business requirements</w:t>
      </w: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, ensuring ERP-to-cloud and SAP FICO integration initiatives </w:t>
      </w: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met</w:t>
      </w: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business and reporting </w:t>
      </w: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objectives</w:t>
      </w: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.</w:t>
      </w:r>
    </w:p>
    <w:p w:rsidR="529339DE" w:rsidP="5EBD357D" w:rsidRDefault="529339DE" w14:paraId="68BEC889" w14:textId="42E81C78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Created </w:t>
      </w: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process flows, system documentation, and Visio diagrams</w:t>
      </w: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, mapping end-to-end financial and payment processes to support system enhancements.</w:t>
      </w:r>
    </w:p>
    <w:p w:rsidR="529339DE" w:rsidP="5EBD357D" w:rsidRDefault="529339DE" w14:paraId="40FAA431" w14:textId="704A9121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Developed </w:t>
      </w: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use cases, test scripts, and user stories</w:t>
      </w: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for SIT/UAT validation, ensuring systems functioned as designed and met stakeholder expectations.</w:t>
      </w:r>
    </w:p>
    <w:p w:rsidR="529339DE" w:rsidP="5EBD357D" w:rsidRDefault="529339DE" w14:paraId="6401FC34" w14:textId="79E1A76C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Managed development tickets and coordinated with vendors through ServiceNow, tracking progress and ensuring alignment with business requirements.</w:t>
      </w:r>
    </w:p>
    <w:p w:rsidR="529339DE" w:rsidP="5EBD357D" w:rsidRDefault="529339DE" w14:paraId="44B59708" w14:textId="0A2687B9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Supported </w:t>
      </w: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data visualization and reporting</w:t>
      </w:r>
      <w:r w:rsidRPr="5EBD357D" w:rsidR="529339DE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efforts, contributing to dashboards and insights that informed decision-making and process improvements.</w:t>
      </w:r>
    </w:p>
    <w:p w:rsidR="00014B64" w:rsidP="5B2EAD3F" w:rsidRDefault="00014B64" w14:paraId="1EDD50D6" w14:textId="302A6EA8">
      <w:pPr>
        <w:spacing w:after="0" w:line="240" w:lineRule="auto"/>
        <w:rPr>
          <w:rFonts w:ascii="Calibri Light" w:hAnsi="Calibri Light" w:eastAsia="Calibri Light" w:cs="Calibri Light"/>
          <w:sz w:val="22"/>
          <w:szCs w:val="22"/>
        </w:rPr>
      </w:pPr>
    </w:p>
    <w:p w:rsidR="00014B64" w:rsidP="5B2EAD3F" w:rsidRDefault="73145594" w14:paraId="7A9CC492" w14:textId="2D73F87A">
      <w:pPr>
        <w:spacing w:after="0" w:line="240" w:lineRule="auto"/>
        <w:rPr>
          <w:rFonts w:ascii="Calibri Light" w:hAnsi="Calibri Light" w:eastAsia="Calibri Light" w:cs="Calibri Light"/>
          <w:b/>
          <w:bCs/>
          <w:sz w:val="22"/>
          <w:szCs w:val="22"/>
        </w:rPr>
      </w:pPr>
      <w:r w:rsidRPr="5B2EAD3F">
        <w:rPr>
          <w:rFonts w:ascii="Calibri Light" w:hAnsi="Calibri Light" w:eastAsia="Calibri Light" w:cs="Calibri Light"/>
          <w:b/>
          <w:bCs/>
          <w:sz w:val="22"/>
          <w:szCs w:val="22"/>
        </w:rPr>
        <w:t>Disaster Recovery Project Manager</w:t>
      </w:r>
    </w:p>
    <w:p w:rsidR="00014B64" w:rsidP="5B2EAD3F" w:rsidRDefault="73145594" w14:paraId="59BCEDFD" w14:textId="244C1415">
      <w:pPr>
        <w:spacing w:after="0" w:line="240" w:lineRule="auto"/>
        <w:rPr>
          <w:rFonts w:ascii="Calibri Light" w:hAnsi="Calibri Light" w:eastAsia="Calibri Light" w:cs="Calibri Light"/>
          <w:b/>
          <w:bCs/>
          <w:sz w:val="22"/>
          <w:szCs w:val="22"/>
        </w:rPr>
      </w:pP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Team Rubicon – Naples, FL </w:t>
      </w:r>
      <w:r w:rsidRPr="5EBD357D" w:rsidR="0BF3B08D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(Contract)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Sep</w:t>
      </w:r>
      <w:r w:rsidRPr="5EBD357D" w:rsidR="72267C15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tember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2018 – Mar</w:t>
      </w:r>
      <w:r w:rsidRPr="5EBD357D" w:rsidR="7F389523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>ch</w:t>
      </w:r>
      <w:r w:rsidRPr="5EBD357D" w:rsidR="0D421A3B">
        <w:rPr>
          <w:rFonts w:ascii="Calibri Light" w:hAnsi="Calibri Light" w:eastAsia="Calibri Light" w:cs="Calibri Light"/>
          <w:b w:val="1"/>
          <w:bCs w:val="1"/>
          <w:sz w:val="22"/>
          <w:szCs w:val="22"/>
        </w:rPr>
        <w:t xml:space="preserve"> 2019</w:t>
      </w:r>
    </w:p>
    <w:p w:rsidR="00014B64" w:rsidP="5EBD357D" w:rsidRDefault="00014B64" w14:paraId="6283FF59" w14:textId="27AC32C7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508BEDB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Managed property rehabilitation and workforce reintegration projects, gathering </w:t>
      </w:r>
      <w:r w:rsidRPr="5EBD357D" w:rsidR="508BEDB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requirements from stakeholders</w:t>
      </w:r>
      <w:r w:rsidRPr="5EBD357D" w:rsidR="508BEDB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to align resources, timelines, and operational goals.</w:t>
      </w:r>
    </w:p>
    <w:p w:rsidR="00014B64" w:rsidP="5EBD357D" w:rsidRDefault="00014B64" w14:paraId="6EC1F756" w14:textId="4AE15E8F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508BEDB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Developed </w:t>
      </w:r>
      <w:r w:rsidRPr="5EBD357D" w:rsidR="508BEDB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process flows, documentation, and reports</w:t>
      </w:r>
      <w:r w:rsidRPr="5EBD357D" w:rsidR="508BEDB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to track construction progress, resource allocation, and MEP deliverables using MS Project and Procore.</w:t>
      </w:r>
    </w:p>
    <w:p w:rsidR="00014B64" w:rsidP="5EBD357D" w:rsidRDefault="00014B64" w14:paraId="7319BA85" w14:textId="40662E9B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508BEDB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Oversaw IT access, system setups, and Point of Sale configurations, ensuring processes were standardized, documented, and </w:t>
      </w:r>
      <w:r w:rsidRPr="5EBD357D" w:rsidR="508BEDB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validated</w:t>
      </w:r>
      <w:r w:rsidRPr="5EBD357D" w:rsidR="508BEDB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for operational efficiency.</w:t>
      </w:r>
    </w:p>
    <w:p w:rsidR="00014B64" w:rsidP="5EBD357D" w:rsidRDefault="00014B64" w14:paraId="2866AE51" w14:textId="19F7C37E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508BEDB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Coordinated cross-functional teams and vendors, providing updates to executive leadership and recommending improvements to workflows and disaster recovery procedures.</w:t>
      </w:r>
    </w:p>
    <w:p w:rsidR="00014B64" w:rsidP="5EBD357D" w:rsidRDefault="00014B64" w14:paraId="0BBCFF41" w14:textId="4FFD11B6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508BEDBB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Designed layouts and technical specifications for fire suppression, electrical, and cabling systems to ensure safe and compliant site operations.</w:t>
      </w:r>
    </w:p>
    <w:p w:rsidR="00014B64" w:rsidP="5B2EAD3F" w:rsidRDefault="5F7623FB" w14:paraId="0599409A" w14:textId="5F09AB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5B2EAD3F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  <w:u w:val="single"/>
        </w:rPr>
        <w:t xml:space="preserve">Business Continuity/Project Manager </w:t>
      </w:r>
      <w:r w:rsidRPr="5B2EAD3F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 xml:space="preserve">- ERP to Cloud Base Program                                       </w:t>
      </w:r>
      <w:r w:rsidR="0024167D">
        <w:tab/>
      </w:r>
      <w:r w:rsidRPr="5B2EAD3F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April 2017 to September 2017</w:t>
      </w:r>
    </w:p>
    <w:p w:rsidR="00014B64" w:rsidP="5B2EAD3F" w:rsidRDefault="5F7623FB" w14:paraId="241F5D62" w14:textId="375589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</w:pPr>
      <w:r w:rsidRPr="5EBD357D" w:rsidR="7CA842A4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 xml:space="preserve">Citrix – (Insight Global) - (short term Contract)  </w:t>
      </w:r>
      <w:r w:rsidRPr="5EBD357D" w:rsidR="657AB51D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 xml:space="preserve">          </w:t>
      </w:r>
      <w:r w:rsidRPr="5EBD357D" w:rsidR="7CA842A4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>
        <w:tab/>
      </w:r>
      <w:r>
        <w:tab/>
      </w:r>
      <w:r>
        <w:tab/>
      </w:r>
      <w:r>
        <w:tab/>
      </w:r>
      <w:r w:rsidRPr="5EBD357D" w:rsidR="7CA842A4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 xml:space="preserve">              </w:t>
      </w:r>
      <w:r>
        <w:tab/>
      </w:r>
      <w:r w:rsidRPr="5EBD357D" w:rsidR="4820D012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 xml:space="preserve">        </w:t>
      </w:r>
      <w:r w:rsidRPr="5EBD357D" w:rsidR="7CA842A4">
        <w:rPr>
          <w:rFonts w:ascii="Calibri Light" w:hAnsi="Calibri Light" w:eastAsia="Calibri Light" w:cs="Calibri Light"/>
          <w:b w:val="1"/>
          <w:bCs w:val="1"/>
          <w:color w:val="000000" w:themeColor="text1" w:themeTint="FF" w:themeShade="FF"/>
          <w:sz w:val="22"/>
          <w:szCs w:val="22"/>
        </w:rPr>
        <w:t>Fort Lauderdale, Florida</w:t>
      </w:r>
    </w:p>
    <w:p w:rsidR="00014B64" w:rsidP="5EBD357D" w:rsidRDefault="00014B64" w14:paraId="716A3C58" w14:textId="12F482A1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2C55902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Collaborated with finance teams to </w:t>
      </w:r>
      <w:r w:rsidRPr="5EBD357D" w:rsidR="2C55902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gather and document business requirements</w:t>
      </w:r>
      <w:r w:rsidRPr="5EBD357D" w:rsidR="2C55902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, ensuring system development aligned with accounting goals and financial transformation initiatives.</w:t>
      </w:r>
    </w:p>
    <w:p w:rsidR="00014B64" w:rsidP="5EBD357D" w:rsidRDefault="00014B64" w14:paraId="46D79CB6" w14:textId="7957D208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2C55902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Created </w:t>
      </w:r>
      <w:r w:rsidRPr="5EBD357D" w:rsidR="2C55902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process flows, system documentation, and Visio diagrams</w:t>
      </w:r>
      <w:r w:rsidRPr="5EBD357D" w:rsidR="2C55902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to map end-to-end payment processes and SAP FICO integrations with internal platforms including Hybris, Vertex, and Salesforce.</w:t>
      </w:r>
    </w:p>
    <w:p w:rsidR="00014B64" w:rsidP="5EBD357D" w:rsidRDefault="00014B64" w14:paraId="2CC755A0" w14:textId="48938E1C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2C55902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Developed </w:t>
      </w:r>
      <w:r w:rsidRPr="5EBD357D" w:rsidR="2C55902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use cases and user stories for SIT/UAT cycles</w:t>
      </w:r>
      <w:r w:rsidRPr="5EBD357D" w:rsidR="2C55902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, </w:t>
      </w:r>
      <w:r w:rsidRPr="5EBD357D" w:rsidR="2C55902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validating</w:t>
      </w:r>
      <w:r w:rsidRPr="5EBD357D" w:rsidR="2C55902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system functionality and ensuring compliance with ITSM/ITIL practices.</w:t>
      </w:r>
    </w:p>
    <w:p w:rsidR="00014B64" w:rsidP="5EBD357D" w:rsidRDefault="00014B64" w14:paraId="4AB464EC" w14:textId="259C6188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2C55902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Managed development tickets and coordinated with offshore vendors through ServiceNow to implement ERP enhancements.</w:t>
      </w:r>
    </w:p>
    <w:p w:rsidR="00014B64" w:rsidP="5EBD357D" w:rsidRDefault="00014B64" w14:paraId="08112485" w14:textId="33A5394B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2C55902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Supported </w:t>
      </w:r>
      <w:r w:rsidRPr="5EBD357D" w:rsidR="2C55902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data visualization and reporting</w:t>
      </w:r>
      <w:r w:rsidRPr="5EBD357D" w:rsidR="2C55902A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initiatives, contributing to process improvement and operational efficiency during ERP-to-cloud migration.</w:t>
      </w:r>
    </w:p>
    <w:p w:rsidR="00014B64" w:rsidP="5B2EAD3F" w:rsidRDefault="71C3CBC2" w14:paraId="2581C66A" w14:textId="5162B9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5B2EAD3F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Disaster Recovery/Business Continuity/Project Manager </w:t>
      </w:r>
      <w:r w:rsidRPr="5B2EAD3F"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</w:rPr>
        <w:t>-</w:t>
      </w:r>
      <w:r w:rsidRPr="5B2EAD3F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 Real Estate </w:t>
      </w:r>
      <w:r w:rsidR="0024167D">
        <w:tab/>
      </w:r>
      <w:r w:rsidR="0024167D">
        <w:tab/>
      </w:r>
      <w:r w:rsidR="0024167D">
        <w:tab/>
      </w:r>
      <w:r w:rsidR="0024167D">
        <w:tab/>
      </w:r>
      <w:r w:rsidRPr="5B2EAD3F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June 2016 – April 2017</w:t>
      </w:r>
    </w:p>
    <w:p w:rsidR="00014B64" w:rsidP="5B2EAD3F" w:rsidRDefault="71C3CBC2" w14:paraId="7D039624" w14:textId="48DD9D79">
      <w:pPr>
        <w:spacing w:after="0" w:line="240" w:lineRule="auto"/>
        <w:rPr>
          <w:rFonts w:ascii="Calibri" w:hAnsi="Calibri" w:eastAsia="Calibri" w:cs="Calibri"/>
        </w:rPr>
      </w:pPr>
      <w:r w:rsidRPr="5EBD357D" w:rsidR="61A75F6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The Retail Outsource – T-Mobile Franchisee (Full-Time Role) - 90 projects</w:t>
      </w:r>
      <w:r>
        <w:tab/>
      </w:r>
      <w:r w:rsidRPr="5EBD357D" w:rsidR="61A75F6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 xml:space="preserve">             </w:t>
      </w:r>
      <w:r>
        <w:tab/>
      </w:r>
      <w:r>
        <w:tab/>
      </w:r>
      <w:r w:rsidRPr="5EBD357D" w:rsidR="61A75F6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 xml:space="preserve">Coral Gables, Florida   </w:t>
      </w:r>
    </w:p>
    <w:p w:rsidR="4FBF7685" w:rsidP="5EBD357D" w:rsidRDefault="4FBF7685" w14:paraId="41A85EDA" w14:textId="432A45F1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Led the </w:t>
      </w: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construction and IT build-out of 45 retail locations in 6 months</w:t>
      </w: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, coordinating with engineers, contractors, and vendors to meet requirements, timelines, and budgets, saving $3.5M.</w:t>
      </w:r>
    </w:p>
    <w:p w:rsidR="4FBF7685" w:rsidP="5EBD357D" w:rsidRDefault="4FBF7685" w14:paraId="18AC812A" w14:textId="6044FC60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Documented </w:t>
      </w: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technical and operational requirements</w:t>
      </w: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for data rooms, IT infrastructure, cabling, security systems, and Point of Sale software (VISA/Mastercard), supporting QA and validation processes.</w:t>
      </w:r>
    </w:p>
    <w:p w:rsidR="4FBF7685" w:rsidP="5EBD357D" w:rsidRDefault="4FBF7685" w14:paraId="73E1BF19" w14:textId="2D07042A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Tracked renovation and IT deployment progress using MS Project, creating </w:t>
      </w: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reports and dashboards</w:t>
      </w: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to </w:t>
      </w: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monitor</w:t>
      </w: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 costs, schedules, and operational efficiency across 40+ sites and a corporate office.</w:t>
      </w:r>
    </w:p>
    <w:p w:rsidR="4FBF7685" w:rsidP="5EBD357D" w:rsidRDefault="4FBF7685" w14:paraId="6EC2EE26" w14:textId="1F8C18B3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Developed and tested </w:t>
      </w: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IT disaster recovery and resilience plans</w:t>
      </w: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, improving server performance, standardizing processes, and ensuring business continuity.</w:t>
      </w:r>
    </w:p>
    <w:p w:rsidR="4FBF7685" w:rsidP="5EBD357D" w:rsidRDefault="4FBF7685" w14:paraId="2BB9765F" w14:textId="53C8E7FB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</w:pP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 xml:space="preserve">Negotiated contracts, oversaw procurement, and collaborated with cross-functional teams to align operational, technical, and financial </w:t>
      </w: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objectives</w:t>
      </w:r>
      <w:r w:rsidRPr="5EBD357D" w:rsidR="4FBF7685">
        <w:rPr>
          <w:rFonts w:ascii="Calibri Light" w:hAnsi="Calibri Light" w:eastAsia="Calibri Light" w:cs="Calibri Light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.</w:t>
      </w:r>
    </w:p>
    <w:p w:rsidR="00014B64" w:rsidP="25C6096D" w:rsidRDefault="00014B64" w14:paraId="3BF60715" w14:textId="1E01B484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ind w:right="-432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</w:pPr>
    </w:p>
    <w:p w:rsidR="00014B64" w:rsidP="5B2EAD3F" w:rsidRDefault="73145594" w14:paraId="7F89D63F" w14:textId="6BAC19C2">
      <w:pPr>
        <w:spacing w:after="0" w:line="240" w:lineRule="auto"/>
        <w:rPr>
          <w:rFonts w:ascii="Aptos" w:hAnsi="Aptos" w:eastAsia="Aptos" w:cs="Aptos"/>
        </w:rPr>
      </w:pPr>
      <w:r w:rsidRPr="5B2EAD3F">
        <w:t>Education</w:t>
      </w:r>
    </w:p>
    <w:p w:rsidR="00014B64" w:rsidP="5B2EAD3F" w:rsidRDefault="73145594" w14:paraId="57A143FD" w14:textId="4D75F1E7">
      <w:pPr>
        <w:spacing w:after="0" w:line="240" w:lineRule="auto"/>
        <w:rPr>
          <w:rFonts w:ascii="Aptos" w:hAnsi="Aptos" w:eastAsia="Aptos" w:cs="Aptos"/>
        </w:rPr>
      </w:pPr>
      <w:r w:rsidRPr="5B2EAD3F">
        <w:t>Bachelor of Fine Arts – Interior Design</w:t>
      </w:r>
    </w:p>
    <w:p w:rsidR="00014B64" w:rsidP="25C6096D" w:rsidRDefault="00014B64" w14:paraId="2C078E63" w14:textId="0CABF110">
      <w:pPr>
        <w:spacing w:after="0" w:line="240" w:lineRule="auto"/>
        <w:rPr>
          <w:rFonts w:ascii="Aptos" w:hAnsi="Aptos" w:eastAsia="Aptos" w:cs="Aptos"/>
        </w:rPr>
      </w:pPr>
      <w:r w:rsidR="73145594">
        <w:rPr/>
        <w:t>New York Institute of Technology</w:t>
      </w:r>
    </w:p>
    <w:sectPr w:rsidR="00014B64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52DF"/>
    <w:multiLevelType w:val="hybridMultilevel"/>
    <w:tmpl w:val="FFFFFFFF"/>
    <w:lvl w:ilvl="0" w:tplc="C00C08A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C9E8878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E73CAAB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BECE932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514B1DA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ADFE6EA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78249A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892A98EA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C85AA75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8F97B58"/>
    <w:multiLevelType w:val="hybridMultilevel"/>
    <w:tmpl w:val="FFFFFFFF"/>
    <w:lvl w:ilvl="0" w:tplc="EDAA1D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6802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B4FB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C45F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A211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26A3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0AE6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08F6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F61C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1C6530"/>
    <w:multiLevelType w:val="hybridMultilevel"/>
    <w:tmpl w:val="FFFFFFFF"/>
    <w:lvl w:ilvl="0" w:tplc="1B0E35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B033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F6FB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AF250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6EB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F4AA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429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0880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CE1A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3702226"/>
    <w:multiLevelType w:val="hybridMultilevel"/>
    <w:tmpl w:val="FFFFFFFF"/>
    <w:lvl w:ilvl="0" w:tplc="32AAFC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EDA7F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B44D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42C9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5414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52A3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48BF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D4C69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C86B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3D2BE62"/>
    <w:multiLevelType w:val="hybridMultilevel"/>
    <w:tmpl w:val="FFFFFFFF"/>
    <w:lvl w:ilvl="0" w:tplc="BC14FE7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B1B62F2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C0DE8FB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B9ABB1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79C511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3A22BC8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28285A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C548D38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9EE575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4142E0D"/>
    <w:multiLevelType w:val="hybridMultilevel"/>
    <w:tmpl w:val="FFFFFFFF"/>
    <w:lvl w:ilvl="0" w:tplc="1A1858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BE8E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E9A6F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C239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76ED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54CF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76B5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A282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0CA6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DAB616"/>
    <w:multiLevelType w:val="hybridMultilevel"/>
    <w:tmpl w:val="FFFFFFFF"/>
    <w:lvl w:ilvl="0" w:tplc="7AE64ED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356556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8FE83AC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DB3AF8C2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3EE771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FAEEA4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8252E8A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506A71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7AB6397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EE1710A"/>
    <w:multiLevelType w:val="hybridMultilevel"/>
    <w:tmpl w:val="FFFFFFFF"/>
    <w:lvl w:ilvl="0" w:tplc="F7B45C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8F298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260B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7853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1CB5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C6DC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B037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40E2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1EE1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C260D3"/>
    <w:multiLevelType w:val="hybridMultilevel"/>
    <w:tmpl w:val="FFFFFFFF"/>
    <w:lvl w:ilvl="0" w:tplc="A4D06C8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1" w:tplc="89B4374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2" w:tplc="E236EF4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87DC823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C4C657B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5" w:tplc="0C1E56E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F668BAF0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C682D82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/>
      </w:rPr>
    </w:lvl>
    <w:lvl w:ilvl="8" w:tplc="2BD04EC0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9" w15:restartNumberingAfterBreak="0">
    <w:nsid w:val="37340390"/>
    <w:multiLevelType w:val="hybridMultilevel"/>
    <w:tmpl w:val="FFFFFFFF"/>
    <w:lvl w:ilvl="0" w:tplc="7B40C4D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B6E044B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A7EA54D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526C67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5A1C644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DEECA52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8FD44CE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B96DE4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E06C1B7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37E80E5C"/>
    <w:multiLevelType w:val="hybridMultilevel"/>
    <w:tmpl w:val="FFFFFFFF"/>
    <w:lvl w:ilvl="0" w:tplc="8634E4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C46B7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0434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DC70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D4C7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A64E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9EF3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3C76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1222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F0A5DB"/>
    <w:multiLevelType w:val="hybridMultilevel"/>
    <w:tmpl w:val="FFFFFFFF"/>
    <w:lvl w:ilvl="0" w:tplc="38EC399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D73A7BC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7940F4A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37AB42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D4A9E3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4D46D7F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D9FA036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3A0207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6BAE503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D4493F7"/>
    <w:multiLevelType w:val="hybridMultilevel"/>
    <w:tmpl w:val="FFFFFFFF"/>
    <w:lvl w:ilvl="0" w:tplc="E2E299A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CF84B1C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D522FBAC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A61E5CD6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A00E8E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58637C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ABA6A54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69EE3712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25E094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4F535427"/>
    <w:multiLevelType w:val="hybridMultilevel"/>
    <w:tmpl w:val="FFFFFFFF"/>
    <w:lvl w:ilvl="0" w:tplc="748CA356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A926C434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71A09764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647E9766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9E94111E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F4A4CCE4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EFB45EA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9E92C5D6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2664422C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4" w15:restartNumberingAfterBreak="0">
    <w:nsid w:val="55CDAF4A"/>
    <w:multiLevelType w:val="hybridMultilevel"/>
    <w:tmpl w:val="FFFFFFFF"/>
    <w:lvl w:ilvl="0" w:tplc="B2529A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C10E8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BA36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2653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8696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A810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EC9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702B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6886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DEB1214"/>
    <w:multiLevelType w:val="hybridMultilevel"/>
    <w:tmpl w:val="FFFFFFFF"/>
    <w:lvl w:ilvl="0" w:tplc="071AD47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D4124E6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F7A4D70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CE0E9FA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606C5BC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6AB29F9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8DC4FEA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7C788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D04EDB9C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60FF1FE5"/>
    <w:multiLevelType w:val="hybridMultilevel"/>
    <w:tmpl w:val="FFFFFFFF"/>
    <w:lvl w:ilvl="0" w:tplc="4326974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3FCA80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68563E5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BC2A1F3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8FC6218A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205837A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840C69A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4948C68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6134936C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6C59F1BA"/>
    <w:multiLevelType w:val="hybridMultilevel"/>
    <w:tmpl w:val="FFFFFFFF"/>
    <w:lvl w:ilvl="0" w:tplc="8BBAD5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E3EE6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E6492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42E7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0F618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32F6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6E99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A0DD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29C7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564B79D"/>
    <w:multiLevelType w:val="hybridMultilevel"/>
    <w:tmpl w:val="FFFFFFFF"/>
    <w:lvl w:ilvl="0" w:tplc="8F9013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6298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4084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7C64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D0BC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4663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960B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F630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DC0B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F015B9E"/>
    <w:multiLevelType w:val="hybridMultilevel"/>
    <w:tmpl w:val="FFFFFFFF"/>
    <w:lvl w:ilvl="0" w:tplc="BB1A83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463B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2435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B8B6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1A80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4C72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A6FB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1CC2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00D9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29854993">
    <w:abstractNumId w:val="4"/>
  </w:num>
  <w:num w:numId="2" w16cid:durableId="249852788">
    <w:abstractNumId w:val="11"/>
  </w:num>
  <w:num w:numId="3" w16cid:durableId="32269241">
    <w:abstractNumId w:val="6"/>
  </w:num>
  <w:num w:numId="4" w16cid:durableId="871652177">
    <w:abstractNumId w:val="2"/>
  </w:num>
  <w:num w:numId="5" w16cid:durableId="224535332">
    <w:abstractNumId w:val="3"/>
  </w:num>
  <w:num w:numId="6" w16cid:durableId="1261332220">
    <w:abstractNumId w:val="9"/>
  </w:num>
  <w:num w:numId="7" w16cid:durableId="59520858">
    <w:abstractNumId w:val="14"/>
  </w:num>
  <w:num w:numId="8" w16cid:durableId="1742480081">
    <w:abstractNumId w:val="8"/>
  </w:num>
  <w:num w:numId="9" w16cid:durableId="295989986">
    <w:abstractNumId w:val="13"/>
  </w:num>
  <w:num w:numId="10" w16cid:durableId="2133934603">
    <w:abstractNumId w:val="5"/>
  </w:num>
  <w:num w:numId="11" w16cid:durableId="1871257032">
    <w:abstractNumId w:val="17"/>
  </w:num>
  <w:num w:numId="12" w16cid:durableId="2013872537">
    <w:abstractNumId w:val="19"/>
  </w:num>
  <w:num w:numId="13" w16cid:durableId="1325739947">
    <w:abstractNumId w:val="18"/>
  </w:num>
  <w:num w:numId="14" w16cid:durableId="94443870">
    <w:abstractNumId w:val="10"/>
  </w:num>
  <w:num w:numId="15" w16cid:durableId="939796336">
    <w:abstractNumId w:val="12"/>
  </w:num>
  <w:num w:numId="16" w16cid:durableId="1871262080">
    <w:abstractNumId w:val="7"/>
  </w:num>
  <w:num w:numId="17" w16cid:durableId="1411806637">
    <w:abstractNumId w:val="0"/>
  </w:num>
  <w:num w:numId="18" w16cid:durableId="152456144">
    <w:abstractNumId w:val="16"/>
  </w:num>
  <w:num w:numId="19" w16cid:durableId="506598560">
    <w:abstractNumId w:val="15"/>
  </w:num>
  <w:num w:numId="20" w16cid:durableId="1689134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E4CAE0"/>
    <w:rsid w:val="00014B64"/>
    <w:rsid w:val="0010D26B"/>
    <w:rsid w:val="0024167D"/>
    <w:rsid w:val="005E3855"/>
    <w:rsid w:val="005FEB9A"/>
    <w:rsid w:val="00BB0314"/>
    <w:rsid w:val="010344A6"/>
    <w:rsid w:val="01673265"/>
    <w:rsid w:val="01C9DBA8"/>
    <w:rsid w:val="01D94B7A"/>
    <w:rsid w:val="0220EB37"/>
    <w:rsid w:val="0243683B"/>
    <w:rsid w:val="02BCAFD3"/>
    <w:rsid w:val="02D95FDE"/>
    <w:rsid w:val="02FAD3F9"/>
    <w:rsid w:val="031AE0FA"/>
    <w:rsid w:val="037BCDD9"/>
    <w:rsid w:val="03816061"/>
    <w:rsid w:val="0431DA16"/>
    <w:rsid w:val="049940AE"/>
    <w:rsid w:val="05B2CFE6"/>
    <w:rsid w:val="05C630EE"/>
    <w:rsid w:val="0622DC40"/>
    <w:rsid w:val="073B2FB1"/>
    <w:rsid w:val="07469C22"/>
    <w:rsid w:val="076A421F"/>
    <w:rsid w:val="07F40B71"/>
    <w:rsid w:val="0841937A"/>
    <w:rsid w:val="088E8A8F"/>
    <w:rsid w:val="08A681C6"/>
    <w:rsid w:val="0946F432"/>
    <w:rsid w:val="099E25E1"/>
    <w:rsid w:val="09F6F006"/>
    <w:rsid w:val="0B7EC8C9"/>
    <w:rsid w:val="0B7F2EC4"/>
    <w:rsid w:val="0B967546"/>
    <w:rsid w:val="0BA8A9A7"/>
    <w:rsid w:val="0BF3B08D"/>
    <w:rsid w:val="0C0409E9"/>
    <w:rsid w:val="0C1593AD"/>
    <w:rsid w:val="0C3CE9F7"/>
    <w:rsid w:val="0C8CA639"/>
    <w:rsid w:val="0CD27615"/>
    <w:rsid w:val="0CD7F920"/>
    <w:rsid w:val="0D273F6B"/>
    <w:rsid w:val="0D2FC467"/>
    <w:rsid w:val="0D421A3B"/>
    <w:rsid w:val="0DFC37CA"/>
    <w:rsid w:val="0E143FD2"/>
    <w:rsid w:val="0E5799CE"/>
    <w:rsid w:val="0ED16E0F"/>
    <w:rsid w:val="0EDCC276"/>
    <w:rsid w:val="0EEC1CC8"/>
    <w:rsid w:val="0F1E5C27"/>
    <w:rsid w:val="0F2B95A8"/>
    <w:rsid w:val="0F40286F"/>
    <w:rsid w:val="103CF52E"/>
    <w:rsid w:val="10CE7BAA"/>
    <w:rsid w:val="112AF32C"/>
    <w:rsid w:val="11FA9547"/>
    <w:rsid w:val="131EE0BF"/>
    <w:rsid w:val="139D63FF"/>
    <w:rsid w:val="1426F8F8"/>
    <w:rsid w:val="14520F75"/>
    <w:rsid w:val="1465505A"/>
    <w:rsid w:val="1465626D"/>
    <w:rsid w:val="14666683"/>
    <w:rsid w:val="14779199"/>
    <w:rsid w:val="1493AFEE"/>
    <w:rsid w:val="14BCE947"/>
    <w:rsid w:val="14D2210A"/>
    <w:rsid w:val="150042D4"/>
    <w:rsid w:val="151E66F0"/>
    <w:rsid w:val="153D9B90"/>
    <w:rsid w:val="15C4EF4B"/>
    <w:rsid w:val="167036B7"/>
    <w:rsid w:val="171AC93A"/>
    <w:rsid w:val="17C57BC6"/>
    <w:rsid w:val="17C76862"/>
    <w:rsid w:val="1809D747"/>
    <w:rsid w:val="182CA638"/>
    <w:rsid w:val="18C74389"/>
    <w:rsid w:val="18E483BC"/>
    <w:rsid w:val="19073235"/>
    <w:rsid w:val="19BF6D8F"/>
    <w:rsid w:val="1AF64151"/>
    <w:rsid w:val="1B2B4372"/>
    <w:rsid w:val="1B662664"/>
    <w:rsid w:val="1BE013FC"/>
    <w:rsid w:val="1C0495ED"/>
    <w:rsid w:val="1C7821AC"/>
    <w:rsid w:val="1CE2DA10"/>
    <w:rsid w:val="1D0AB40A"/>
    <w:rsid w:val="1DFBA376"/>
    <w:rsid w:val="1EAE7DE7"/>
    <w:rsid w:val="1F1981BD"/>
    <w:rsid w:val="1F6C2214"/>
    <w:rsid w:val="1F854F65"/>
    <w:rsid w:val="2093A16F"/>
    <w:rsid w:val="20941589"/>
    <w:rsid w:val="20B54B7D"/>
    <w:rsid w:val="20D4B4A8"/>
    <w:rsid w:val="217E9D4F"/>
    <w:rsid w:val="21C66EDA"/>
    <w:rsid w:val="220BAFBF"/>
    <w:rsid w:val="2214A6EA"/>
    <w:rsid w:val="2282AFB7"/>
    <w:rsid w:val="22F73794"/>
    <w:rsid w:val="23180153"/>
    <w:rsid w:val="2325133B"/>
    <w:rsid w:val="232B02F2"/>
    <w:rsid w:val="233A7FF6"/>
    <w:rsid w:val="2342A1F0"/>
    <w:rsid w:val="235D0D63"/>
    <w:rsid w:val="2412463C"/>
    <w:rsid w:val="243AC9D9"/>
    <w:rsid w:val="245AF8BD"/>
    <w:rsid w:val="24EDA874"/>
    <w:rsid w:val="253508F9"/>
    <w:rsid w:val="25B54CE5"/>
    <w:rsid w:val="25C6096D"/>
    <w:rsid w:val="2656C2C2"/>
    <w:rsid w:val="26719048"/>
    <w:rsid w:val="271B3FFB"/>
    <w:rsid w:val="278B0EE2"/>
    <w:rsid w:val="27912B74"/>
    <w:rsid w:val="27BD4733"/>
    <w:rsid w:val="286FC94E"/>
    <w:rsid w:val="28AB1363"/>
    <w:rsid w:val="291B7346"/>
    <w:rsid w:val="29445BDA"/>
    <w:rsid w:val="2955F959"/>
    <w:rsid w:val="297A2ABC"/>
    <w:rsid w:val="29DD71C8"/>
    <w:rsid w:val="29F7CF59"/>
    <w:rsid w:val="2AC748A9"/>
    <w:rsid w:val="2ADEA2C3"/>
    <w:rsid w:val="2B2E3A4A"/>
    <w:rsid w:val="2BA9ABB7"/>
    <w:rsid w:val="2BAAA385"/>
    <w:rsid w:val="2BE0467A"/>
    <w:rsid w:val="2C1D7CB9"/>
    <w:rsid w:val="2C55902A"/>
    <w:rsid w:val="2C7DD9FE"/>
    <w:rsid w:val="2CC0F6B2"/>
    <w:rsid w:val="2CE6B6F2"/>
    <w:rsid w:val="2D21017B"/>
    <w:rsid w:val="2D5A9753"/>
    <w:rsid w:val="2DCC5430"/>
    <w:rsid w:val="2DE8F0B4"/>
    <w:rsid w:val="2E10BE42"/>
    <w:rsid w:val="2E3D42AC"/>
    <w:rsid w:val="2E7FB161"/>
    <w:rsid w:val="2EC1230A"/>
    <w:rsid w:val="2FC0A2B2"/>
    <w:rsid w:val="30486E93"/>
    <w:rsid w:val="31852D63"/>
    <w:rsid w:val="3189516D"/>
    <w:rsid w:val="32B4AFCA"/>
    <w:rsid w:val="3330ECDF"/>
    <w:rsid w:val="334D8011"/>
    <w:rsid w:val="33715419"/>
    <w:rsid w:val="341F88E7"/>
    <w:rsid w:val="347DF8CC"/>
    <w:rsid w:val="3499DF22"/>
    <w:rsid w:val="359195D3"/>
    <w:rsid w:val="3654216A"/>
    <w:rsid w:val="36B473A1"/>
    <w:rsid w:val="36CE3C4F"/>
    <w:rsid w:val="36E7CB53"/>
    <w:rsid w:val="3744ACCF"/>
    <w:rsid w:val="37D956EF"/>
    <w:rsid w:val="38E18607"/>
    <w:rsid w:val="397A51F7"/>
    <w:rsid w:val="3982C3CC"/>
    <w:rsid w:val="3AA43C60"/>
    <w:rsid w:val="3AD0C996"/>
    <w:rsid w:val="3B0322DC"/>
    <w:rsid w:val="3B171B1F"/>
    <w:rsid w:val="3B4DE821"/>
    <w:rsid w:val="3BBA4CC5"/>
    <w:rsid w:val="3C76296B"/>
    <w:rsid w:val="3C809DFC"/>
    <w:rsid w:val="3C9EAB45"/>
    <w:rsid w:val="3D4C347A"/>
    <w:rsid w:val="3E189B4C"/>
    <w:rsid w:val="3E3F31A5"/>
    <w:rsid w:val="3F7C373E"/>
    <w:rsid w:val="3F814744"/>
    <w:rsid w:val="3F949BF5"/>
    <w:rsid w:val="3FF027C0"/>
    <w:rsid w:val="400C8E07"/>
    <w:rsid w:val="407695A3"/>
    <w:rsid w:val="4086E611"/>
    <w:rsid w:val="4127B3CC"/>
    <w:rsid w:val="41683F72"/>
    <w:rsid w:val="420BD032"/>
    <w:rsid w:val="4260B938"/>
    <w:rsid w:val="427061E0"/>
    <w:rsid w:val="42BF91BE"/>
    <w:rsid w:val="4300306D"/>
    <w:rsid w:val="4309B4F3"/>
    <w:rsid w:val="4325D354"/>
    <w:rsid w:val="439B7272"/>
    <w:rsid w:val="4439A7C4"/>
    <w:rsid w:val="45476843"/>
    <w:rsid w:val="458E5B0E"/>
    <w:rsid w:val="45BA8EDE"/>
    <w:rsid w:val="45EE164F"/>
    <w:rsid w:val="46ECDE53"/>
    <w:rsid w:val="477139D1"/>
    <w:rsid w:val="478C77AA"/>
    <w:rsid w:val="4820D012"/>
    <w:rsid w:val="4869862B"/>
    <w:rsid w:val="48B151EE"/>
    <w:rsid w:val="48EB40D1"/>
    <w:rsid w:val="48FAD698"/>
    <w:rsid w:val="49508C8A"/>
    <w:rsid w:val="49E24EBC"/>
    <w:rsid w:val="49E26D9D"/>
    <w:rsid w:val="49ED2349"/>
    <w:rsid w:val="4A77817C"/>
    <w:rsid w:val="4AFE4C4F"/>
    <w:rsid w:val="4B2803EC"/>
    <w:rsid w:val="4BCC7A0E"/>
    <w:rsid w:val="4C2DA832"/>
    <w:rsid w:val="4CBF7B2B"/>
    <w:rsid w:val="4D64563B"/>
    <w:rsid w:val="4D9C2E30"/>
    <w:rsid w:val="4E044B61"/>
    <w:rsid w:val="4E36CEA5"/>
    <w:rsid w:val="4E488471"/>
    <w:rsid w:val="4E60C280"/>
    <w:rsid w:val="4E678BAE"/>
    <w:rsid w:val="4E7E6818"/>
    <w:rsid w:val="4EB7E66B"/>
    <w:rsid w:val="4F0D5DE3"/>
    <w:rsid w:val="4FB3E044"/>
    <w:rsid w:val="4FBF7685"/>
    <w:rsid w:val="503AFE83"/>
    <w:rsid w:val="5048381C"/>
    <w:rsid w:val="506B16E3"/>
    <w:rsid w:val="508BEDBB"/>
    <w:rsid w:val="50A0751D"/>
    <w:rsid w:val="50CAC5A2"/>
    <w:rsid w:val="5227FC7B"/>
    <w:rsid w:val="5236CF89"/>
    <w:rsid w:val="529339DE"/>
    <w:rsid w:val="533C6470"/>
    <w:rsid w:val="53AC0EC6"/>
    <w:rsid w:val="53BA2509"/>
    <w:rsid w:val="53DE742C"/>
    <w:rsid w:val="5421304A"/>
    <w:rsid w:val="544393FD"/>
    <w:rsid w:val="54E2D67C"/>
    <w:rsid w:val="56E30D1E"/>
    <w:rsid w:val="56E5BD9E"/>
    <w:rsid w:val="56E6209F"/>
    <w:rsid w:val="572516DF"/>
    <w:rsid w:val="5769D683"/>
    <w:rsid w:val="5785F31D"/>
    <w:rsid w:val="579F2A96"/>
    <w:rsid w:val="57AA49C8"/>
    <w:rsid w:val="58C1ED92"/>
    <w:rsid w:val="58CDE3FF"/>
    <w:rsid w:val="597ADE70"/>
    <w:rsid w:val="59C16CD8"/>
    <w:rsid w:val="5A5D5DDA"/>
    <w:rsid w:val="5A6EEAE7"/>
    <w:rsid w:val="5B0081F0"/>
    <w:rsid w:val="5B2EAD3F"/>
    <w:rsid w:val="5BDAC8B4"/>
    <w:rsid w:val="5BFA02FB"/>
    <w:rsid w:val="5C1FB914"/>
    <w:rsid w:val="5C4A3A10"/>
    <w:rsid w:val="5D4A59A7"/>
    <w:rsid w:val="5D9928AF"/>
    <w:rsid w:val="5E17E149"/>
    <w:rsid w:val="5E639752"/>
    <w:rsid w:val="5E881BE8"/>
    <w:rsid w:val="5EAAF094"/>
    <w:rsid w:val="5EBD357D"/>
    <w:rsid w:val="5F7623FB"/>
    <w:rsid w:val="6015B8F3"/>
    <w:rsid w:val="6027C8FD"/>
    <w:rsid w:val="60741A28"/>
    <w:rsid w:val="60C3FF23"/>
    <w:rsid w:val="6108B5F0"/>
    <w:rsid w:val="613F7728"/>
    <w:rsid w:val="619C050B"/>
    <w:rsid w:val="61A75F6C"/>
    <w:rsid w:val="61BB4D3B"/>
    <w:rsid w:val="61FA6681"/>
    <w:rsid w:val="62ADD383"/>
    <w:rsid w:val="6397566A"/>
    <w:rsid w:val="63D883B5"/>
    <w:rsid w:val="63FE1D6C"/>
    <w:rsid w:val="6468F695"/>
    <w:rsid w:val="64C30071"/>
    <w:rsid w:val="64E9F82A"/>
    <w:rsid w:val="65693C44"/>
    <w:rsid w:val="657AB51D"/>
    <w:rsid w:val="665B39F4"/>
    <w:rsid w:val="66BA173F"/>
    <w:rsid w:val="66F3C50F"/>
    <w:rsid w:val="682CB22F"/>
    <w:rsid w:val="688F0C53"/>
    <w:rsid w:val="68AE70E2"/>
    <w:rsid w:val="6A3B376C"/>
    <w:rsid w:val="6A6081ED"/>
    <w:rsid w:val="6AE74A7E"/>
    <w:rsid w:val="6C67EDDA"/>
    <w:rsid w:val="6C6802A5"/>
    <w:rsid w:val="6C8A6E86"/>
    <w:rsid w:val="6CF0EF6C"/>
    <w:rsid w:val="6D2A293E"/>
    <w:rsid w:val="6D4DA049"/>
    <w:rsid w:val="6D77AE49"/>
    <w:rsid w:val="6D7872B1"/>
    <w:rsid w:val="6D85BF6B"/>
    <w:rsid w:val="6E517EE3"/>
    <w:rsid w:val="6E63ED65"/>
    <w:rsid w:val="6EE9F1DB"/>
    <w:rsid w:val="6F3D03A0"/>
    <w:rsid w:val="6F4361EB"/>
    <w:rsid w:val="6F53C851"/>
    <w:rsid w:val="701FF503"/>
    <w:rsid w:val="709775E7"/>
    <w:rsid w:val="70A07DCB"/>
    <w:rsid w:val="70A91BCA"/>
    <w:rsid w:val="70B7CE4F"/>
    <w:rsid w:val="70E4CAE0"/>
    <w:rsid w:val="70FA95AC"/>
    <w:rsid w:val="712088F3"/>
    <w:rsid w:val="71734ADD"/>
    <w:rsid w:val="7192A874"/>
    <w:rsid w:val="71C3CBC2"/>
    <w:rsid w:val="72267C15"/>
    <w:rsid w:val="72CF6066"/>
    <w:rsid w:val="73145594"/>
    <w:rsid w:val="731A1C2D"/>
    <w:rsid w:val="737C8571"/>
    <w:rsid w:val="73D10F9A"/>
    <w:rsid w:val="7410DAE9"/>
    <w:rsid w:val="748D3352"/>
    <w:rsid w:val="74B22079"/>
    <w:rsid w:val="74B268B4"/>
    <w:rsid w:val="74BF561B"/>
    <w:rsid w:val="74E2DDAB"/>
    <w:rsid w:val="7574C6BF"/>
    <w:rsid w:val="75AB1A85"/>
    <w:rsid w:val="75BDA79F"/>
    <w:rsid w:val="75E0EF70"/>
    <w:rsid w:val="76BB2B05"/>
    <w:rsid w:val="77B9B1B3"/>
    <w:rsid w:val="77E57320"/>
    <w:rsid w:val="7807C1A9"/>
    <w:rsid w:val="7818C93D"/>
    <w:rsid w:val="78C0D0D3"/>
    <w:rsid w:val="78F9F893"/>
    <w:rsid w:val="795408C3"/>
    <w:rsid w:val="7A12BD44"/>
    <w:rsid w:val="7A45FB98"/>
    <w:rsid w:val="7A91449F"/>
    <w:rsid w:val="7AA136BC"/>
    <w:rsid w:val="7B513927"/>
    <w:rsid w:val="7BEA4E2E"/>
    <w:rsid w:val="7BF096B4"/>
    <w:rsid w:val="7C3020FF"/>
    <w:rsid w:val="7C583D77"/>
    <w:rsid w:val="7C700561"/>
    <w:rsid w:val="7CA842A4"/>
    <w:rsid w:val="7D23ACDC"/>
    <w:rsid w:val="7D2B3467"/>
    <w:rsid w:val="7D4A1369"/>
    <w:rsid w:val="7D88C89B"/>
    <w:rsid w:val="7DCD0C6E"/>
    <w:rsid w:val="7DD43FCE"/>
    <w:rsid w:val="7E0C13E0"/>
    <w:rsid w:val="7E117DB8"/>
    <w:rsid w:val="7E26BFD5"/>
    <w:rsid w:val="7E35AFDF"/>
    <w:rsid w:val="7E46BEDF"/>
    <w:rsid w:val="7F389523"/>
    <w:rsid w:val="7F7704F9"/>
    <w:rsid w:val="7F8B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4CAE0"/>
  <w15:chartTrackingRefBased/>
  <w15:docId w15:val="{DCBC6586-1CE9-4212-BAD8-E37F91EB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B2EAD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5B2EAD3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linkedin.com/in/raquelwilsonconstructionmanage" TargetMode="External" Id="rId6" /><Relationship Type="http://schemas.openxmlformats.org/officeDocument/2006/relationships/hyperlink" Target="mailto:Raquelwilson@hotmail.com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Raquel Wilson</dc:creator>
  <keywords/>
  <dc:description/>
  <lastModifiedBy>Raquel Wilson</lastModifiedBy>
  <revision>12</revision>
  <dcterms:created xsi:type="dcterms:W3CDTF">2025-06-26T15:09:00.0000000Z</dcterms:created>
  <dcterms:modified xsi:type="dcterms:W3CDTF">2026-04-09T20:00:50.0825691Z</dcterms:modified>
</coreProperties>
</file>