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D4DF" w14:textId="77777777" w:rsidR="00CB203A" w:rsidRDefault="00CB203A" w:rsidP="00CB203A">
      <w:pPr>
        <w:ind w:left="7200" w:firstLine="720"/>
      </w:pPr>
    </w:p>
    <w:tbl>
      <w:tblPr>
        <w:tblW w:w="11070" w:type="dxa"/>
        <w:tblInd w:w="-900" w:type="dxa"/>
        <w:tblLayout w:type="fixed"/>
        <w:tblCellMar>
          <w:left w:w="0" w:type="dxa"/>
          <w:right w:w="0" w:type="dxa"/>
        </w:tblCellMar>
        <w:tblLook w:val="0600" w:firstRow="0" w:lastRow="0" w:firstColumn="0" w:lastColumn="0" w:noHBand="1" w:noVBand="1"/>
      </w:tblPr>
      <w:tblGrid>
        <w:gridCol w:w="2120"/>
        <w:gridCol w:w="30"/>
        <w:gridCol w:w="3731"/>
        <w:gridCol w:w="5189"/>
      </w:tblGrid>
      <w:tr w:rsidR="00CB203A" w:rsidRPr="00525D2D" w14:paraId="3DFDB34F" w14:textId="77777777" w:rsidTr="00ED313D">
        <w:trPr>
          <w:trHeight w:val="594"/>
        </w:trPr>
        <w:tc>
          <w:tcPr>
            <w:tcW w:w="2120" w:type="dxa"/>
            <w:tcBorders>
              <w:bottom w:val="single" w:sz="4" w:space="0" w:color="auto"/>
            </w:tcBorders>
          </w:tcPr>
          <w:p w14:paraId="3F694002" w14:textId="77777777" w:rsidR="00CB203A" w:rsidRDefault="00CB203A" w:rsidP="00451AB9">
            <w:pPr>
              <w:rPr>
                <w:b/>
                <w:bCs/>
              </w:rPr>
            </w:pPr>
          </w:p>
          <w:p w14:paraId="43C97421" w14:textId="77777777" w:rsidR="00CB203A" w:rsidRPr="00525D2D" w:rsidRDefault="00CB203A" w:rsidP="00451AB9">
            <w:pPr>
              <w:spacing w:after="20" w:line="240" w:lineRule="atLeast"/>
              <w:ind w:right="-1166"/>
              <w:rPr>
                <w:b/>
                <w:bCs/>
              </w:rPr>
            </w:pPr>
            <w:r w:rsidRPr="006E434C">
              <w:rPr>
                <w:b/>
                <w:bCs/>
                <w:szCs w:val="18"/>
              </w:rPr>
              <w:t>Phone: (240) 261-3945                                Location: Ft. Lauderdale</w:t>
            </w:r>
            <w:r>
              <w:rPr>
                <w:b/>
                <w:bCs/>
              </w:rPr>
              <w:t xml:space="preserve">, FL.                                    </w:t>
            </w:r>
          </w:p>
        </w:tc>
        <w:tc>
          <w:tcPr>
            <w:tcW w:w="3761" w:type="dxa"/>
            <w:gridSpan w:val="2"/>
            <w:tcBorders>
              <w:bottom w:val="single" w:sz="4" w:space="0" w:color="auto"/>
            </w:tcBorders>
          </w:tcPr>
          <w:p w14:paraId="2278E2F1" w14:textId="77777777" w:rsidR="00CB203A" w:rsidRPr="00525D2D" w:rsidRDefault="00CB203A" w:rsidP="00451AB9">
            <w:pPr>
              <w:rPr>
                <w:b/>
                <w:bCs/>
              </w:rPr>
            </w:pPr>
            <w:r>
              <w:rPr>
                <w:b/>
                <w:bCs/>
              </w:rPr>
              <w:t xml:space="preserve">   </w:t>
            </w:r>
          </w:p>
        </w:tc>
        <w:tc>
          <w:tcPr>
            <w:tcW w:w="5189" w:type="dxa"/>
            <w:tcBorders>
              <w:bottom w:val="single" w:sz="4" w:space="0" w:color="auto"/>
            </w:tcBorders>
          </w:tcPr>
          <w:p w14:paraId="12A6FFEF" w14:textId="77777777" w:rsidR="00CB203A" w:rsidRDefault="00CB203A" w:rsidP="00451AB9">
            <w:pPr>
              <w:spacing w:line="240" w:lineRule="atLeast"/>
              <w:rPr>
                <w:b/>
                <w:bCs/>
              </w:rPr>
            </w:pPr>
            <w:r>
              <w:rPr>
                <w:b/>
                <w:bCs/>
              </w:rPr>
              <w:t xml:space="preserve">                                   </w:t>
            </w:r>
          </w:p>
          <w:p w14:paraId="2BB53922" w14:textId="254E05C7" w:rsidR="00CB203A" w:rsidRPr="006E434C" w:rsidRDefault="00CB203A" w:rsidP="00451AB9">
            <w:pPr>
              <w:spacing w:line="240" w:lineRule="atLeast"/>
              <w:rPr>
                <w:b/>
                <w:bCs/>
                <w:sz w:val="19"/>
                <w:szCs w:val="19"/>
              </w:rPr>
            </w:pPr>
            <w:r>
              <w:rPr>
                <w:b/>
                <w:bCs/>
              </w:rPr>
              <w:t xml:space="preserve">                                            </w:t>
            </w:r>
            <w:r w:rsidR="00A36C26">
              <w:rPr>
                <w:b/>
                <w:bCs/>
              </w:rPr>
              <w:t xml:space="preserve">  </w:t>
            </w:r>
            <w:r w:rsidR="002D4610">
              <w:rPr>
                <w:b/>
                <w:bCs/>
              </w:rPr>
              <w:t xml:space="preserve">    </w:t>
            </w:r>
            <w:r w:rsidRPr="006E434C">
              <w:rPr>
                <w:b/>
                <w:bCs/>
                <w:sz w:val="19"/>
                <w:szCs w:val="19"/>
              </w:rPr>
              <w:t>AveryChase@MyYahoo.com</w:t>
            </w:r>
          </w:p>
          <w:p w14:paraId="625DA7DD" w14:textId="04C58274" w:rsidR="00CB203A" w:rsidRPr="00771A7E" w:rsidRDefault="00CB203A" w:rsidP="00451AB9">
            <w:pPr>
              <w:spacing w:after="60" w:line="240" w:lineRule="atLeast"/>
              <w:rPr>
                <w:b/>
                <w:bCs/>
                <w:sz w:val="16"/>
                <w:szCs w:val="16"/>
              </w:rPr>
            </w:pPr>
            <w:r w:rsidRPr="006E434C">
              <w:rPr>
                <w:b/>
                <w:bCs/>
                <w:sz w:val="19"/>
                <w:szCs w:val="19"/>
              </w:rPr>
              <w:t xml:space="preserve">                             </w:t>
            </w:r>
            <w:r>
              <w:rPr>
                <w:b/>
                <w:bCs/>
                <w:sz w:val="19"/>
                <w:szCs w:val="19"/>
              </w:rPr>
              <w:t xml:space="preserve">   </w:t>
            </w:r>
            <w:r w:rsidR="00A36C26">
              <w:rPr>
                <w:b/>
                <w:bCs/>
                <w:sz w:val="19"/>
                <w:szCs w:val="19"/>
              </w:rPr>
              <w:t xml:space="preserve">  </w:t>
            </w:r>
            <w:r w:rsidRPr="006E434C">
              <w:rPr>
                <w:b/>
                <w:bCs/>
                <w:sz w:val="19"/>
                <w:szCs w:val="19"/>
              </w:rPr>
              <w:t xml:space="preserve"> </w:t>
            </w:r>
            <w:r w:rsidR="002D4610">
              <w:rPr>
                <w:b/>
                <w:bCs/>
                <w:sz w:val="19"/>
                <w:szCs w:val="19"/>
              </w:rPr>
              <w:t xml:space="preserve">    </w:t>
            </w:r>
            <w:hyperlink r:id="rId11" w:history="1">
              <w:r w:rsidR="002D4610" w:rsidRPr="00DA32F5">
                <w:rPr>
                  <w:rStyle w:val="Hyperlink"/>
                  <w:sz w:val="19"/>
                  <w:szCs w:val="19"/>
                </w:rPr>
                <w:t>www.linkedin.com/in/averychase</w:t>
              </w:r>
            </w:hyperlink>
            <w:r w:rsidRPr="00771A7E">
              <w:rPr>
                <w:b/>
                <w:bCs/>
                <w:sz w:val="16"/>
                <w:szCs w:val="16"/>
              </w:rPr>
              <w:t xml:space="preserve">        </w:t>
            </w:r>
          </w:p>
        </w:tc>
      </w:tr>
      <w:tr w:rsidR="00CB203A" w14:paraId="6F561705" w14:textId="77777777" w:rsidTr="00ED313D">
        <w:trPr>
          <w:trHeight w:val="1665"/>
        </w:trPr>
        <w:tc>
          <w:tcPr>
            <w:tcW w:w="11070" w:type="dxa"/>
            <w:gridSpan w:val="4"/>
            <w:vAlign w:val="center"/>
          </w:tcPr>
          <w:p w14:paraId="48D4B85D" w14:textId="5165DC78" w:rsidR="00CB203A" w:rsidRPr="00771A7E" w:rsidRDefault="00CB203A" w:rsidP="00451AB9">
            <w:pPr>
              <w:pStyle w:val="Name"/>
              <w:spacing w:before="80"/>
              <w:rPr>
                <w:b/>
                <w:bCs/>
                <w:sz w:val="16"/>
                <w:szCs w:val="16"/>
              </w:rPr>
            </w:pPr>
            <w:r w:rsidRPr="00F12A37">
              <w:rPr>
                <w:b/>
                <w:bCs/>
                <w:sz w:val="88"/>
                <w:szCs w:val="88"/>
              </w:rPr>
              <w:t>Avery Chase</w:t>
            </w:r>
            <w:r w:rsidRPr="00986590">
              <w:rPr>
                <w:b/>
                <w:bCs/>
                <w:sz w:val="80"/>
                <w:szCs w:val="80"/>
              </w:rPr>
              <w:t xml:space="preserve"> </w:t>
            </w:r>
            <w:r w:rsidRPr="00F12A37">
              <w:rPr>
                <w:b/>
                <w:bCs/>
                <w:sz w:val="24"/>
              </w:rPr>
              <w:t>PMP, CSM, Sec+</w:t>
            </w:r>
            <w:r>
              <w:rPr>
                <w:b/>
                <w:bCs/>
                <w:sz w:val="24"/>
              </w:rPr>
              <w:t>,</w:t>
            </w:r>
            <w:r w:rsidRPr="00F12A37">
              <w:rPr>
                <w:b/>
                <w:bCs/>
                <w:sz w:val="24"/>
              </w:rPr>
              <w:t xml:space="preserve"> GenAI</w:t>
            </w:r>
            <w:r w:rsidR="0065092B">
              <w:rPr>
                <w:b/>
                <w:bCs/>
                <w:sz w:val="24"/>
              </w:rPr>
              <w:t>, GenAI DL, NSLS.</w:t>
            </w:r>
            <w:r w:rsidRPr="00F12A37">
              <w:rPr>
                <w:noProof/>
              </w:rPr>
              <w:t xml:space="preserve">  </w:t>
            </w:r>
            <w:r w:rsidRPr="00691A3B">
              <w:rPr>
                <w:b/>
                <w:bCs/>
              </w:rPr>
              <w:t xml:space="preserve"> </w:t>
            </w:r>
            <w:r>
              <w:rPr>
                <w:b/>
                <w:bCs/>
              </w:rPr>
              <w:t xml:space="preserve">  </w:t>
            </w:r>
            <w:r w:rsidRPr="00691A3B">
              <w:rPr>
                <w:b/>
                <w:bCs/>
              </w:rPr>
              <w:t xml:space="preserve"> </w:t>
            </w:r>
            <w:r>
              <w:rPr>
                <w:b/>
                <w:bCs/>
              </w:rPr>
              <w:t xml:space="preserve"> </w:t>
            </w:r>
            <w:r w:rsidRPr="00691A3B">
              <w:rPr>
                <w:b/>
                <w:bCs/>
              </w:rPr>
              <w:t xml:space="preserve">                         </w:t>
            </w:r>
          </w:p>
          <w:p w14:paraId="23B19962" w14:textId="30B8B352" w:rsidR="00CB203A" w:rsidRPr="00771A7E" w:rsidRDefault="00CB203A" w:rsidP="00451AB9">
            <w:pPr>
              <w:pStyle w:val="Name"/>
              <w:spacing w:after="80"/>
              <w:rPr>
                <w:b/>
                <w:bCs/>
                <w:sz w:val="21"/>
                <w:szCs w:val="21"/>
              </w:rPr>
            </w:pPr>
            <w:r w:rsidRPr="003C4FD6">
              <w:rPr>
                <w:b/>
                <w:bCs/>
                <w:i/>
                <w:iCs/>
                <w:sz w:val="21"/>
                <w:szCs w:val="21"/>
              </w:rPr>
              <w:t>Innovative IT Leadership</w:t>
            </w:r>
            <w:r w:rsidRPr="00771A7E">
              <w:rPr>
                <w:b/>
                <w:bCs/>
                <w:i/>
                <w:iCs/>
                <w:sz w:val="21"/>
                <w:szCs w:val="21"/>
              </w:rPr>
              <w:t xml:space="preserve"> </w:t>
            </w:r>
            <w:r w:rsidR="00C90F41">
              <w:rPr>
                <w:b/>
                <w:bCs/>
                <w:i/>
                <w:iCs/>
                <w:sz w:val="21"/>
                <w:szCs w:val="21"/>
              </w:rPr>
              <w:t xml:space="preserve"> </w:t>
            </w:r>
            <w:r>
              <w:rPr>
                <w:b/>
                <w:bCs/>
                <w:i/>
                <w:iCs/>
                <w:sz w:val="21"/>
                <w:szCs w:val="21"/>
              </w:rPr>
              <w:t xml:space="preserve">| </w:t>
            </w:r>
            <w:r w:rsidR="00C90F41">
              <w:rPr>
                <w:b/>
                <w:bCs/>
                <w:i/>
                <w:iCs/>
                <w:sz w:val="21"/>
                <w:szCs w:val="21"/>
              </w:rPr>
              <w:t xml:space="preserve"> </w:t>
            </w:r>
            <w:r w:rsidRPr="003C4FD6">
              <w:rPr>
                <w:b/>
                <w:bCs/>
                <w:i/>
                <w:iCs/>
                <w:sz w:val="21"/>
                <w:szCs w:val="21"/>
              </w:rPr>
              <w:t xml:space="preserve">Driving Operational Excellence </w:t>
            </w:r>
            <w:r w:rsidR="00C90F41">
              <w:rPr>
                <w:b/>
                <w:bCs/>
                <w:i/>
                <w:iCs/>
                <w:sz w:val="21"/>
                <w:szCs w:val="21"/>
              </w:rPr>
              <w:t xml:space="preserve"> </w:t>
            </w:r>
            <w:r w:rsidRPr="00771A7E">
              <w:rPr>
                <w:b/>
                <w:bCs/>
                <w:i/>
                <w:iCs/>
                <w:sz w:val="21"/>
                <w:szCs w:val="21"/>
              </w:rPr>
              <w:t>|</w:t>
            </w:r>
            <w:r w:rsidR="00C90F41">
              <w:rPr>
                <w:b/>
                <w:bCs/>
                <w:i/>
                <w:iCs/>
                <w:sz w:val="21"/>
                <w:szCs w:val="21"/>
              </w:rPr>
              <w:t xml:space="preserve"> </w:t>
            </w:r>
            <w:r w:rsidRPr="00771A7E">
              <w:rPr>
                <w:b/>
                <w:bCs/>
                <w:i/>
                <w:iCs/>
                <w:sz w:val="21"/>
                <w:szCs w:val="21"/>
              </w:rPr>
              <w:t xml:space="preserve"> </w:t>
            </w:r>
            <w:r w:rsidRPr="003C4FD6">
              <w:rPr>
                <w:b/>
                <w:bCs/>
                <w:i/>
                <w:iCs/>
                <w:sz w:val="21"/>
                <w:szCs w:val="21"/>
              </w:rPr>
              <w:t xml:space="preserve">Expert in </w:t>
            </w:r>
            <w:r>
              <w:rPr>
                <w:b/>
                <w:bCs/>
                <w:i/>
                <w:iCs/>
                <w:sz w:val="21"/>
                <w:szCs w:val="21"/>
              </w:rPr>
              <w:t>IT</w:t>
            </w:r>
            <w:r w:rsidRPr="00771A7E">
              <w:rPr>
                <w:b/>
                <w:bCs/>
                <w:i/>
                <w:iCs/>
                <w:sz w:val="21"/>
                <w:szCs w:val="21"/>
              </w:rPr>
              <w:t xml:space="preserve"> Program</w:t>
            </w:r>
            <w:r>
              <w:rPr>
                <w:b/>
                <w:bCs/>
                <w:i/>
                <w:iCs/>
                <w:sz w:val="21"/>
                <w:szCs w:val="21"/>
              </w:rPr>
              <w:t xml:space="preserve"> &amp; </w:t>
            </w:r>
            <w:r w:rsidRPr="00771A7E">
              <w:rPr>
                <w:b/>
                <w:bCs/>
                <w:i/>
                <w:iCs/>
                <w:sz w:val="21"/>
                <w:szCs w:val="21"/>
              </w:rPr>
              <w:t>Project Manage</w:t>
            </w:r>
            <w:r>
              <w:rPr>
                <w:b/>
                <w:bCs/>
                <w:i/>
                <w:iCs/>
                <w:sz w:val="21"/>
                <w:szCs w:val="21"/>
              </w:rPr>
              <w:t>ment</w:t>
            </w:r>
          </w:p>
        </w:tc>
      </w:tr>
      <w:tr w:rsidR="00CB203A" w14:paraId="1AFFED80" w14:textId="77777777" w:rsidTr="00ED313D">
        <w:trPr>
          <w:trHeight w:val="305"/>
        </w:trPr>
        <w:tc>
          <w:tcPr>
            <w:tcW w:w="11070" w:type="dxa"/>
            <w:gridSpan w:val="4"/>
            <w:tcBorders>
              <w:top w:val="single" w:sz="4" w:space="0" w:color="auto"/>
            </w:tcBorders>
          </w:tcPr>
          <w:p w14:paraId="54BE1386" w14:textId="77777777" w:rsidR="00CB203A" w:rsidRPr="00B10F35" w:rsidRDefault="00CB203A" w:rsidP="00451AB9"/>
        </w:tc>
      </w:tr>
      <w:tr w:rsidR="00CB203A" w:rsidRPr="00C33B43" w14:paraId="4E47595C" w14:textId="77777777" w:rsidTr="00ED313D">
        <w:trPr>
          <w:trHeight w:val="810"/>
        </w:trPr>
        <w:tc>
          <w:tcPr>
            <w:tcW w:w="2120" w:type="dxa"/>
          </w:tcPr>
          <w:p w14:paraId="6746F79A" w14:textId="77777777" w:rsidR="00CB203A" w:rsidRPr="00B10F35" w:rsidRDefault="00CB203A" w:rsidP="00451AB9">
            <w:pPr>
              <w:pStyle w:val="Heading1"/>
            </w:pPr>
            <w:r>
              <w:t>OBJECTIVE:</w:t>
            </w:r>
          </w:p>
        </w:tc>
        <w:tc>
          <w:tcPr>
            <w:tcW w:w="30" w:type="dxa"/>
          </w:tcPr>
          <w:p w14:paraId="2895C050" w14:textId="77777777" w:rsidR="00CB203A" w:rsidRPr="00B10F35" w:rsidRDefault="00CB203A" w:rsidP="00451AB9"/>
        </w:tc>
        <w:tc>
          <w:tcPr>
            <w:tcW w:w="8920" w:type="dxa"/>
            <w:gridSpan w:val="2"/>
            <w:tcBorders>
              <w:bottom w:val="single" w:sz="4" w:space="0" w:color="auto"/>
            </w:tcBorders>
          </w:tcPr>
          <w:p w14:paraId="40A9E6B4" w14:textId="77777777" w:rsidR="00CB203A" w:rsidRDefault="00CB203A" w:rsidP="00451AB9">
            <w:pPr>
              <w:jc w:val="both"/>
              <w:rPr>
                <w:rFonts w:ascii="Avenir Next LT Pro" w:hAnsi="Avenir Next LT Pro" w:cs="Arial"/>
                <w:sz w:val="20"/>
                <w:szCs w:val="20"/>
              </w:rPr>
            </w:pPr>
            <w:r w:rsidRPr="0095320B">
              <w:rPr>
                <w:rFonts w:ascii="Avenir Next LT Pro" w:hAnsi="Avenir Next LT Pro" w:cs="Arial"/>
                <w:sz w:val="20"/>
                <w:szCs w:val="20"/>
              </w:rPr>
              <w:t>Transformative IT leader with 20+ years driving digital transformation across diverse sectors. My career trajectory, from hands-on engineer to Program, Project</w:t>
            </w:r>
            <w:r>
              <w:rPr>
                <w:rFonts w:ascii="Avenir Next LT Pro" w:hAnsi="Avenir Next LT Pro" w:cs="Arial"/>
                <w:sz w:val="20"/>
                <w:szCs w:val="20"/>
              </w:rPr>
              <w:t>,</w:t>
            </w:r>
            <w:r w:rsidRPr="0095320B">
              <w:rPr>
                <w:rFonts w:ascii="Avenir Next LT Pro" w:hAnsi="Avenir Next LT Pro" w:cs="Arial"/>
                <w:sz w:val="20"/>
                <w:szCs w:val="20"/>
              </w:rPr>
              <w:t xml:space="preserve"> Operations Manager</w:t>
            </w:r>
            <w:r>
              <w:rPr>
                <w:rFonts w:ascii="Avenir Next LT Pro" w:hAnsi="Avenir Next LT Pro" w:cs="Arial"/>
                <w:sz w:val="20"/>
                <w:szCs w:val="20"/>
              </w:rPr>
              <w:t xml:space="preserve"> &amp; </w:t>
            </w:r>
            <w:r w:rsidRPr="0095320B">
              <w:rPr>
                <w:rFonts w:ascii="Avenir Next LT Pro" w:hAnsi="Avenir Next LT Pro" w:cs="Arial"/>
                <w:sz w:val="20"/>
                <w:szCs w:val="20"/>
              </w:rPr>
              <w:t>IT Director, showcases a proven ability to optimize technology ecosystems. I leverage deep technical expertise, strategic vision, and agile methodologies to deliver high-impact solutions. As a proactive problem-solver and collaborative team builder, I am passionate about innovation and operational excellence. I architect and execute scalable solutions, ensuring ROI-driven results and exceeding stakeholder expectations. I am a champion of continuous improvement, empowering teams to achieve peak performance and drive sustainable growth. Experienced in Government, Non-Profit and Private industries.</w:t>
            </w:r>
          </w:p>
          <w:p w14:paraId="13FF9016" w14:textId="77777777" w:rsidR="000F28E8" w:rsidRPr="0095320B" w:rsidRDefault="000F28E8" w:rsidP="00451AB9">
            <w:pPr>
              <w:jc w:val="both"/>
              <w:rPr>
                <w:rFonts w:ascii="Avenir Next LT Pro" w:hAnsi="Avenir Next LT Pro" w:cs="Arial"/>
                <w:sz w:val="20"/>
                <w:szCs w:val="20"/>
              </w:rPr>
            </w:pPr>
          </w:p>
        </w:tc>
      </w:tr>
    </w:tbl>
    <w:p w14:paraId="5AAA1F21" w14:textId="4BF5441D" w:rsidR="00407B3F" w:rsidRDefault="00407B3F" w:rsidP="00CB203A">
      <w:pPr>
        <w:ind w:left="7200" w:firstLine="720"/>
        <w:jc w:val="both"/>
      </w:pPr>
    </w:p>
    <w:p w14:paraId="6CE527C1" w14:textId="77777777" w:rsidR="000F28E8" w:rsidRDefault="000F28E8" w:rsidP="00CB203A">
      <w:pPr>
        <w:ind w:left="7200" w:firstLine="720"/>
        <w:jc w:val="both"/>
      </w:pPr>
    </w:p>
    <w:tbl>
      <w:tblPr>
        <w:tblW w:w="10890" w:type="dxa"/>
        <w:tblInd w:w="-635" w:type="dxa"/>
        <w:tblLayout w:type="fixed"/>
        <w:tblCellMar>
          <w:left w:w="0" w:type="dxa"/>
          <w:right w:w="0" w:type="dxa"/>
        </w:tblCellMar>
        <w:tblLook w:val="04A0" w:firstRow="1" w:lastRow="0" w:firstColumn="1" w:lastColumn="0" w:noHBand="0" w:noVBand="1"/>
      </w:tblPr>
      <w:tblGrid>
        <w:gridCol w:w="5400"/>
        <w:gridCol w:w="5490"/>
      </w:tblGrid>
      <w:tr w:rsidR="000F28E8" w:rsidRPr="00A12C5E" w14:paraId="034DC40A" w14:textId="77777777" w:rsidTr="002859B4">
        <w:trPr>
          <w:trHeight w:hRule="exact" w:val="403"/>
        </w:trPr>
        <w:tc>
          <w:tcPr>
            <w:tcW w:w="10890" w:type="dxa"/>
            <w:gridSpan w:val="2"/>
            <w:tcBorders>
              <w:top w:val="single" w:sz="4" w:space="0" w:color="auto"/>
              <w:left w:val="single" w:sz="4" w:space="0" w:color="auto"/>
              <w:bottom w:val="single" w:sz="4" w:space="0" w:color="auto"/>
              <w:right w:val="single" w:sz="4" w:space="0" w:color="auto"/>
            </w:tcBorders>
          </w:tcPr>
          <w:p w14:paraId="7826B613" w14:textId="2C805B35" w:rsidR="000F28E8" w:rsidRPr="00A12C5E" w:rsidRDefault="00132E42" w:rsidP="000F28E8">
            <w:pPr>
              <w:tabs>
                <w:tab w:val="left" w:pos="344"/>
              </w:tabs>
              <w:spacing w:before="40" w:line="300" w:lineRule="atLeast"/>
              <w:ind w:left="-5" w:firstLine="5"/>
              <w:jc w:val="center"/>
              <w:rPr>
                <w:rFonts w:ascii="Segoe UI Emoji" w:hAnsi="Segoe UI Emoji" w:cs="Segoe UI Emoji"/>
                <w:b/>
                <w:bCs/>
                <w:sz w:val="24"/>
              </w:rPr>
            </w:pPr>
            <w:r w:rsidRPr="00132E42">
              <w:rPr>
                <w:rFonts w:ascii="Segoe UI Emoji" w:hAnsi="Segoe UI Emoji" w:cs="Segoe UI Emoji"/>
                <w:b/>
                <w:bCs/>
                <w:sz w:val="24"/>
              </w:rPr>
              <w:t>Core Competencies &amp; Technical Proficiencies</w:t>
            </w:r>
          </w:p>
          <w:p w14:paraId="0023F190" w14:textId="77777777" w:rsidR="000F28E8" w:rsidRDefault="000F28E8" w:rsidP="00451AB9">
            <w:pPr>
              <w:tabs>
                <w:tab w:val="left" w:pos="344"/>
              </w:tabs>
              <w:spacing w:before="40" w:line="300" w:lineRule="atLeast"/>
              <w:rPr>
                <w:rFonts w:ascii="Segoe UI Emoji" w:hAnsi="Segoe UI Emoji" w:cs="Segoe UI Emoji"/>
                <w:sz w:val="20"/>
                <w:szCs w:val="20"/>
              </w:rPr>
            </w:pPr>
          </w:p>
          <w:p w14:paraId="7DF6E21F" w14:textId="77777777" w:rsidR="000F28E8" w:rsidRPr="00A12C5E" w:rsidRDefault="000F28E8" w:rsidP="00451AB9">
            <w:pPr>
              <w:tabs>
                <w:tab w:val="left" w:pos="344"/>
              </w:tabs>
              <w:spacing w:after="240" w:line="276" w:lineRule="auto"/>
              <w:rPr>
                <w:rFonts w:ascii="Avenir Next LT Pro" w:hAnsi="Avenir Next LT Pro" w:cs="Arial"/>
                <w:szCs w:val="18"/>
              </w:rPr>
            </w:pPr>
          </w:p>
        </w:tc>
      </w:tr>
      <w:tr w:rsidR="0078061D" w14:paraId="61309658" w14:textId="77777777" w:rsidTr="00984F60">
        <w:trPr>
          <w:trHeight w:val="2120"/>
        </w:trPr>
        <w:tc>
          <w:tcPr>
            <w:tcW w:w="5400" w:type="dxa"/>
            <w:tcBorders>
              <w:top w:val="single" w:sz="4" w:space="0" w:color="auto"/>
              <w:bottom w:val="single" w:sz="4" w:space="0" w:color="auto"/>
              <w:right w:val="single" w:sz="4" w:space="0" w:color="auto"/>
            </w:tcBorders>
          </w:tcPr>
          <w:p w14:paraId="59667066" w14:textId="77777777" w:rsidR="000F28E8" w:rsidRPr="0088386A" w:rsidRDefault="000F28E8" w:rsidP="00451AB9">
            <w:pPr>
              <w:tabs>
                <w:tab w:val="left" w:pos="344"/>
              </w:tabs>
              <w:spacing w:before="40" w:line="300" w:lineRule="atLeast"/>
              <w:rPr>
                <w:rFonts w:ascii="Segoe UI Emoji" w:hAnsi="Segoe UI Emoji" w:cs="Segoe UI Emoji"/>
                <w:sz w:val="20"/>
                <w:szCs w:val="20"/>
              </w:rPr>
            </w:pPr>
            <w:r w:rsidRPr="005B5A74">
              <w:rPr>
                <w:rFonts w:ascii="Segoe UI Emoji" w:hAnsi="Segoe UI Emoji" w:cs="Segoe UI Emoji"/>
                <w:sz w:val="20"/>
                <w:szCs w:val="20"/>
              </w:rPr>
              <w:t>🔹</w:t>
            </w:r>
            <w:r w:rsidRPr="005B5A74">
              <w:rPr>
                <w:rFonts w:ascii="Avenir Next LT Pro" w:hAnsi="Avenir Next LT Pro" w:cs="Arial"/>
                <w:sz w:val="20"/>
                <w:szCs w:val="20"/>
              </w:rPr>
              <w:t xml:space="preserve"> </w:t>
            </w:r>
            <w:r w:rsidRPr="000771BC">
              <w:rPr>
                <w:rFonts w:ascii="Segoe UI Emoji" w:hAnsi="Segoe UI Emoji" w:cs="Segoe UI Emoji"/>
                <w:b/>
                <w:bCs/>
                <w:sz w:val="20"/>
                <w:szCs w:val="20"/>
              </w:rPr>
              <w:t>Strategic Project Leadership:</w:t>
            </w:r>
          </w:p>
          <w:p w14:paraId="49F2DECF" w14:textId="77777777" w:rsidR="000F28E8" w:rsidRPr="005A28A3" w:rsidRDefault="000F28E8" w:rsidP="002859B4">
            <w:pPr>
              <w:pStyle w:val="ListParagraph"/>
              <w:numPr>
                <w:ilvl w:val="0"/>
                <w:numId w:val="69"/>
              </w:numPr>
              <w:tabs>
                <w:tab w:val="left" w:pos="344"/>
              </w:tabs>
              <w:spacing w:before="0" w:line="276" w:lineRule="auto"/>
              <w:ind w:left="336" w:hanging="996"/>
              <w:jc w:val="both"/>
              <w:rPr>
                <w:rFonts w:ascii="Avenir Next LT Pro" w:hAnsi="Avenir Next LT Pro" w:cs="Arial"/>
                <w:sz w:val="18"/>
                <w:szCs w:val="18"/>
              </w:rPr>
            </w:pPr>
            <w:r w:rsidRPr="005A28A3">
              <w:rPr>
                <w:rFonts w:ascii="Avenir Next LT Pro" w:hAnsi="Avenir Next LT Pro" w:cs="Arial"/>
                <w:sz w:val="18"/>
                <w:szCs w:val="18"/>
              </w:rPr>
              <w:t>Operational Compliance Excellence &amp; Large-Scale Initiative Management | 100% Audit Readiness.</w:t>
            </w:r>
          </w:p>
          <w:p w14:paraId="055A8F4F" w14:textId="77777777" w:rsidR="000F28E8" w:rsidRPr="00B174F5" w:rsidRDefault="000F28E8" w:rsidP="002859B4">
            <w:pPr>
              <w:pStyle w:val="ListParagraph"/>
              <w:numPr>
                <w:ilvl w:val="0"/>
                <w:numId w:val="68"/>
              </w:numPr>
              <w:tabs>
                <w:tab w:val="left" w:pos="344"/>
              </w:tabs>
              <w:spacing w:line="276" w:lineRule="auto"/>
              <w:ind w:left="336" w:hanging="264"/>
              <w:jc w:val="both"/>
              <w:rPr>
                <w:rFonts w:ascii="Avenir Next LT Pro" w:hAnsi="Avenir Next LT Pro" w:cs="Arial"/>
                <w:sz w:val="18"/>
                <w:szCs w:val="18"/>
              </w:rPr>
            </w:pPr>
            <w:r w:rsidRPr="00B174F5">
              <w:rPr>
                <w:rFonts w:ascii="Avenir Next LT Pro" w:hAnsi="Avenir Next LT Pro" w:cs="Arial"/>
                <w:sz w:val="18"/>
                <w:szCs w:val="18"/>
              </w:rPr>
              <w:t xml:space="preserve">IT Project Leadership, Data governance and </w:t>
            </w:r>
            <w:r>
              <w:rPr>
                <w:rFonts w:ascii="Avenir Next LT Pro" w:hAnsi="Avenir Next LT Pro" w:cs="Arial"/>
                <w:sz w:val="18"/>
                <w:szCs w:val="18"/>
              </w:rPr>
              <w:t>C</w:t>
            </w:r>
            <w:r w:rsidRPr="00B174F5">
              <w:rPr>
                <w:rFonts w:ascii="Avenir Next LT Pro" w:hAnsi="Avenir Next LT Pro" w:cs="Arial"/>
                <w:sz w:val="18"/>
                <w:szCs w:val="18"/>
              </w:rPr>
              <w:t>ompliance</w:t>
            </w:r>
            <w:r>
              <w:rPr>
                <w:rFonts w:ascii="Avenir Next LT Pro" w:hAnsi="Avenir Next LT Pro" w:cs="Arial"/>
                <w:sz w:val="18"/>
                <w:szCs w:val="18"/>
              </w:rPr>
              <w:t>.</w:t>
            </w:r>
          </w:p>
          <w:p w14:paraId="7E387095" w14:textId="77777777" w:rsidR="000F28E8" w:rsidRPr="00B174F5" w:rsidRDefault="000F28E8" w:rsidP="002859B4">
            <w:pPr>
              <w:pStyle w:val="ListParagraph"/>
              <w:numPr>
                <w:ilvl w:val="0"/>
                <w:numId w:val="68"/>
              </w:numPr>
              <w:tabs>
                <w:tab w:val="left" w:pos="344"/>
              </w:tabs>
              <w:spacing w:line="276" w:lineRule="auto"/>
              <w:ind w:left="336" w:hanging="264"/>
              <w:jc w:val="both"/>
              <w:rPr>
                <w:rFonts w:ascii="Avenir Next LT Pro" w:hAnsi="Avenir Next LT Pro" w:cs="Arial"/>
                <w:sz w:val="18"/>
                <w:szCs w:val="18"/>
              </w:rPr>
            </w:pPr>
            <w:r w:rsidRPr="00D949B5">
              <w:rPr>
                <w:rFonts w:ascii="Avenir Next LT Pro" w:hAnsi="Avenir Next LT Pro" w:cs="Arial"/>
                <w:sz w:val="18"/>
                <w:szCs w:val="18"/>
              </w:rPr>
              <w:t>Building High-Performance, Agile Teams</w:t>
            </w:r>
            <w:r>
              <w:rPr>
                <w:rFonts w:ascii="Avenir Next LT Pro" w:hAnsi="Avenir Next LT Pro" w:cs="Arial"/>
                <w:sz w:val="18"/>
                <w:szCs w:val="18"/>
              </w:rPr>
              <w:t>.</w:t>
            </w:r>
          </w:p>
          <w:p w14:paraId="56440EBF" w14:textId="77777777" w:rsidR="000F28E8" w:rsidRPr="00B174F5" w:rsidRDefault="000F28E8" w:rsidP="002859B4">
            <w:pPr>
              <w:pStyle w:val="ListParagraph"/>
              <w:numPr>
                <w:ilvl w:val="0"/>
                <w:numId w:val="68"/>
              </w:numPr>
              <w:tabs>
                <w:tab w:val="left" w:pos="344"/>
              </w:tabs>
              <w:spacing w:line="276" w:lineRule="auto"/>
              <w:ind w:left="330" w:hanging="270"/>
              <w:jc w:val="both"/>
              <w:rPr>
                <w:rFonts w:ascii="Avenir Next LT Pro" w:hAnsi="Avenir Next LT Pro" w:cs="Arial"/>
                <w:sz w:val="18"/>
                <w:szCs w:val="18"/>
              </w:rPr>
            </w:pPr>
            <w:r w:rsidRPr="00B174F5">
              <w:rPr>
                <w:rFonts w:ascii="Avenir Next LT Pro" w:hAnsi="Avenir Next LT Pro" w:cs="Arial"/>
                <w:sz w:val="18"/>
                <w:szCs w:val="18"/>
              </w:rPr>
              <w:t>Leading Virtual and Cross-Cultural Teams</w:t>
            </w:r>
            <w:r>
              <w:rPr>
                <w:rFonts w:ascii="Avenir Next LT Pro" w:hAnsi="Avenir Next LT Pro" w:cs="Arial"/>
                <w:sz w:val="18"/>
                <w:szCs w:val="18"/>
              </w:rPr>
              <w:t>.</w:t>
            </w:r>
          </w:p>
          <w:p w14:paraId="5F2B0BBF" w14:textId="768932DA" w:rsidR="00BF41E0" w:rsidRPr="002859B4" w:rsidRDefault="000F28E8" w:rsidP="002859B4">
            <w:pPr>
              <w:pStyle w:val="ListParagraph"/>
              <w:numPr>
                <w:ilvl w:val="0"/>
                <w:numId w:val="68"/>
              </w:numPr>
              <w:tabs>
                <w:tab w:val="left" w:pos="344"/>
              </w:tabs>
              <w:spacing w:line="276" w:lineRule="auto"/>
              <w:ind w:left="330" w:hanging="270"/>
              <w:jc w:val="both"/>
              <w:rPr>
                <w:rFonts w:ascii="Avenir Next LT Pro" w:hAnsi="Avenir Next LT Pro" w:cs="Arial"/>
                <w:sz w:val="18"/>
                <w:szCs w:val="18"/>
              </w:rPr>
            </w:pPr>
            <w:r w:rsidRPr="00B174F5">
              <w:rPr>
                <w:rFonts w:ascii="Avenir Next LT Pro" w:hAnsi="Avenir Next LT Pro" w:cs="Arial"/>
                <w:sz w:val="18"/>
                <w:szCs w:val="18"/>
              </w:rPr>
              <w:t>Organizational Change Management</w:t>
            </w:r>
            <w:r>
              <w:rPr>
                <w:rFonts w:ascii="Avenir Next LT Pro" w:hAnsi="Avenir Next LT Pro" w:cs="Arial"/>
                <w:sz w:val="18"/>
                <w:szCs w:val="18"/>
              </w:rPr>
              <w:t>.</w:t>
            </w:r>
          </w:p>
        </w:tc>
        <w:tc>
          <w:tcPr>
            <w:tcW w:w="5490" w:type="dxa"/>
            <w:tcBorders>
              <w:top w:val="single" w:sz="4" w:space="0" w:color="auto"/>
              <w:left w:val="single" w:sz="4" w:space="0" w:color="auto"/>
              <w:bottom w:val="single" w:sz="4" w:space="0" w:color="auto"/>
            </w:tcBorders>
          </w:tcPr>
          <w:p w14:paraId="116E8F15" w14:textId="77777777" w:rsidR="000F28E8" w:rsidRDefault="000F28E8" w:rsidP="00451AB9">
            <w:pPr>
              <w:tabs>
                <w:tab w:val="left" w:pos="344"/>
              </w:tabs>
              <w:spacing w:before="40" w:line="300" w:lineRule="atLeast"/>
              <w:rPr>
                <w:rFonts w:ascii="Segoe UI Emoji" w:hAnsi="Segoe UI Emoji" w:cs="Segoe UI Emoji"/>
                <w:sz w:val="20"/>
                <w:szCs w:val="20"/>
              </w:rPr>
            </w:pPr>
            <w:r w:rsidRPr="00AD3D25">
              <w:rPr>
                <w:rFonts w:ascii="Segoe UI Emoji" w:hAnsi="Segoe UI Emoji" w:cs="Segoe UI Emoji"/>
                <w:sz w:val="20"/>
                <w:szCs w:val="20"/>
              </w:rPr>
              <w:t xml:space="preserve">🔹 </w:t>
            </w:r>
            <w:r w:rsidRPr="000771BC">
              <w:rPr>
                <w:rFonts w:ascii="Segoe UI Emoji" w:hAnsi="Segoe UI Emoji" w:cs="Segoe UI Emoji"/>
                <w:b/>
                <w:bCs/>
                <w:sz w:val="20"/>
                <w:szCs w:val="20"/>
              </w:rPr>
              <w:t>Strategic Execution:</w:t>
            </w:r>
          </w:p>
          <w:p w14:paraId="5973D34C" w14:textId="77777777" w:rsidR="000F28E8" w:rsidRPr="00B174F5" w:rsidRDefault="000F28E8" w:rsidP="00451AB9">
            <w:pPr>
              <w:pStyle w:val="ListParagraph"/>
              <w:numPr>
                <w:ilvl w:val="0"/>
                <w:numId w:val="69"/>
              </w:numPr>
              <w:tabs>
                <w:tab w:val="left" w:pos="344"/>
              </w:tabs>
              <w:spacing w:line="276" w:lineRule="auto"/>
              <w:ind w:left="336" w:hanging="270"/>
              <w:rPr>
                <w:rFonts w:ascii="Avenir Next LT Pro" w:hAnsi="Avenir Next LT Pro" w:cs="Arial"/>
                <w:sz w:val="18"/>
                <w:szCs w:val="18"/>
              </w:rPr>
            </w:pPr>
            <w:r w:rsidRPr="00B174F5">
              <w:rPr>
                <w:rFonts w:ascii="Avenir Next LT Pro" w:hAnsi="Avenir Next LT Pro" w:cs="Arial"/>
                <w:sz w:val="18"/>
                <w:szCs w:val="18"/>
              </w:rPr>
              <w:t>Critical Thinking &amp; Decision-Making</w:t>
            </w:r>
            <w:r>
              <w:rPr>
                <w:rFonts w:ascii="Avenir Next LT Pro" w:hAnsi="Avenir Next LT Pro" w:cs="Arial"/>
                <w:sz w:val="18"/>
                <w:szCs w:val="18"/>
              </w:rPr>
              <w:t>.</w:t>
            </w:r>
          </w:p>
          <w:p w14:paraId="4B7DED11" w14:textId="77777777" w:rsidR="000F28E8" w:rsidRPr="00B174F5" w:rsidRDefault="000F28E8" w:rsidP="00451AB9">
            <w:pPr>
              <w:pStyle w:val="ListParagraph"/>
              <w:numPr>
                <w:ilvl w:val="0"/>
                <w:numId w:val="69"/>
              </w:numPr>
              <w:tabs>
                <w:tab w:val="left" w:pos="344"/>
              </w:tabs>
              <w:spacing w:line="276" w:lineRule="auto"/>
              <w:ind w:left="336" w:hanging="270"/>
              <w:rPr>
                <w:rFonts w:ascii="Avenir Next LT Pro" w:hAnsi="Avenir Next LT Pro" w:cs="Arial"/>
                <w:sz w:val="18"/>
                <w:szCs w:val="18"/>
              </w:rPr>
            </w:pPr>
            <w:r w:rsidRPr="00B174F5">
              <w:rPr>
                <w:rFonts w:ascii="Avenir Next LT Pro" w:hAnsi="Avenir Next LT Pro" w:cs="Arial"/>
                <w:sz w:val="18"/>
                <w:szCs w:val="18"/>
              </w:rPr>
              <w:t xml:space="preserve">Operational </w:t>
            </w:r>
            <w:r>
              <w:rPr>
                <w:rFonts w:ascii="Avenir Next LT Pro" w:hAnsi="Avenir Next LT Pro" w:cs="Arial"/>
                <w:sz w:val="18"/>
                <w:szCs w:val="18"/>
              </w:rPr>
              <w:t xml:space="preserve">Compliance </w:t>
            </w:r>
            <w:r w:rsidRPr="00B174F5">
              <w:rPr>
                <w:rFonts w:ascii="Avenir Next LT Pro" w:hAnsi="Avenir Next LT Pro" w:cs="Arial"/>
                <w:sz w:val="18"/>
                <w:szCs w:val="18"/>
              </w:rPr>
              <w:t>Excellence</w:t>
            </w:r>
            <w:r>
              <w:rPr>
                <w:rFonts w:ascii="Avenir Next LT Pro" w:hAnsi="Avenir Next LT Pro" w:cs="Arial"/>
                <w:sz w:val="18"/>
                <w:szCs w:val="18"/>
              </w:rPr>
              <w:t>.</w:t>
            </w:r>
          </w:p>
          <w:p w14:paraId="38FC7294" w14:textId="77777777" w:rsidR="000F28E8" w:rsidRPr="00B174F5" w:rsidRDefault="000F28E8" w:rsidP="00451AB9">
            <w:pPr>
              <w:pStyle w:val="ListParagraph"/>
              <w:numPr>
                <w:ilvl w:val="0"/>
                <w:numId w:val="69"/>
              </w:numPr>
              <w:tabs>
                <w:tab w:val="left" w:pos="344"/>
              </w:tabs>
              <w:spacing w:line="276" w:lineRule="auto"/>
              <w:ind w:left="336" w:hanging="270"/>
              <w:rPr>
                <w:rFonts w:ascii="Avenir Next LT Pro" w:hAnsi="Avenir Next LT Pro" w:cs="Arial"/>
                <w:sz w:val="18"/>
                <w:szCs w:val="18"/>
              </w:rPr>
            </w:pPr>
            <w:r w:rsidRPr="00B174F5">
              <w:rPr>
                <w:rFonts w:ascii="Avenir Next LT Pro" w:hAnsi="Avenir Next LT Pro" w:cs="Arial"/>
                <w:sz w:val="18"/>
                <w:szCs w:val="18"/>
              </w:rPr>
              <w:t xml:space="preserve">Stakeholder </w:t>
            </w:r>
            <w:r>
              <w:rPr>
                <w:rFonts w:ascii="Avenir Next LT Pro" w:hAnsi="Avenir Next LT Pro" w:cs="Arial"/>
                <w:sz w:val="18"/>
                <w:szCs w:val="18"/>
              </w:rPr>
              <w:t>M</w:t>
            </w:r>
            <w:r w:rsidRPr="00B174F5">
              <w:rPr>
                <w:rFonts w:ascii="Avenir Next LT Pro" w:hAnsi="Avenir Next LT Pro" w:cs="Arial"/>
                <w:sz w:val="18"/>
                <w:szCs w:val="18"/>
              </w:rPr>
              <w:t>anagement | 100% Audit Readiness</w:t>
            </w:r>
            <w:r>
              <w:rPr>
                <w:rFonts w:ascii="Avenir Next LT Pro" w:hAnsi="Avenir Next LT Pro" w:cs="Arial"/>
                <w:sz w:val="18"/>
                <w:szCs w:val="18"/>
              </w:rPr>
              <w:t>.</w:t>
            </w:r>
          </w:p>
          <w:p w14:paraId="47C46398" w14:textId="77777777" w:rsidR="000F28E8" w:rsidRPr="00B174F5" w:rsidRDefault="000F28E8" w:rsidP="00451AB9">
            <w:pPr>
              <w:pStyle w:val="ListParagraph"/>
              <w:numPr>
                <w:ilvl w:val="0"/>
                <w:numId w:val="69"/>
              </w:numPr>
              <w:tabs>
                <w:tab w:val="left" w:pos="344"/>
              </w:tabs>
              <w:spacing w:line="276" w:lineRule="auto"/>
              <w:ind w:left="336" w:hanging="270"/>
              <w:rPr>
                <w:rFonts w:ascii="Avenir Next LT Pro" w:hAnsi="Avenir Next LT Pro" w:cs="Arial"/>
                <w:sz w:val="18"/>
                <w:szCs w:val="18"/>
              </w:rPr>
            </w:pPr>
            <w:r w:rsidRPr="00B174F5">
              <w:rPr>
                <w:rFonts w:ascii="Avenir Next LT Pro" w:hAnsi="Avenir Next LT Pro" w:cs="Arial"/>
                <w:sz w:val="18"/>
                <w:szCs w:val="18"/>
              </w:rPr>
              <w:t>Strategic Roadmap Development &amp; Execution</w:t>
            </w:r>
            <w:r>
              <w:rPr>
                <w:rFonts w:ascii="Avenir Next LT Pro" w:hAnsi="Avenir Next LT Pro" w:cs="Arial"/>
                <w:sz w:val="18"/>
                <w:szCs w:val="18"/>
              </w:rPr>
              <w:t>.</w:t>
            </w:r>
          </w:p>
          <w:p w14:paraId="542D912A" w14:textId="77777777" w:rsidR="000F28E8" w:rsidRPr="00B174F5" w:rsidRDefault="000F28E8" w:rsidP="00451AB9">
            <w:pPr>
              <w:pStyle w:val="ListParagraph"/>
              <w:numPr>
                <w:ilvl w:val="0"/>
                <w:numId w:val="69"/>
              </w:numPr>
              <w:tabs>
                <w:tab w:val="left" w:pos="344"/>
              </w:tabs>
              <w:spacing w:line="276" w:lineRule="auto"/>
              <w:ind w:left="336" w:hanging="270"/>
              <w:rPr>
                <w:rFonts w:ascii="Avenir Next LT Pro" w:hAnsi="Avenir Next LT Pro" w:cs="Arial"/>
                <w:sz w:val="18"/>
                <w:szCs w:val="18"/>
              </w:rPr>
            </w:pPr>
            <w:r w:rsidRPr="00B174F5">
              <w:rPr>
                <w:rFonts w:ascii="Avenir Next LT Pro" w:hAnsi="Avenir Next LT Pro" w:cs="Arial"/>
                <w:sz w:val="18"/>
                <w:szCs w:val="18"/>
              </w:rPr>
              <w:t>Business Case Development &amp; ROI Justification</w:t>
            </w:r>
            <w:r>
              <w:rPr>
                <w:rFonts w:ascii="Avenir Next LT Pro" w:hAnsi="Avenir Next LT Pro" w:cs="Arial"/>
                <w:sz w:val="18"/>
                <w:szCs w:val="18"/>
              </w:rPr>
              <w:t>.</w:t>
            </w:r>
          </w:p>
          <w:p w14:paraId="5DA6C06A" w14:textId="71AA6185" w:rsidR="000F28E8" w:rsidRPr="002859B4" w:rsidRDefault="000F28E8" w:rsidP="002859B4">
            <w:pPr>
              <w:pStyle w:val="ListParagraph"/>
              <w:numPr>
                <w:ilvl w:val="0"/>
                <w:numId w:val="69"/>
              </w:numPr>
              <w:tabs>
                <w:tab w:val="left" w:pos="344"/>
              </w:tabs>
              <w:spacing w:line="276" w:lineRule="auto"/>
              <w:ind w:left="336" w:hanging="270"/>
              <w:rPr>
                <w:rFonts w:ascii="Avenir Next LT Pro" w:hAnsi="Avenir Next LT Pro" w:cs="Arial"/>
                <w:sz w:val="18"/>
                <w:szCs w:val="18"/>
              </w:rPr>
            </w:pPr>
            <w:r w:rsidRPr="00B174F5">
              <w:rPr>
                <w:rFonts w:ascii="Avenir Next LT Pro" w:hAnsi="Avenir Next LT Pro" w:cs="Arial"/>
                <w:sz w:val="18"/>
                <w:szCs w:val="18"/>
              </w:rPr>
              <w:t>Technology Modernization &amp; Digital Transformation</w:t>
            </w:r>
            <w:r>
              <w:rPr>
                <w:rFonts w:ascii="Avenir Next LT Pro" w:hAnsi="Avenir Next LT Pro" w:cs="Arial"/>
                <w:sz w:val="18"/>
                <w:szCs w:val="18"/>
              </w:rPr>
              <w:t>.</w:t>
            </w:r>
          </w:p>
        </w:tc>
      </w:tr>
      <w:tr w:rsidR="002859B4" w14:paraId="6864B382" w14:textId="77777777" w:rsidTr="00984F60">
        <w:trPr>
          <w:trHeight w:val="2973"/>
        </w:trPr>
        <w:tc>
          <w:tcPr>
            <w:tcW w:w="5400" w:type="dxa"/>
            <w:tcBorders>
              <w:top w:val="single" w:sz="4" w:space="0" w:color="auto"/>
              <w:right w:val="single" w:sz="4" w:space="0" w:color="auto"/>
            </w:tcBorders>
          </w:tcPr>
          <w:p w14:paraId="419B1C88" w14:textId="77777777" w:rsidR="002859B4" w:rsidRDefault="002859B4" w:rsidP="002859B4">
            <w:pPr>
              <w:tabs>
                <w:tab w:val="left" w:pos="344"/>
              </w:tabs>
              <w:spacing w:before="80" w:line="240" w:lineRule="atLeast"/>
              <w:rPr>
                <w:rFonts w:ascii="Segoe UI Emoji" w:hAnsi="Segoe UI Emoji" w:cs="Segoe UI Emoji"/>
                <w:sz w:val="20"/>
                <w:szCs w:val="20"/>
              </w:rPr>
            </w:pPr>
            <w:r w:rsidRPr="00AD3D25">
              <w:rPr>
                <w:rFonts w:ascii="Segoe UI Emoji" w:hAnsi="Segoe UI Emoji" w:cs="Segoe UI Emoji"/>
                <w:sz w:val="20"/>
                <w:szCs w:val="20"/>
              </w:rPr>
              <w:t xml:space="preserve">🔹 </w:t>
            </w:r>
            <w:r w:rsidRPr="000771BC">
              <w:rPr>
                <w:rFonts w:ascii="Segoe UI Emoji" w:hAnsi="Segoe UI Emoji" w:cs="Segoe UI Emoji"/>
                <w:b/>
                <w:bCs/>
                <w:sz w:val="20"/>
                <w:szCs w:val="20"/>
              </w:rPr>
              <w:t>Leadership &amp; Collaboration:</w:t>
            </w:r>
          </w:p>
          <w:p w14:paraId="76A25303" w14:textId="77777777" w:rsidR="002859B4" w:rsidRPr="00B174F5" w:rsidRDefault="002859B4" w:rsidP="002859B4">
            <w:pPr>
              <w:pStyle w:val="ListParagraph"/>
              <w:numPr>
                <w:ilvl w:val="0"/>
                <w:numId w:val="69"/>
              </w:numPr>
              <w:tabs>
                <w:tab w:val="left" w:pos="344"/>
              </w:tabs>
              <w:spacing w:before="80" w:line="276" w:lineRule="auto"/>
              <w:ind w:left="336" w:hanging="270"/>
              <w:rPr>
                <w:rFonts w:ascii="Avenir Next LT Pro" w:hAnsi="Avenir Next LT Pro" w:cs="Arial"/>
                <w:sz w:val="18"/>
                <w:szCs w:val="18"/>
              </w:rPr>
            </w:pPr>
            <w:r w:rsidRPr="00B174F5">
              <w:rPr>
                <w:rFonts w:ascii="Avenir Next LT Pro" w:hAnsi="Avenir Next LT Pro" w:cs="Arial"/>
                <w:sz w:val="18"/>
                <w:szCs w:val="18"/>
              </w:rPr>
              <w:t>Team Leadership, Mentorship and motivation</w:t>
            </w:r>
            <w:r>
              <w:rPr>
                <w:rFonts w:ascii="Avenir Next LT Pro" w:hAnsi="Avenir Next LT Pro" w:cs="Arial"/>
                <w:sz w:val="18"/>
                <w:szCs w:val="18"/>
              </w:rPr>
              <w:t>.</w:t>
            </w:r>
          </w:p>
          <w:p w14:paraId="4C57907A" w14:textId="77777777" w:rsidR="002859B4" w:rsidRPr="00B174F5" w:rsidRDefault="002859B4" w:rsidP="002859B4">
            <w:pPr>
              <w:pStyle w:val="ListParagraph"/>
              <w:numPr>
                <w:ilvl w:val="0"/>
                <w:numId w:val="69"/>
              </w:numPr>
              <w:tabs>
                <w:tab w:val="left" w:pos="344"/>
              </w:tabs>
              <w:spacing w:line="276" w:lineRule="auto"/>
              <w:ind w:left="336" w:hanging="270"/>
              <w:rPr>
                <w:rFonts w:ascii="Avenir Next LT Pro" w:hAnsi="Avenir Next LT Pro" w:cs="Arial"/>
                <w:sz w:val="18"/>
                <w:szCs w:val="18"/>
              </w:rPr>
            </w:pPr>
            <w:r w:rsidRPr="00B174F5">
              <w:rPr>
                <w:rFonts w:ascii="Avenir Next LT Pro" w:hAnsi="Avenir Next LT Pro" w:cs="Arial"/>
                <w:sz w:val="18"/>
                <w:szCs w:val="18"/>
              </w:rPr>
              <w:t>Delegation and Empowerment</w:t>
            </w:r>
            <w:r>
              <w:rPr>
                <w:rFonts w:ascii="Avenir Next LT Pro" w:hAnsi="Avenir Next LT Pro" w:cs="Arial"/>
                <w:sz w:val="18"/>
                <w:szCs w:val="18"/>
              </w:rPr>
              <w:t>.</w:t>
            </w:r>
          </w:p>
          <w:p w14:paraId="564E71DC" w14:textId="77777777" w:rsidR="002859B4" w:rsidRPr="00B174F5" w:rsidRDefault="002859B4" w:rsidP="002859B4">
            <w:pPr>
              <w:pStyle w:val="ListParagraph"/>
              <w:numPr>
                <w:ilvl w:val="0"/>
                <w:numId w:val="69"/>
              </w:numPr>
              <w:tabs>
                <w:tab w:val="left" w:pos="344"/>
              </w:tabs>
              <w:spacing w:line="276" w:lineRule="auto"/>
              <w:ind w:left="336" w:hanging="270"/>
              <w:rPr>
                <w:rFonts w:ascii="Avenir Next LT Pro" w:hAnsi="Avenir Next LT Pro" w:cs="Arial"/>
                <w:sz w:val="18"/>
                <w:szCs w:val="18"/>
              </w:rPr>
            </w:pPr>
            <w:r w:rsidRPr="00B174F5">
              <w:rPr>
                <w:rFonts w:ascii="Avenir Next LT Pro" w:hAnsi="Avenir Next LT Pro" w:cs="Arial"/>
                <w:sz w:val="18"/>
                <w:szCs w:val="18"/>
              </w:rPr>
              <w:t>Cross-Functional Collaboration</w:t>
            </w:r>
            <w:r>
              <w:rPr>
                <w:rFonts w:ascii="Avenir Next LT Pro" w:hAnsi="Avenir Next LT Pro" w:cs="Arial"/>
                <w:sz w:val="18"/>
                <w:szCs w:val="18"/>
              </w:rPr>
              <w:t>.</w:t>
            </w:r>
          </w:p>
          <w:p w14:paraId="1A72E116" w14:textId="77777777" w:rsidR="002859B4" w:rsidRPr="00D949B5" w:rsidRDefault="002859B4" w:rsidP="002859B4">
            <w:pPr>
              <w:pStyle w:val="ListParagraph"/>
              <w:numPr>
                <w:ilvl w:val="0"/>
                <w:numId w:val="69"/>
              </w:numPr>
              <w:tabs>
                <w:tab w:val="left" w:pos="344"/>
              </w:tabs>
              <w:spacing w:line="276" w:lineRule="auto"/>
              <w:ind w:left="336" w:hanging="270"/>
              <w:rPr>
                <w:rFonts w:ascii="Avenir Next LT Pro" w:hAnsi="Avenir Next LT Pro" w:cs="Arial"/>
                <w:sz w:val="18"/>
                <w:szCs w:val="18"/>
              </w:rPr>
            </w:pPr>
            <w:r w:rsidRPr="00D949B5">
              <w:rPr>
                <w:rFonts w:ascii="Avenir Next LT Pro" w:hAnsi="Avenir Next LT Pro" w:cs="Arial"/>
                <w:sz w:val="18"/>
                <w:szCs w:val="18"/>
              </w:rPr>
              <w:t>Driving Alignment Between Business &amp; Technology Goals</w:t>
            </w:r>
            <w:r>
              <w:rPr>
                <w:rFonts w:ascii="Avenir Next LT Pro" w:hAnsi="Avenir Next LT Pro" w:cs="Arial"/>
                <w:sz w:val="18"/>
                <w:szCs w:val="18"/>
              </w:rPr>
              <w:t>.</w:t>
            </w:r>
          </w:p>
          <w:p w14:paraId="4431CC81" w14:textId="77777777" w:rsidR="002859B4" w:rsidRPr="00D949B5" w:rsidRDefault="002859B4" w:rsidP="002859B4">
            <w:pPr>
              <w:pStyle w:val="ListParagraph"/>
              <w:numPr>
                <w:ilvl w:val="0"/>
                <w:numId w:val="69"/>
              </w:numPr>
              <w:tabs>
                <w:tab w:val="left" w:pos="344"/>
              </w:tabs>
              <w:spacing w:line="276" w:lineRule="auto"/>
              <w:ind w:left="336" w:hanging="270"/>
              <w:rPr>
                <w:rFonts w:ascii="Avenir Next LT Pro" w:hAnsi="Avenir Next LT Pro" w:cs="Arial"/>
                <w:sz w:val="18"/>
                <w:szCs w:val="18"/>
              </w:rPr>
            </w:pPr>
            <w:r w:rsidRPr="00D949B5">
              <w:rPr>
                <w:rFonts w:ascii="Avenir Next LT Pro" w:hAnsi="Avenir Next LT Pro" w:cs="Arial"/>
                <w:sz w:val="18"/>
                <w:szCs w:val="18"/>
              </w:rPr>
              <w:t>Executive Stakeholder Management &amp; Influence</w:t>
            </w:r>
            <w:r>
              <w:rPr>
                <w:rFonts w:ascii="Avenir Next LT Pro" w:hAnsi="Avenir Next LT Pro" w:cs="Arial"/>
                <w:sz w:val="18"/>
                <w:szCs w:val="18"/>
              </w:rPr>
              <w:t>.</w:t>
            </w:r>
          </w:p>
          <w:p w14:paraId="457F3D97" w14:textId="77777777" w:rsidR="002859B4" w:rsidRPr="00D949B5" w:rsidRDefault="002859B4" w:rsidP="002859B4">
            <w:pPr>
              <w:pStyle w:val="ListParagraph"/>
              <w:numPr>
                <w:ilvl w:val="0"/>
                <w:numId w:val="69"/>
              </w:numPr>
              <w:tabs>
                <w:tab w:val="left" w:pos="344"/>
              </w:tabs>
              <w:spacing w:line="276" w:lineRule="auto"/>
              <w:ind w:left="336" w:hanging="270"/>
              <w:rPr>
                <w:rFonts w:ascii="Avenir Next LT Pro" w:hAnsi="Avenir Next LT Pro" w:cs="Arial"/>
                <w:sz w:val="18"/>
                <w:szCs w:val="18"/>
              </w:rPr>
            </w:pPr>
            <w:r w:rsidRPr="00D949B5">
              <w:rPr>
                <w:rFonts w:ascii="Avenir Next LT Pro" w:hAnsi="Avenir Next LT Pro" w:cs="Arial"/>
                <w:sz w:val="18"/>
                <w:szCs w:val="18"/>
              </w:rPr>
              <w:t>Team Morale Building &amp; Retention Strategies</w:t>
            </w:r>
            <w:r>
              <w:rPr>
                <w:rFonts w:ascii="Avenir Next LT Pro" w:hAnsi="Avenir Next LT Pro" w:cs="Arial"/>
                <w:sz w:val="18"/>
                <w:szCs w:val="18"/>
              </w:rPr>
              <w:t>.</w:t>
            </w:r>
          </w:p>
          <w:p w14:paraId="3D6AA3B2" w14:textId="77777777" w:rsidR="002859B4" w:rsidRPr="00C3595C" w:rsidRDefault="002859B4" w:rsidP="002859B4">
            <w:pPr>
              <w:pStyle w:val="ListParagraph"/>
              <w:numPr>
                <w:ilvl w:val="0"/>
                <w:numId w:val="69"/>
              </w:numPr>
              <w:tabs>
                <w:tab w:val="left" w:pos="344"/>
              </w:tabs>
              <w:spacing w:before="0" w:after="80" w:line="276" w:lineRule="auto"/>
              <w:ind w:left="346" w:hanging="274"/>
              <w:rPr>
                <w:rFonts w:ascii="Avenir Next LT Pro" w:hAnsi="Avenir Next LT Pro" w:cs="Arial"/>
                <w:sz w:val="20"/>
                <w:szCs w:val="20"/>
              </w:rPr>
            </w:pPr>
            <w:r w:rsidRPr="00D949B5">
              <w:rPr>
                <w:rFonts w:ascii="Avenir Next LT Pro" w:hAnsi="Avenir Next LT Pro" w:cs="Arial"/>
                <w:sz w:val="18"/>
                <w:szCs w:val="18"/>
              </w:rPr>
              <w:t>Enterprise-Wide Collaboration &amp; Synergy Creation</w:t>
            </w:r>
            <w:r>
              <w:rPr>
                <w:rFonts w:ascii="Avenir Next LT Pro" w:hAnsi="Avenir Next LT Pro" w:cs="Arial"/>
                <w:sz w:val="18"/>
                <w:szCs w:val="18"/>
              </w:rPr>
              <w:t>.</w:t>
            </w:r>
          </w:p>
          <w:p w14:paraId="2E914839" w14:textId="77777777" w:rsidR="002859B4" w:rsidRPr="002859B4" w:rsidRDefault="002859B4" w:rsidP="002859B4">
            <w:pPr>
              <w:pStyle w:val="ListParagraph"/>
              <w:numPr>
                <w:ilvl w:val="0"/>
                <w:numId w:val="69"/>
              </w:numPr>
              <w:tabs>
                <w:tab w:val="left" w:pos="344"/>
              </w:tabs>
              <w:spacing w:line="276" w:lineRule="auto"/>
              <w:ind w:left="336" w:hanging="270"/>
              <w:rPr>
                <w:rFonts w:ascii="Segoe UI Emoji" w:hAnsi="Segoe UI Emoji" w:cs="Segoe UI Emoji"/>
                <w:sz w:val="20"/>
                <w:szCs w:val="20"/>
              </w:rPr>
            </w:pPr>
            <w:r w:rsidRPr="00B174F5">
              <w:rPr>
                <w:rFonts w:ascii="Avenir Next LT Pro" w:hAnsi="Avenir Next LT Pro" w:cs="Arial"/>
                <w:sz w:val="18"/>
                <w:szCs w:val="18"/>
              </w:rPr>
              <w:t xml:space="preserve">Risk </w:t>
            </w:r>
            <w:r>
              <w:rPr>
                <w:rFonts w:ascii="Avenir Next LT Pro" w:hAnsi="Avenir Next LT Pro" w:cs="Arial"/>
                <w:sz w:val="18"/>
                <w:szCs w:val="18"/>
              </w:rPr>
              <w:t>M</w:t>
            </w:r>
            <w:r w:rsidRPr="00B174F5">
              <w:rPr>
                <w:rFonts w:ascii="Avenir Next LT Pro" w:hAnsi="Avenir Next LT Pro" w:cs="Arial"/>
                <w:sz w:val="18"/>
                <w:szCs w:val="18"/>
              </w:rPr>
              <w:t xml:space="preserve">anagement and </w:t>
            </w:r>
            <w:r>
              <w:rPr>
                <w:rFonts w:ascii="Avenir Next LT Pro" w:hAnsi="Avenir Next LT Pro" w:cs="Arial"/>
                <w:sz w:val="18"/>
                <w:szCs w:val="18"/>
              </w:rPr>
              <w:t>M</w:t>
            </w:r>
            <w:r w:rsidRPr="00B174F5">
              <w:rPr>
                <w:rFonts w:ascii="Avenir Next LT Pro" w:hAnsi="Avenir Next LT Pro" w:cs="Arial"/>
                <w:sz w:val="18"/>
                <w:szCs w:val="18"/>
              </w:rPr>
              <w:t xml:space="preserve">itigation </w:t>
            </w:r>
            <w:r>
              <w:rPr>
                <w:rFonts w:ascii="Avenir Next LT Pro" w:hAnsi="Avenir Next LT Pro" w:cs="Arial"/>
                <w:sz w:val="18"/>
                <w:szCs w:val="18"/>
              </w:rPr>
              <w:t>S</w:t>
            </w:r>
            <w:r w:rsidRPr="00B174F5">
              <w:rPr>
                <w:rFonts w:ascii="Avenir Next LT Pro" w:hAnsi="Avenir Next LT Pro" w:cs="Arial"/>
                <w:sz w:val="18"/>
                <w:szCs w:val="18"/>
              </w:rPr>
              <w:t>trategies</w:t>
            </w:r>
            <w:r>
              <w:rPr>
                <w:rFonts w:ascii="Avenir Next LT Pro" w:hAnsi="Avenir Next LT Pro" w:cs="Arial"/>
                <w:sz w:val="18"/>
                <w:szCs w:val="18"/>
              </w:rPr>
              <w:t>.</w:t>
            </w:r>
          </w:p>
          <w:p w14:paraId="5ECE12B5" w14:textId="30AE6CD1" w:rsidR="002859B4" w:rsidRPr="002859B4" w:rsidRDefault="002859B4" w:rsidP="002859B4">
            <w:pPr>
              <w:pStyle w:val="ListParagraph"/>
              <w:numPr>
                <w:ilvl w:val="0"/>
                <w:numId w:val="69"/>
              </w:numPr>
              <w:tabs>
                <w:tab w:val="left" w:pos="344"/>
              </w:tabs>
              <w:spacing w:line="276" w:lineRule="auto"/>
              <w:ind w:left="336" w:hanging="270"/>
              <w:rPr>
                <w:rFonts w:ascii="Segoe UI Emoji" w:hAnsi="Segoe UI Emoji" w:cs="Segoe UI Emoji"/>
                <w:sz w:val="20"/>
                <w:szCs w:val="20"/>
              </w:rPr>
            </w:pPr>
            <w:r>
              <w:rPr>
                <w:rFonts w:ascii="Avenir Next LT Pro" w:hAnsi="Avenir Next LT Pro" w:cs="Arial"/>
                <w:sz w:val="18"/>
                <w:szCs w:val="18"/>
              </w:rPr>
              <w:t>S</w:t>
            </w:r>
            <w:r w:rsidRPr="00B174F5">
              <w:rPr>
                <w:rFonts w:ascii="Avenir Next LT Pro" w:hAnsi="Avenir Next LT Pro" w:cs="Arial"/>
                <w:sz w:val="18"/>
                <w:szCs w:val="18"/>
              </w:rPr>
              <w:t xml:space="preserve">cope </w:t>
            </w:r>
            <w:r>
              <w:rPr>
                <w:rFonts w:ascii="Avenir Next LT Pro" w:hAnsi="Avenir Next LT Pro" w:cs="Arial"/>
                <w:sz w:val="18"/>
                <w:szCs w:val="18"/>
              </w:rPr>
              <w:t>M</w:t>
            </w:r>
            <w:r w:rsidRPr="00B174F5">
              <w:rPr>
                <w:rFonts w:ascii="Avenir Next LT Pro" w:hAnsi="Avenir Next LT Pro" w:cs="Arial"/>
                <w:sz w:val="18"/>
                <w:szCs w:val="18"/>
              </w:rPr>
              <w:t xml:space="preserve">anagement and </w:t>
            </w:r>
            <w:r>
              <w:rPr>
                <w:rFonts w:ascii="Avenir Next LT Pro" w:hAnsi="Avenir Next LT Pro" w:cs="Arial"/>
                <w:sz w:val="18"/>
                <w:szCs w:val="18"/>
              </w:rPr>
              <w:t>C</w:t>
            </w:r>
            <w:r w:rsidRPr="00B174F5">
              <w:rPr>
                <w:rFonts w:ascii="Avenir Next LT Pro" w:hAnsi="Avenir Next LT Pro" w:cs="Arial"/>
                <w:sz w:val="18"/>
                <w:szCs w:val="18"/>
              </w:rPr>
              <w:t xml:space="preserve">hange </w:t>
            </w:r>
            <w:r>
              <w:rPr>
                <w:rFonts w:ascii="Avenir Next LT Pro" w:hAnsi="Avenir Next LT Pro" w:cs="Arial"/>
                <w:sz w:val="18"/>
                <w:szCs w:val="18"/>
              </w:rPr>
              <w:t>C</w:t>
            </w:r>
            <w:r w:rsidRPr="00B174F5">
              <w:rPr>
                <w:rFonts w:ascii="Avenir Next LT Pro" w:hAnsi="Avenir Next LT Pro" w:cs="Arial"/>
                <w:sz w:val="18"/>
                <w:szCs w:val="18"/>
              </w:rPr>
              <w:t>ontrol</w:t>
            </w:r>
            <w:r>
              <w:rPr>
                <w:rFonts w:ascii="Avenir Next LT Pro" w:hAnsi="Avenir Next LT Pro" w:cs="Arial"/>
                <w:sz w:val="18"/>
                <w:szCs w:val="18"/>
              </w:rPr>
              <w:t>.</w:t>
            </w:r>
          </w:p>
        </w:tc>
        <w:tc>
          <w:tcPr>
            <w:tcW w:w="5490" w:type="dxa"/>
            <w:tcBorders>
              <w:top w:val="single" w:sz="4" w:space="0" w:color="auto"/>
              <w:left w:val="single" w:sz="4" w:space="0" w:color="auto"/>
            </w:tcBorders>
          </w:tcPr>
          <w:p w14:paraId="6C313390" w14:textId="77777777" w:rsidR="002859B4" w:rsidRDefault="002859B4" w:rsidP="002859B4">
            <w:pPr>
              <w:tabs>
                <w:tab w:val="left" w:pos="344"/>
              </w:tabs>
              <w:spacing w:before="80" w:line="240" w:lineRule="atLeast"/>
              <w:rPr>
                <w:rFonts w:ascii="Segoe UI Emoji" w:hAnsi="Segoe UI Emoji" w:cs="Segoe UI Emoji"/>
                <w:sz w:val="20"/>
                <w:szCs w:val="20"/>
              </w:rPr>
            </w:pPr>
            <w:r w:rsidRPr="00AD3D25">
              <w:rPr>
                <w:rFonts w:ascii="Segoe UI Emoji" w:hAnsi="Segoe UI Emoji" w:cs="Segoe UI Emoji"/>
                <w:sz w:val="20"/>
                <w:szCs w:val="20"/>
              </w:rPr>
              <w:t xml:space="preserve">🔹 </w:t>
            </w:r>
            <w:r w:rsidRPr="000771BC">
              <w:rPr>
                <w:rFonts w:ascii="Segoe UI Emoji" w:hAnsi="Segoe UI Emoji" w:cs="Segoe UI Emoji"/>
                <w:b/>
                <w:bCs/>
                <w:sz w:val="20"/>
                <w:szCs w:val="20"/>
              </w:rPr>
              <w:t>Tools &amp; Operations:</w:t>
            </w:r>
          </w:p>
          <w:p w14:paraId="3694185E" w14:textId="77777777" w:rsidR="002859B4" w:rsidRPr="00B174F5" w:rsidRDefault="002859B4" w:rsidP="002859B4">
            <w:pPr>
              <w:pStyle w:val="ListParagraph"/>
              <w:numPr>
                <w:ilvl w:val="0"/>
                <w:numId w:val="69"/>
              </w:numPr>
              <w:tabs>
                <w:tab w:val="left" w:pos="344"/>
              </w:tabs>
              <w:spacing w:before="80" w:line="276" w:lineRule="auto"/>
              <w:ind w:left="336" w:hanging="270"/>
              <w:rPr>
                <w:rFonts w:ascii="Avenir Next LT Pro" w:hAnsi="Avenir Next LT Pro" w:cs="Arial"/>
                <w:sz w:val="18"/>
                <w:szCs w:val="18"/>
              </w:rPr>
            </w:pPr>
            <w:r w:rsidRPr="00B174F5">
              <w:rPr>
                <w:rFonts w:ascii="Avenir Next LT Pro" w:hAnsi="Avenir Next LT Pro" w:cs="Arial"/>
                <w:sz w:val="18"/>
                <w:szCs w:val="18"/>
              </w:rPr>
              <w:t>Agile/Waterfall Methodologies</w:t>
            </w:r>
            <w:r>
              <w:rPr>
                <w:rFonts w:ascii="Avenir Next LT Pro" w:hAnsi="Avenir Next LT Pro" w:cs="Arial"/>
                <w:sz w:val="18"/>
                <w:szCs w:val="18"/>
              </w:rPr>
              <w:t>.</w:t>
            </w:r>
            <w:r w:rsidRPr="00B174F5">
              <w:rPr>
                <w:rFonts w:ascii="Avenir Next LT Pro" w:hAnsi="Avenir Next LT Pro" w:cs="Arial"/>
                <w:sz w:val="18"/>
                <w:szCs w:val="18"/>
              </w:rPr>
              <w:t xml:space="preserve">    </w:t>
            </w:r>
          </w:p>
          <w:p w14:paraId="6A77AE21" w14:textId="77777777" w:rsidR="002859B4" w:rsidRPr="00B174F5" w:rsidRDefault="002859B4" w:rsidP="002859B4">
            <w:pPr>
              <w:pStyle w:val="ListParagraph"/>
              <w:numPr>
                <w:ilvl w:val="0"/>
                <w:numId w:val="69"/>
              </w:numPr>
              <w:tabs>
                <w:tab w:val="left" w:pos="344"/>
              </w:tabs>
              <w:spacing w:line="276" w:lineRule="auto"/>
              <w:ind w:left="336" w:hanging="270"/>
              <w:rPr>
                <w:rFonts w:ascii="Avenir Next LT Pro" w:hAnsi="Avenir Next LT Pro" w:cs="Arial"/>
                <w:sz w:val="18"/>
                <w:szCs w:val="18"/>
              </w:rPr>
            </w:pPr>
            <w:r w:rsidRPr="00B174F5">
              <w:rPr>
                <w:rFonts w:ascii="Avenir Next LT Pro" w:hAnsi="Avenir Next LT Pro" w:cs="Arial"/>
                <w:sz w:val="18"/>
                <w:szCs w:val="18"/>
              </w:rPr>
              <w:t>Software/System (SDLC)</w:t>
            </w:r>
            <w:r>
              <w:rPr>
                <w:rFonts w:ascii="Avenir Next LT Pro" w:hAnsi="Avenir Next LT Pro" w:cs="Arial"/>
                <w:sz w:val="18"/>
                <w:szCs w:val="18"/>
              </w:rPr>
              <w:t>.</w:t>
            </w:r>
            <w:r w:rsidRPr="00B174F5">
              <w:rPr>
                <w:rFonts w:ascii="Avenir Next LT Pro" w:hAnsi="Avenir Next LT Pro" w:cs="Arial"/>
                <w:sz w:val="18"/>
                <w:szCs w:val="18"/>
              </w:rPr>
              <w:t xml:space="preserve">                       </w:t>
            </w:r>
          </w:p>
          <w:p w14:paraId="0C601BFB" w14:textId="77777777" w:rsidR="002859B4" w:rsidRPr="00B174F5" w:rsidRDefault="002859B4" w:rsidP="002859B4">
            <w:pPr>
              <w:pStyle w:val="ListParagraph"/>
              <w:numPr>
                <w:ilvl w:val="0"/>
                <w:numId w:val="69"/>
              </w:numPr>
              <w:tabs>
                <w:tab w:val="left" w:pos="344"/>
              </w:tabs>
              <w:spacing w:line="276" w:lineRule="auto"/>
              <w:ind w:left="336" w:hanging="270"/>
              <w:rPr>
                <w:rFonts w:ascii="Avenir Next LT Pro" w:hAnsi="Avenir Next LT Pro" w:cs="Arial"/>
                <w:sz w:val="18"/>
                <w:szCs w:val="18"/>
              </w:rPr>
            </w:pPr>
            <w:r w:rsidRPr="00B174F5">
              <w:rPr>
                <w:rFonts w:ascii="Avenir Next LT Pro" w:hAnsi="Avenir Next LT Pro" w:cs="Arial"/>
                <w:sz w:val="18"/>
                <w:szCs w:val="18"/>
              </w:rPr>
              <w:t>Business/System Requirements</w:t>
            </w:r>
            <w:r>
              <w:rPr>
                <w:rFonts w:ascii="Avenir Next LT Pro" w:hAnsi="Avenir Next LT Pro" w:cs="Arial"/>
                <w:sz w:val="18"/>
                <w:szCs w:val="18"/>
              </w:rPr>
              <w:t>.</w:t>
            </w:r>
          </w:p>
          <w:p w14:paraId="5E1E268D" w14:textId="77777777" w:rsidR="002859B4" w:rsidRPr="00B174F5" w:rsidRDefault="002859B4" w:rsidP="002859B4">
            <w:pPr>
              <w:pStyle w:val="ListParagraph"/>
              <w:numPr>
                <w:ilvl w:val="0"/>
                <w:numId w:val="69"/>
              </w:numPr>
              <w:tabs>
                <w:tab w:val="left" w:pos="344"/>
              </w:tabs>
              <w:spacing w:line="276" w:lineRule="auto"/>
              <w:ind w:left="336" w:hanging="270"/>
              <w:rPr>
                <w:rFonts w:ascii="Avenir Next LT Pro" w:hAnsi="Avenir Next LT Pro" w:cs="Arial"/>
                <w:sz w:val="18"/>
                <w:szCs w:val="18"/>
              </w:rPr>
            </w:pPr>
            <w:r w:rsidRPr="00B174F5">
              <w:rPr>
                <w:rFonts w:ascii="Avenir Next LT Pro" w:hAnsi="Avenir Next LT Pro" w:cs="Arial"/>
                <w:sz w:val="18"/>
                <w:szCs w:val="18"/>
              </w:rPr>
              <w:t>Information Security</w:t>
            </w:r>
            <w:r>
              <w:rPr>
                <w:rFonts w:ascii="Avenir Next LT Pro" w:hAnsi="Avenir Next LT Pro" w:cs="Arial"/>
                <w:sz w:val="18"/>
                <w:szCs w:val="18"/>
              </w:rPr>
              <w:t>.</w:t>
            </w:r>
          </w:p>
          <w:p w14:paraId="45B9DC2B" w14:textId="77777777" w:rsidR="002859B4" w:rsidRPr="00B174F5" w:rsidRDefault="002859B4" w:rsidP="002859B4">
            <w:pPr>
              <w:pStyle w:val="ListParagraph"/>
              <w:numPr>
                <w:ilvl w:val="0"/>
                <w:numId w:val="69"/>
              </w:numPr>
              <w:tabs>
                <w:tab w:val="left" w:pos="344"/>
              </w:tabs>
              <w:spacing w:line="276" w:lineRule="auto"/>
              <w:ind w:left="336" w:hanging="270"/>
              <w:rPr>
                <w:rFonts w:ascii="Avenir Next LT Pro" w:hAnsi="Avenir Next LT Pro" w:cs="Arial"/>
                <w:sz w:val="18"/>
                <w:szCs w:val="18"/>
              </w:rPr>
            </w:pPr>
            <w:r w:rsidRPr="00B174F5">
              <w:rPr>
                <w:rFonts w:ascii="Avenir Next LT Pro" w:hAnsi="Avenir Next LT Pro" w:cs="Arial"/>
                <w:sz w:val="18"/>
                <w:szCs w:val="18"/>
              </w:rPr>
              <w:t xml:space="preserve">MS Project, JIRA, </w:t>
            </w:r>
            <w:r>
              <w:rPr>
                <w:rFonts w:ascii="Avenir Next LT Pro" w:hAnsi="Avenir Next LT Pro" w:cs="Arial"/>
                <w:sz w:val="18"/>
                <w:szCs w:val="18"/>
              </w:rPr>
              <w:t xml:space="preserve">Excell, </w:t>
            </w:r>
            <w:r w:rsidRPr="00B174F5">
              <w:rPr>
                <w:rFonts w:ascii="Avenir Next LT Pro" w:hAnsi="Avenir Next LT Pro" w:cs="Arial"/>
                <w:sz w:val="18"/>
                <w:szCs w:val="18"/>
              </w:rPr>
              <w:t>Kanban, Azure DevOps, Net</w:t>
            </w:r>
            <w:r>
              <w:rPr>
                <w:rFonts w:ascii="Avenir Next LT Pro" w:hAnsi="Avenir Next LT Pro" w:cs="Arial"/>
                <w:sz w:val="18"/>
                <w:szCs w:val="18"/>
              </w:rPr>
              <w:t>Suite.</w:t>
            </w:r>
          </w:p>
          <w:p w14:paraId="1A7E1F34" w14:textId="737FC962" w:rsidR="002859B4" w:rsidRPr="002859B4" w:rsidRDefault="002859B4" w:rsidP="002859B4">
            <w:pPr>
              <w:pStyle w:val="ListParagraph"/>
              <w:numPr>
                <w:ilvl w:val="0"/>
                <w:numId w:val="69"/>
              </w:numPr>
              <w:tabs>
                <w:tab w:val="left" w:pos="344"/>
              </w:tabs>
              <w:spacing w:line="276" w:lineRule="auto"/>
              <w:ind w:left="336" w:hanging="270"/>
              <w:rPr>
                <w:rFonts w:ascii="Segoe UI Emoji" w:hAnsi="Segoe UI Emoji" w:cs="Segoe UI Emoji"/>
                <w:sz w:val="20"/>
                <w:szCs w:val="20"/>
              </w:rPr>
            </w:pPr>
            <w:r w:rsidRPr="00B174F5">
              <w:rPr>
                <w:rFonts w:ascii="Avenir Next LT Pro" w:hAnsi="Avenir Next LT Pro" w:cs="Arial"/>
                <w:sz w:val="18"/>
                <w:szCs w:val="18"/>
              </w:rPr>
              <w:t>Budgeting, Financial Oversight, and Cost-Benefit Analysis</w:t>
            </w:r>
            <w:r>
              <w:rPr>
                <w:rFonts w:ascii="Avenir Next LT Pro" w:hAnsi="Avenir Next LT Pro" w:cs="Arial"/>
                <w:sz w:val="18"/>
                <w:szCs w:val="18"/>
              </w:rPr>
              <w:t>.</w:t>
            </w:r>
          </w:p>
          <w:p w14:paraId="22B0817F" w14:textId="358716B0" w:rsidR="002859B4" w:rsidRPr="002859B4" w:rsidRDefault="002859B4" w:rsidP="002859B4">
            <w:pPr>
              <w:pStyle w:val="ListParagraph"/>
              <w:numPr>
                <w:ilvl w:val="0"/>
                <w:numId w:val="69"/>
              </w:numPr>
              <w:tabs>
                <w:tab w:val="left" w:pos="344"/>
              </w:tabs>
              <w:spacing w:line="276" w:lineRule="auto"/>
              <w:ind w:left="336" w:hanging="270"/>
              <w:rPr>
                <w:rFonts w:ascii="Segoe UI Emoji" w:hAnsi="Segoe UI Emoji" w:cs="Segoe UI Emoji"/>
                <w:sz w:val="20"/>
                <w:szCs w:val="20"/>
              </w:rPr>
            </w:pPr>
            <w:r w:rsidRPr="00B174F5">
              <w:rPr>
                <w:rFonts w:ascii="Avenir Next LT Pro" w:hAnsi="Avenir Next LT Pro" w:cs="Arial"/>
                <w:sz w:val="18"/>
                <w:szCs w:val="18"/>
              </w:rPr>
              <w:t>Resource Allocation, Capacity Planning, and Time Prioritization</w:t>
            </w:r>
            <w:r>
              <w:rPr>
                <w:rFonts w:ascii="Avenir Next LT Pro" w:hAnsi="Avenir Next LT Pro" w:cs="Arial"/>
                <w:sz w:val="18"/>
                <w:szCs w:val="18"/>
              </w:rPr>
              <w:t>.</w:t>
            </w:r>
          </w:p>
        </w:tc>
      </w:tr>
      <w:tr w:rsidR="00C67510" w14:paraId="4AD5BEE4" w14:textId="77777777" w:rsidTr="002859B4">
        <w:trPr>
          <w:trHeight w:val="1440"/>
        </w:trPr>
        <w:tc>
          <w:tcPr>
            <w:tcW w:w="10890" w:type="dxa"/>
            <w:gridSpan w:val="2"/>
          </w:tcPr>
          <w:p w14:paraId="51D10735" w14:textId="77777777" w:rsidR="00C67510" w:rsidRDefault="00C67510" w:rsidP="00C67510">
            <w:pPr>
              <w:tabs>
                <w:tab w:val="left" w:pos="342"/>
              </w:tabs>
              <w:spacing w:before="40" w:line="300" w:lineRule="atLeast"/>
              <w:rPr>
                <w:rFonts w:asciiTheme="majorHAnsi" w:hAnsiTheme="majorHAnsi" w:cs="Arial"/>
                <w:b/>
                <w:bCs/>
                <w:sz w:val="24"/>
                <w:szCs w:val="32"/>
              </w:rPr>
            </w:pPr>
          </w:p>
          <w:p w14:paraId="2B1801EA" w14:textId="743935C7" w:rsidR="00C67510" w:rsidRPr="00C67510" w:rsidRDefault="00C67510" w:rsidP="00C67510">
            <w:pPr>
              <w:tabs>
                <w:tab w:val="left" w:pos="342"/>
              </w:tabs>
              <w:spacing w:before="40" w:line="300" w:lineRule="atLeast"/>
              <w:rPr>
                <w:rFonts w:asciiTheme="majorHAnsi" w:hAnsiTheme="majorHAnsi" w:cs="Arial"/>
                <w:b/>
                <w:bCs/>
                <w:sz w:val="24"/>
                <w:szCs w:val="32"/>
              </w:rPr>
            </w:pPr>
            <w:r w:rsidRPr="00C67510">
              <w:rPr>
                <w:rFonts w:asciiTheme="majorHAnsi" w:hAnsiTheme="majorHAnsi" w:cs="Arial"/>
                <w:b/>
                <w:bCs/>
                <w:sz w:val="24"/>
                <w:szCs w:val="32"/>
              </w:rPr>
              <w:t>EXPERIENCE:</w:t>
            </w:r>
            <w:r w:rsidRPr="00C67510">
              <w:rPr>
                <w:rFonts w:asciiTheme="majorHAnsi" w:hAnsiTheme="majorHAnsi" w:cs="Arial"/>
                <w:b/>
                <w:bCs/>
                <w:sz w:val="24"/>
                <w:szCs w:val="32"/>
              </w:rPr>
              <w:t xml:space="preserve"> </w:t>
            </w:r>
          </w:p>
          <w:p w14:paraId="5739FB2C" w14:textId="0BBE9F70" w:rsidR="00C67510" w:rsidRDefault="00C67510" w:rsidP="00C67510">
            <w:pPr>
              <w:tabs>
                <w:tab w:val="left" w:pos="342"/>
              </w:tabs>
              <w:spacing w:before="40" w:line="300" w:lineRule="atLeast"/>
              <w:rPr>
                <w:rFonts w:ascii="Avenir Next LT Pro" w:hAnsi="Avenir Next LT Pro" w:cs="Arial"/>
                <w:b/>
                <w:sz w:val="20"/>
                <w:szCs w:val="20"/>
              </w:rPr>
            </w:pPr>
            <w:r>
              <w:rPr>
                <w:rFonts w:ascii="Avenir Next LT Pro" w:hAnsi="Avenir Next LT Pro" w:cs="Arial"/>
                <w:b/>
                <w:sz w:val="20"/>
                <w:szCs w:val="20"/>
              </w:rPr>
              <w:t xml:space="preserve">Private 1099 Consultant with Arytel Telecommunication Ltd.                                          </w:t>
            </w:r>
            <w:r>
              <w:rPr>
                <w:rFonts w:ascii="Avenir Next LT Pro" w:hAnsi="Avenir Next LT Pro" w:cs="Arial"/>
                <w:b/>
                <w:sz w:val="20"/>
                <w:szCs w:val="20"/>
              </w:rPr>
              <w:t xml:space="preserve">                         </w:t>
            </w:r>
            <w:r>
              <w:rPr>
                <w:rFonts w:ascii="Avenir Next LT Pro" w:hAnsi="Avenir Next LT Pro" w:cs="Arial"/>
                <w:b/>
                <w:sz w:val="20"/>
                <w:szCs w:val="20"/>
              </w:rPr>
              <w:t xml:space="preserve">08/2024 – 2025                                              </w:t>
            </w:r>
          </w:p>
          <w:p w14:paraId="6665B1E8" w14:textId="77777777" w:rsidR="00C67510" w:rsidRPr="005B0A65" w:rsidRDefault="00C67510" w:rsidP="00C67510">
            <w:pPr>
              <w:tabs>
                <w:tab w:val="left" w:pos="342"/>
              </w:tabs>
              <w:ind w:firstLine="146"/>
              <w:jc w:val="both"/>
              <w:rPr>
                <w:rFonts w:ascii="Avenir Next LT Pro" w:hAnsi="Avenir Next LT Pro" w:cs="Arial"/>
                <w:b/>
                <w:i/>
                <w:iCs/>
                <w:szCs w:val="18"/>
              </w:rPr>
            </w:pPr>
            <w:r w:rsidRPr="005B0A65">
              <w:rPr>
                <w:rFonts w:ascii="Avenir Next LT Pro" w:hAnsi="Avenir Next LT Pro" w:cs="Arial"/>
                <w:b/>
                <w:i/>
                <w:iCs/>
                <w:szCs w:val="18"/>
              </w:rPr>
              <w:t>Pro</w:t>
            </w:r>
            <w:r>
              <w:rPr>
                <w:rFonts w:ascii="Avenir Next LT Pro" w:hAnsi="Avenir Next LT Pro" w:cs="Arial"/>
                <w:b/>
                <w:i/>
                <w:iCs/>
                <w:szCs w:val="18"/>
              </w:rPr>
              <w:t>gram</w:t>
            </w:r>
            <w:r w:rsidRPr="005B0A65">
              <w:rPr>
                <w:rFonts w:ascii="Avenir Next LT Pro" w:hAnsi="Avenir Next LT Pro" w:cs="Arial"/>
                <w:b/>
                <w:i/>
                <w:iCs/>
                <w:szCs w:val="18"/>
              </w:rPr>
              <w:t xml:space="preserve"> Manager II – “Consultant 1099” $28Mil USD</w:t>
            </w:r>
          </w:p>
          <w:p w14:paraId="6666F2D6" w14:textId="77777777" w:rsidR="00C67510" w:rsidRPr="0088386A" w:rsidRDefault="00C67510" w:rsidP="00C67510">
            <w:pPr>
              <w:pStyle w:val="ListParagraph"/>
              <w:numPr>
                <w:ilvl w:val="0"/>
                <w:numId w:val="61"/>
              </w:numPr>
              <w:tabs>
                <w:tab w:val="left" w:pos="342"/>
              </w:tabs>
              <w:ind w:left="332" w:hanging="266"/>
              <w:jc w:val="both"/>
              <w:rPr>
                <w:rFonts w:ascii="Avenir Next LT Pro" w:hAnsi="Avenir Next LT Pro" w:cs="Arial"/>
                <w:sz w:val="20"/>
                <w:szCs w:val="20"/>
              </w:rPr>
            </w:pPr>
            <w:r w:rsidRPr="0088386A">
              <w:rPr>
                <w:rFonts w:ascii="Avenir Next LT Pro" w:hAnsi="Avenir Next LT Pro" w:cs="Arial"/>
                <w:sz w:val="20"/>
                <w:szCs w:val="20"/>
              </w:rPr>
              <w:t>Le</w:t>
            </w:r>
            <w:r>
              <w:rPr>
                <w:rFonts w:ascii="Avenir Next LT Pro" w:hAnsi="Avenir Next LT Pro" w:cs="Arial"/>
                <w:sz w:val="20"/>
                <w:szCs w:val="20"/>
              </w:rPr>
              <w:t>d</w:t>
            </w:r>
            <w:r w:rsidRPr="0088386A">
              <w:rPr>
                <w:rFonts w:ascii="Avenir Next LT Pro" w:hAnsi="Avenir Next LT Pro" w:cs="Arial"/>
                <w:sz w:val="20"/>
                <w:szCs w:val="20"/>
              </w:rPr>
              <w:t xml:space="preserve"> the full lifecycle of a $28 million </w:t>
            </w:r>
            <w:r>
              <w:rPr>
                <w:rFonts w:ascii="Avenir Next LT Pro" w:hAnsi="Avenir Next LT Pro" w:cs="Arial"/>
                <w:sz w:val="20"/>
                <w:szCs w:val="20"/>
              </w:rPr>
              <w:t xml:space="preserve">infrastructure </w:t>
            </w:r>
            <w:r w:rsidRPr="0088386A">
              <w:rPr>
                <w:rFonts w:ascii="Avenir Next LT Pro" w:hAnsi="Avenir Next LT Pro" w:cs="Arial"/>
                <w:sz w:val="20"/>
                <w:szCs w:val="20"/>
              </w:rPr>
              <w:t>implementation, from initiation through deployment, ensuring alignment with strategic objectives and stakeholder expectations.</w:t>
            </w:r>
          </w:p>
          <w:p w14:paraId="167EE89E" w14:textId="77777777" w:rsidR="00C67510" w:rsidRPr="003406AB" w:rsidRDefault="00C67510" w:rsidP="00C67510">
            <w:pPr>
              <w:pStyle w:val="ListParagraph"/>
              <w:numPr>
                <w:ilvl w:val="0"/>
                <w:numId w:val="61"/>
              </w:numPr>
              <w:tabs>
                <w:tab w:val="left" w:pos="342"/>
              </w:tabs>
              <w:ind w:left="332" w:hanging="266"/>
              <w:jc w:val="both"/>
              <w:rPr>
                <w:rFonts w:ascii="Avenir Next LT Pro" w:hAnsi="Avenir Next LT Pro" w:cs="Arial"/>
                <w:sz w:val="20"/>
                <w:szCs w:val="20"/>
              </w:rPr>
            </w:pPr>
            <w:r w:rsidRPr="003406AB">
              <w:rPr>
                <w:rFonts w:ascii="Avenir Next LT Pro" w:eastAsia="Times New Roman" w:hAnsi="Avenir Next LT Pro" w:cs="Arial"/>
                <w:sz w:val="20"/>
                <w:szCs w:val="20"/>
              </w:rPr>
              <w:t>Created and maintained detailed project plans, integrating external dependencies and coordination points to ensure seamless execution and timely delivery.</w:t>
            </w:r>
          </w:p>
          <w:p w14:paraId="1DAEA5F4" w14:textId="77777777" w:rsidR="00C67510" w:rsidRPr="0088386A" w:rsidRDefault="00C67510" w:rsidP="00C67510">
            <w:pPr>
              <w:pStyle w:val="ListParagraph"/>
              <w:numPr>
                <w:ilvl w:val="0"/>
                <w:numId w:val="61"/>
              </w:numPr>
              <w:tabs>
                <w:tab w:val="left" w:pos="342"/>
              </w:tabs>
              <w:ind w:left="332" w:hanging="266"/>
              <w:jc w:val="both"/>
              <w:rPr>
                <w:rFonts w:ascii="Avenir Next LT Pro" w:hAnsi="Avenir Next LT Pro" w:cs="Arial"/>
                <w:sz w:val="20"/>
                <w:szCs w:val="20"/>
              </w:rPr>
            </w:pPr>
            <w:r w:rsidRPr="0088386A">
              <w:rPr>
                <w:rFonts w:ascii="Avenir Next LT Pro" w:hAnsi="Avenir Next LT Pro" w:cs="Arial"/>
                <w:sz w:val="20"/>
                <w:szCs w:val="20"/>
              </w:rPr>
              <w:t>Define</w:t>
            </w:r>
            <w:r>
              <w:rPr>
                <w:rFonts w:ascii="Avenir Next LT Pro" w:hAnsi="Avenir Next LT Pro" w:cs="Arial"/>
                <w:sz w:val="20"/>
                <w:szCs w:val="20"/>
              </w:rPr>
              <w:t>d</w:t>
            </w:r>
            <w:r w:rsidRPr="0088386A">
              <w:rPr>
                <w:rFonts w:ascii="Avenir Next LT Pro" w:hAnsi="Avenir Next LT Pro" w:cs="Arial"/>
                <w:sz w:val="20"/>
                <w:szCs w:val="20"/>
              </w:rPr>
              <w:t xml:space="preserve"> and drive a clear project vision, translating high-level goals into actionable plans and ensuring all team members and stakeholders are aligned throughout the project.</w:t>
            </w:r>
          </w:p>
          <w:p w14:paraId="50215017" w14:textId="77777777" w:rsidR="00C67510" w:rsidRDefault="00C67510" w:rsidP="00C67510">
            <w:pPr>
              <w:pStyle w:val="ListParagraph"/>
              <w:numPr>
                <w:ilvl w:val="0"/>
                <w:numId w:val="61"/>
              </w:numPr>
              <w:tabs>
                <w:tab w:val="left" w:pos="342"/>
              </w:tabs>
              <w:ind w:left="327" w:hanging="270"/>
              <w:jc w:val="both"/>
              <w:rPr>
                <w:rFonts w:ascii="Avenir Next LT Pro" w:hAnsi="Avenir Next LT Pro" w:cs="Arial"/>
                <w:sz w:val="20"/>
                <w:szCs w:val="20"/>
              </w:rPr>
            </w:pPr>
            <w:r w:rsidRPr="003406AB">
              <w:rPr>
                <w:rFonts w:ascii="Avenir Next LT Pro" w:hAnsi="Avenir Next LT Pro" w:cs="Arial"/>
                <w:sz w:val="20"/>
                <w:szCs w:val="20"/>
              </w:rPr>
              <w:lastRenderedPageBreak/>
              <w:t>Led Scrum activities, including sprint planning, execution, reviews, retrospectives, daily stand-ups, and backlog refinements, ensuring smooth and efficient team collaboration.</w:t>
            </w:r>
          </w:p>
          <w:p w14:paraId="290A6304" w14:textId="77777777" w:rsidR="00C67510" w:rsidRDefault="00C67510" w:rsidP="00C67510">
            <w:pPr>
              <w:pStyle w:val="ListParagraph"/>
              <w:numPr>
                <w:ilvl w:val="0"/>
                <w:numId w:val="61"/>
              </w:numPr>
              <w:tabs>
                <w:tab w:val="left" w:pos="342"/>
              </w:tabs>
              <w:ind w:left="327" w:hanging="270"/>
              <w:jc w:val="both"/>
              <w:rPr>
                <w:rFonts w:ascii="Avenir Next LT Pro" w:hAnsi="Avenir Next LT Pro" w:cs="Arial"/>
                <w:sz w:val="20"/>
                <w:szCs w:val="20"/>
              </w:rPr>
            </w:pPr>
            <w:r w:rsidRPr="003406AB">
              <w:rPr>
                <w:rFonts w:ascii="Avenir Next LT Pro" w:hAnsi="Avenir Next LT Pro" w:cs="Arial"/>
                <w:sz w:val="20"/>
                <w:szCs w:val="20"/>
              </w:rPr>
              <w:t>Acted as a servant leader for the Scrum team, ensuring that high-priority tasks were addressed and the team’s needs were consistently met.</w:t>
            </w:r>
          </w:p>
          <w:p w14:paraId="0E855012" w14:textId="77777777" w:rsidR="00C67510" w:rsidRDefault="00C67510" w:rsidP="00C67510">
            <w:pPr>
              <w:pStyle w:val="ListParagraph"/>
              <w:numPr>
                <w:ilvl w:val="0"/>
                <w:numId w:val="61"/>
              </w:numPr>
              <w:tabs>
                <w:tab w:val="left" w:pos="342"/>
              </w:tabs>
              <w:ind w:left="327" w:hanging="270"/>
              <w:jc w:val="both"/>
              <w:rPr>
                <w:rFonts w:ascii="Avenir Next LT Pro" w:hAnsi="Avenir Next LT Pro" w:cs="Arial"/>
                <w:sz w:val="20"/>
                <w:szCs w:val="20"/>
              </w:rPr>
            </w:pPr>
            <w:r w:rsidRPr="003406AB">
              <w:rPr>
                <w:rFonts w:ascii="Avenir Next LT Pro" w:hAnsi="Avenir Next LT Pro" w:cs="Arial"/>
                <w:sz w:val="20"/>
                <w:szCs w:val="20"/>
              </w:rPr>
              <w:t>Managed the Scrum board to track progress, ensuring transparency and alignment throughout the project lifecycle.</w:t>
            </w:r>
          </w:p>
          <w:p w14:paraId="2B5D7E2F" w14:textId="77777777" w:rsidR="00C67510" w:rsidRPr="00005DA4" w:rsidRDefault="00C67510" w:rsidP="00C67510">
            <w:pPr>
              <w:pStyle w:val="ListParagraph"/>
              <w:numPr>
                <w:ilvl w:val="0"/>
                <w:numId w:val="61"/>
              </w:numPr>
              <w:tabs>
                <w:tab w:val="left" w:pos="342"/>
              </w:tabs>
              <w:jc w:val="both"/>
              <w:rPr>
                <w:rFonts w:ascii="Avenir Next LT Pro" w:hAnsi="Avenir Next LT Pro" w:cs="Arial"/>
                <w:sz w:val="20"/>
                <w:szCs w:val="20"/>
              </w:rPr>
            </w:pPr>
            <w:r w:rsidRPr="00005DA4">
              <w:rPr>
                <w:rFonts w:ascii="Avenir Next LT Pro" w:hAnsi="Avenir Next LT Pro" w:cs="Arial"/>
                <w:sz w:val="20"/>
                <w:szCs w:val="20"/>
              </w:rPr>
              <w:t>Managed project tasks, tracked performance, and kept stakeholders informed via scorecards.</w:t>
            </w:r>
          </w:p>
          <w:p w14:paraId="3CBE9B07" w14:textId="77777777" w:rsidR="00C67510" w:rsidRDefault="00C67510" w:rsidP="00C67510">
            <w:pPr>
              <w:pStyle w:val="ListParagraph"/>
              <w:numPr>
                <w:ilvl w:val="0"/>
                <w:numId w:val="61"/>
              </w:numPr>
              <w:tabs>
                <w:tab w:val="left" w:pos="342"/>
              </w:tabs>
              <w:ind w:left="332" w:hanging="266"/>
              <w:jc w:val="both"/>
              <w:rPr>
                <w:rFonts w:ascii="Avenir Next LT Pro" w:hAnsi="Avenir Next LT Pro" w:cs="Arial"/>
                <w:sz w:val="20"/>
                <w:szCs w:val="20"/>
              </w:rPr>
            </w:pPr>
            <w:r w:rsidRPr="003406AB">
              <w:rPr>
                <w:rFonts w:ascii="Avenir Next LT Pro" w:hAnsi="Avenir Next LT Pro" w:cs="Arial"/>
                <w:sz w:val="20"/>
                <w:szCs w:val="20"/>
              </w:rPr>
              <w:t xml:space="preserve">Proactively identified and removed blockers </w:t>
            </w:r>
            <w:r>
              <w:rPr>
                <w:rFonts w:ascii="Avenir Next LT Pro" w:hAnsi="Avenir Next LT Pro" w:cs="Arial"/>
                <w:sz w:val="20"/>
                <w:szCs w:val="20"/>
              </w:rPr>
              <w:t xml:space="preserve">protecting the team </w:t>
            </w:r>
            <w:r w:rsidRPr="003406AB">
              <w:rPr>
                <w:rFonts w:ascii="Avenir Next LT Pro" w:hAnsi="Avenir Next LT Pro" w:cs="Arial"/>
                <w:sz w:val="20"/>
                <w:szCs w:val="20"/>
              </w:rPr>
              <w:t>by collaborating with cross-functional teams, resolving impediments, and driving improvements in productivity and project velocity.</w:t>
            </w:r>
          </w:p>
          <w:p w14:paraId="774E4018" w14:textId="77777777" w:rsidR="00C67510" w:rsidRDefault="00C67510" w:rsidP="00C67510">
            <w:pPr>
              <w:pStyle w:val="ListParagraph"/>
              <w:numPr>
                <w:ilvl w:val="0"/>
                <w:numId w:val="61"/>
              </w:numPr>
              <w:tabs>
                <w:tab w:val="left" w:pos="342"/>
              </w:tabs>
              <w:ind w:left="332" w:hanging="266"/>
              <w:jc w:val="both"/>
              <w:rPr>
                <w:rFonts w:ascii="Avenir Next LT Pro" w:hAnsi="Avenir Next LT Pro" w:cs="Arial"/>
                <w:sz w:val="20"/>
                <w:szCs w:val="20"/>
              </w:rPr>
            </w:pPr>
            <w:r w:rsidRPr="00F41862">
              <w:rPr>
                <w:rFonts w:ascii="Avenir Next LT Pro" w:hAnsi="Avenir Next LT Pro" w:cs="Arial"/>
                <w:sz w:val="20"/>
                <w:szCs w:val="20"/>
              </w:rPr>
              <w:t>Acted as a Change Agent, driving the adoption of Scrum processes, advocating for their broader organizational benefits, and aligning team objectives with larger business goals to facilitate continuous improvement.</w:t>
            </w:r>
          </w:p>
          <w:p w14:paraId="0FFDCFC8" w14:textId="77777777" w:rsidR="00C67510" w:rsidRDefault="00C67510" w:rsidP="00C67510">
            <w:pPr>
              <w:pStyle w:val="ListParagraph"/>
              <w:numPr>
                <w:ilvl w:val="0"/>
                <w:numId w:val="61"/>
              </w:numPr>
              <w:tabs>
                <w:tab w:val="left" w:pos="342"/>
              </w:tabs>
              <w:ind w:left="332" w:hanging="266"/>
              <w:jc w:val="both"/>
              <w:rPr>
                <w:rFonts w:ascii="Avenir Next LT Pro" w:hAnsi="Avenir Next LT Pro" w:cs="Arial"/>
                <w:sz w:val="20"/>
                <w:szCs w:val="20"/>
              </w:rPr>
            </w:pPr>
            <w:r w:rsidRPr="00DD0B92">
              <w:rPr>
                <w:rFonts w:ascii="Avenir Next LT Pro" w:hAnsi="Avenir Next LT Pro" w:cs="Arial"/>
                <w:sz w:val="20"/>
                <w:szCs w:val="20"/>
              </w:rPr>
              <w:t>Provided key project metrics</w:t>
            </w:r>
            <w:r>
              <w:rPr>
                <w:rFonts w:ascii="Avenir Next LT Pro" w:hAnsi="Avenir Next LT Pro" w:cs="Arial"/>
                <w:sz w:val="20"/>
                <w:szCs w:val="20"/>
              </w:rPr>
              <w:t xml:space="preserve"> to leadership to</w:t>
            </w:r>
            <w:r w:rsidRPr="00DD0B92">
              <w:rPr>
                <w:rFonts w:ascii="Avenir Next LT Pro" w:hAnsi="Avenir Next LT Pro" w:cs="Arial"/>
                <w:sz w:val="20"/>
                <w:szCs w:val="20"/>
              </w:rPr>
              <w:t xml:space="preserve"> includ</w:t>
            </w:r>
            <w:r>
              <w:rPr>
                <w:rFonts w:ascii="Avenir Next LT Pro" w:hAnsi="Avenir Next LT Pro" w:cs="Arial"/>
                <w:sz w:val="20"/>
                <w:szCs w:val="20"/>
              </w:rPr>
              <w:t>e</w:t>
            </w:r>
            <w:r w:rsidRPr="00DD0B92">
              <w:rPr>
                <w:rFonts w:ascii="Avenir Next LT Pro" w:hAnsi="Avenir Next LT Pro" w:cs="Arial"/>
                <w:sz w:val="20"/>
                <w:szCs w:val="20"/>
              </w:rPr>
              <w:t xml:space="preserve"> team health, throughput, cycle time, and sprint capacity, to assess performance and inform decision-making.</w:t>
            </w:r>
          </w:p>
          <w:p w14:paraId="1718F743" w14:textId="77777777" w:rsidR="00C67510" w:rsidRDefault="00C67510" w:rsidP="00C67510">
            <w:pPr>
              <w:pStyle w:val="ListParagraph"/>
              <w:numPr>
                <w:ilvl w:val="0"/>
                <w:numId w:val="61"/>
              </w:numPr>
              <w:tabs>
                <w:tab w:val="left" w:pos="342"/>
              </w:tabs>
              <w:ind w:left="332" w:hanging="266"/>
              <w:jc w:val="both"/>
              <w:rPr>
                <w:rFonts w:ascii="Avenir Next LT Pro" w:hAnsi="Avenir Next LT Pro" w:cs="Arial"/>
                <w:sz w:val="20"/>
                <w:szCs w:val="20"/>
              </w:rPr>
            </w:pPr>
            <w:r w:rsidRPr="007870E3">
              <w:rPr>
                <w:rFonts w:ascii="Avenir Next LT Pro" w:hAnsi="Avenir Next LT Pro" w:cs="Arial"/>
                <w:sz w:val="20"/>
                <w:szCs w:val="20"/>
              </w:rPr>
              <w:t>Reviewed vendor invoices for accuracy and coordinated with external partners to ensure contractual compliance and labor validation.</w:t>
            </w:r>
          </w:p>
          <w:p w14:paraId="33D28362" w14:textId="77777777" w:rsidR="00C67510" w:rsidRDefault="00C67510" w:rsidP="00C67510">
            <w:pPr>
              <w:pStyle w:val="ListParagraph"/>
              <w:numPr>
                <w:ilvl w:val="0"/>
                <w:numId w:val="61"/>
              </w:numPr>
              <w:tabs>
                <w:tab w:val="left" w:pos="342"/>
              </w:tabs>
              <w:ind w:left="336" w:hanging="270"/>
              <w:jc w:val="both"/>
              <w:rPr>
                <w:rFonts w:ascii="Avenir Next LT Pro" w:hAnsi="Avenir Next LT Pro" w:cs="Arial"/>
                <w:sz w:val="20"/>
                <w:szCs w:val="20"/>
              </w:rPr>
            </w:pPr>
            <w:r w:rsidRPr="00DD0B92">
              <w:rPr>
                <w:rFonts w:ascii="Avenir Next LT Pro" w:hAnsi="Avenir Next LT Pro" w:cs="Arial"/>
                <w:sz w:val="20"/>
                <w:szCs w:val="20"/>
              </w:rPr>
              <w:t>Forecasted project financials, tracked budget allocations (</w:t>
            </w:r>
            <w:proofErr w:type="spellStart"/>
            <w:r w:rsidRPr="00DD0B92">
              <w:rPr>
                <w:rFonts w:ascii="Avenir Next LT Pro" w:hAnsi="Avenir Next LT Pro" w:cs="Arial"/>
                <w:sz w:val="20"/>
                <w:szCs w:val="20"/>
              </w:rPr>
              <w:t>CapEx</w:t>
            </w:r>
            <w:proofErr w:type="spellEnd"/>
            <w:r w:rsidRPr="00DD0B92">
              <w:rPr>
                <w:rFonts w:ascii="Avenir Next LT Pro" w:hAnsi="Avenir Next LT Pro" w:cs="Arial"/>
                <w:sz w:val="20"/>
                <w:szCs w:val="20"/>
              </w:rPr>
              <w:t>/</w:t>
            </w:r>
            <w:proofErr w:type="spellStart"/>
            <w:r w:rsidRPr="00DD0B92">
              <w:rPr>
                <w:rFonts w:ascii="Avenir Next LT Pro" w:hAnsi="Avenir Next LT Pro" w:cs="Arial"/>
                <w:sz w:val="20"/>
                <w:szCs w:val="20"/>
              </w:rPr>
              <w:t>OpEx</w:t>
            </w:r>
            <w:proofErr w:type="spellEnd"/>
            <w:r w:rsidRPr="00DD0B92">
              <w:rPr>
                <w:rFonts w:ascii="Avenir Next LT Pro" w:hAnsi="Avenir Next LT Pro" w:cs="Arial"/>
                <w:sz w:val="20"/>
                <w:szCs w:val="20"/>
              </w:rPr>
              <w:t>), and ensured accurate resource planning across project phases.</w:t>
            </w:r>
          </w:p>
          <w:p w14:paraId="2E07095D" w14:textId="77777777" w:rsidR="00C67510" w:rsidRPr="00005DA4" w:rsidRDefault="00C67510" w:rsidP="00C67510">
            <w:pPr>
              <w:pStyle w:val="ListParagraph"/>
              <w:numPr>
                <w:ilvl w:val="0"/>
                <w:numId w:val="61"/>
              </w:numPr>
              <w:tabs>
                <w:tab w:val="left" w:pos="342"/>
              </w:tabs>
              <w:ind w:left="336" w:hanging="270"/>
              <w:jc w:val="both"/>
              <w:rPr>
                <w:rFonts w:ascii="Avenir Next LT Pro" w:hAnsi="Avenir Next LT Pro" w:cs="Arial"/>
                <w:sz w:val="20"/>
                <w:szCs w:val="20"/>
              </w:rPr>
            </w:pPr>
            <w:r w:rsidRPr="00005DA4">
              <w:rPr>
                <w:rFonts w:ascii="Avenir Next LT Pro" w:hAnsi="Avenir Next LT Pro" w:cs="Arial"/>
                <w:sz w:val="20"/>
                <w:szCs w:val="20"/>
              </w:rPr>
              <w:t>Identified and managed dependencies and risks, reducing project delays by 25%.</w:t>
            </w:r>
          </w:p>
          <w:p w14:paraId="5EFF088E" w14:textId="77777777" w:rsidR="00C67510" w:rsidRPr="0088386A" w:rsidRDefault="00C67510" w:rsidP="00C67510">
            <w:pPr>
              <w:pStyle w:val="ListParagraph"/>
              <w:numPr>
                <w:ilvl w:val="0"/>
                <w:numId w:val="61"/>
              </w:numPr>
              <w:tabs>
                <w:tab w:val="left" w:pos="342"/>
              </w:tabs>
              <w:ind w:left="332" w:hanging="266"/>
              <w:jc w:val="both"/>
              <w:rPr>
                <w:rFonts w:ascii="Avenir Next LT Pro" w:hAnsi="Avenir Next LT Pro" w:cs="Arial"/>
                <w:sz w:val="20"/>
                <w:szCs w:val="20"/>
              </w:rPr>
            </w:pPr>
            <w:r w:rsidRPr="0088386A">
              <w:rPr>
                <w:rFonts w:ascii="Avenir Next LT Pro" w:hAnsi="Avenir Next LT Pro" w:cs="Arial"/>
                <w:sz w:val="20"/>
                <w:szCs w:val="20"/>
              </w:rPr>
              <w:t>Prepare</w:t>
            </w:r>
            <w:r>
              <w:rPr>
                <w:rFonts w:ascii="Avenir Next LT Pro" w:hAnsi="Avenir Next LT Pro" w:cs="Arial"/>
                <w:sz w:val="20"/>
                <w:szCs w:val="20"/>
              </w:rPr>
              <w:t>d</w:t>
            </w:r>
            <w:r w:rsidRPr="0088386A">
              <w:rPr>
                <w:rFonts w:ascii="Avenir Next LT Pro" w:hAnsi="Avenir Next LT Pro" w:cs="Arial"/>
                <w:sz w:val="20"/>
                <w:szCs w:val="20"/>
              </w:rPr>
              <w:t xml:space="preserve"> and present project status reports, dashboards, and variance analyses in Excel to ensure transparency and informed decision-making by executive leadership.</w:t>
            </w:r>
          </w:p>
          <w:p w14:paraId="78F80C45" w14:textId="77777777" w:rsidR="00C67510" w:rsidRDefault="00C67510" w:rsidP="00C67510">
            <w:pPr>
              <w:pStyle w:val="ListParagraph"/>
              <w:numPr>
                <w:ilvl w:val="0"/>
                <w:numId w:val="61"/>
              </w:numPr>
              <w:tabs>
                <w:tab w:val="left" w:pos="342"/>
              </w:tabs>
              <w:ind w:left="332" w:hanging="266"/>
              <w:jc w:val="both"/>
              <w:rPr>
                <w:rFonts w:ascii="Avenir Next LT Pro" w:hAnsi="Avenir Next LT Pro" w:cs="Arial"/>
                <w:sz w:val="20"/>
                <w:szCs w:val="20"/>
              </w:rPr>
            </w:pPr>
            <w:r w:rsidRPr="0037210C">
              <w:rPr>
                <w:rFonts w:ascii="Avenir Next LT Pro" w:hAnsi="Avenir Next LT Pro" w:cs="Arial"/>
                <w:sz w:val="20"/>
                <w:szCs w:val="20"/>
              </w:rPr>
              <w:t>Authored RFI/RFP documentation for external services, evaluated vendor responses, and contributed to vendor selection and onboarding processes.</w:t>
            </w:r>
          </w:p>
          <w:p w14:paraId="5EFBA75B" w14:textId="77777777" w:rsidR="00C67510" w:rsidRDefault="00C67510" w:rsidP="00C67510">
            <w:pPr>
              <w:pStyle w:val="ListParagraph"/>
              <w:numPr>
                <w:ilvl w:val="0"/>
                <w:numId w:val="61"/>
              </w:numPr>
              <w:tabs>
                <w:tab w:val="left" w:pos="342"/>
              </w:tabs>
              <w:ind w:left="332" w:hanging="266"/>
              <w:jc w:val="both"/>
              <w:rPr>
                <w:rFonts w:ascii="Avenir Next LT Pro" w:hAnsi="Avenir Next LT Pro" w:cs="Arial"/>
                <w:sz w:val="20"/>
                <w:szCs w:val="20"/>
              </w:rPr>
            </w:pPr>
            <w:r w:rsidRPr="0088386A">
              <w:rPr>
                <w:rFonts w:ascii="Avenir Next LT Pro" w:hAnsi="Avenir Next LT Pro" w:cs="Arial"/>
                <w:sz w:val="20"/>
                <w:szCs w:val="20"/>
              </w:rPr>
              <w:t>Overs</w:t>
            </w:r>
            <w:r>
              <w:rPr>
                <w:rFonts w:ascii="Avenir Next LT Pro" w:hAnsi="Avenir Next LT Pro" w:cs="Arial"/>
                <w:sz w:val="20"/>
                <w:szCs w:val="20"/>
              </w:rPr>
              <w:t>aw</w:t>
            </w:r>
            <w:r w:rsidRPr="0088386A">
              <w:rPr>
                <w:rFonts w:ascii="Avenir Next LT Pro" w:hAnsi="Avenir Next LT Pro" w:cs="Arial"/>
                <w:sz w:val="20"/>
                <w:szCs w:val="20"/>
              </w:rPr>
              <w:t xml:space="preserve"> testing, training, and go-live activities, ensuring compliance requirements </w:t>
            </w:r>
            <w:r>
              <w:rPr>
                <w:rFonts w:ascii="Avenir Next LT Pro" w:hAnsi="Avenir Next LT Pro" w:cs="Arial"/>
                <w:sz w:val="20"/>
                <w:szCs w:val="20"/>
              </w:rPr>
              <w:t>were</w:t>
            </w:r>
            <w:r w:rsidRPr="0088386A">
              <w:rPr>
                <w:rFonts w:ascii="Avenir Next LT Pro" w:hAnsi="Avenir Next LT Pro" w:cs="Arial"/>
                <w:sz w:val="20"/>
                <w:szCs w:val="20"/>
              </w:rPr>
              <w:t xml:space="preserve"> met and documented in project deliverables.</w:t>
            </w:r>
          </w:p>
          <w:p w14:paraId="7750244C" w14:textId="77777777" w:rsidR="00C67510" w:rsidRDefault="00C67510" w:rsidP="00C67510">
            <w:pPr>
              <w:pStyle w:val="ListParagraph"/>
              <w:numPr>
                <w:ilvl w:val="0"/>
                <w:numId w:val="61"/>
              </w:numPr>
              <w:tabs>
                <w:tab w:val="left" w:pos="342"/>
              </w:tabs>
              <w:ind w:left="332" w:hanging="266"/>
              <w:jc w:val="both"/>
              <w:rPr>
                <w:rFonts w:ascii="Avenir Next LT Pro" w:hAnsi="Avenir Next LT Pro" w:cs="Arial"/>
                <w:sz w:val="20"/>
                <w:szCs w:val="20"/>
              </w:rPr>
            </w:pPr>
            <w:r w:rsidRPr="00F819EE">
              <w:rPr>
                <w:rFonts w:ascii="Avenir Next LT Pro" w:hAnsi="Avenir Next LT Pro" w:cs="Arial"/>
                <w:sz w:val="20"/>
                <w:szCs w:val="20"/>
              </w:rPr>
              <w:t>Facilitate</w:t>
            </w:r>
            <w:r>
              <w:rPr>
                <w:rFonts w:ascii="Avenir Next LT Pro" w:hAnsi="Avenir Next LT Pro" w:cs="Arial"/>
                <w:sz w:val="20"/>
                <w:szCs w:val="20"/>
              </w:rPr>
              <w:t>d</w:t>
            </w:r>
            <w:r w:rsidRPr="00F819EE">
              <w:rPr>
                <w:rFonts w:ascii="Avenir Next LT Pro" w:hAnsi="Avenir Next LT Pro" w:cs="Arial"/>
                <w:sz w:val="20"/>
                <w:szCs w:val="20"/>
              </w:rPr>
              <w:t xml:space="preserve"> stakeholder meetings, capturing requirements and changes with a focus on maintaining alignment with the project vision</w:t>
            </w:r>
            <w:r>
              <w:rPr>
                <w:rFonts w:ascii="Avenir Next LT Pro" w:hAnsi="Avenir Next LT Pro" w:cs="Arial"/>
                <w:sz w:val="20"/>
                <w:szCs w:val="20"/>
              </w:rPr>
              <w:t>.</w:t>
            </w:r>
          </w:p>
          <w:p w14:paraId="588D7A6F" w14:textId="77777777" w:rsidR="00C67510" w:rsidRPr="00EE09E1" w:rsidRDefault="00C67510" w:rsidP="00C67510">
            <w:pPr>
              <w:pStyle w:val="ListParagraph"/>
              <w:numPr>
                <w:ilvl w:val="0"/>
                <w:numId w:val="61"/>
              </w:numPr>
              <w:tabs>
                <w:tab w:val="left" w:pos="342"/>
              </w:tabs>
              <w:spacing w:after="160"/>
              <w:ind w:left="331" w:hanging="259"/>
              <w:jc w:val="both"/>
              <w:rPr>
                <w:rFonts w:ascii="Avenir Next LT Pro" w:hAnsi="Avenir Next LT Pro" w:cs="Arial"/>
                <w:sz w:val="20"/>
                <w:szCs w:val="20"/>
              </w:rPr>
            </w:pPr>
            <w:r>
              <w:rPr>
                <w:rFonts w:ascii="Avenir Next LT Pro" w:hAnsi="Avenir Next LT Pro" w:cs="Arial"/>
                <w:sz w:val="20"/>
                <w:szCs w:val="20"/>
              </w:rPr>
              <w:t>Managed Go Live preparations and c</w:t>
            </w:r>
            <w:r w:rsidRPr="0037210C">
              <w:rPr>
                <w:rFonts w:ascii="Avenir Next LT Pro" w:hAnsi="Avenir Next LT Pro" w:cs="Arial"/>
                <w:sz w:val="20"/>
                <w:szCs w:val="20"/>
              </w:rPr>
              <w:t>onducted lessons learned sessions post-implementation, driving iterative improvements in project governance, velocity, and team engagement.</w:t>
            </w:r>
          </w:p>
          <w:p w14:paraId="6DDC6238" w14:textId="56BDD8CA" w:rsidR="00C67510" w:rsidRPr="0095320B" w:rsidRDefault="00C67510" w:rsidP="00C67510">
            <w:pPr>
              <w:tabs>
                <w:tab w:val="left" w:pos="342"/>
              </w:tabs>
              <w:jc w:val="both"/>
              <w:rPr>
                <w:rFonts w:ascii="Avenir Next LT Pro" w:hAnsi="Avenir Next LT Pro" w:cs="Arial"/>
                <w:b/>
                <w:sz w:val="20"/>
                <w:szCs w:val="20"/>
              </w:rPr>
            </w:pPr>
            <w:r w:rsidRPr="0095320B">
              <w:rPr>
                <w:rFonts w:ascii="Avenir Next LT Pro" w:hAnsi="Avenir Next LT Pro" w:cs="Arial"/>
                <w:b/>
                <w:sz w:val="20"/>
                <w:szCs w:val="20"/>
              </w:rPr>
              <w:t>SR Technologies Group, A Blue Halo Company</w:t>
            </w:r>
            <w:r w:rsidRPr="0095320B">
              <w:rPr>
                <w:rFonts w:ascii="Avenir Next LT Pro" w:hAnsi="Avenir Next LT Pro" w:cs="Arial"/>
                <w:b/>
                <w:sz w:val="20"/>
                <w:szCs w:val="20"/>
              </w:rPr>
              <w:tab/>
            </w:r>
            <w:r w:rsidRPr="0095320B">
              <w:rPr>
                <w:rFonts w:ascii="Avenir Next LT Pro" w:hAnsi="Avenir Next LT Pro" w:cs="Arial"/>
                <w:b/>
                <w:sz w:val="20"/>
                <w:szCs w:val="20"/>
              </w:rPr>
              <w:tab/>
            </w:r>
            <w:r w:rsidRPr="0095320B">
              <w:rPr>
                <w:rFonts w:ascii="Avenir Next LT Pro" w:hAnsi="Avenir Next LT Pro" w:cs="Arial"/>
                <w:b/>
                <w:sz w:val="20"/>
                <w:szCs w:val="20"/>
              </w:rPr>
              <w:tab/>
              <w:t xml:space="preserve">       </w:t>
            </w:r>
            <w:r w:rsidRPr="0095320B">
              <w:rPr>
                <w:rFonts w:ascii="Avenir Next LT Pro" w:hAnsi="Avenir Next LT Pro" w:cs="Arial"/>
                <w:b/>
                <w:sz w:val="20"/>
                <w:szCs w:val="20"/>
              </w:rPr>
              <w:tab/>
            </w:r>
            <w:r>
              <w:rPr>
                <w:rFonts w:ascii="Avenir Next LT Pro" w:hAnsi="Avenir Next LT Pro" w:cs="Arial"/>
                <w:b/>
                <w:sz w:val="20"/>
                <w:szCs w:val="20"/>
              </w:rPr>
              <w:t xml:space="preserve">     </w:t>
            </w:r>
            <w:r>
              <w:rPr>
                <w:rFonts w:ascii="Avenir Next LT Pro" w:hAnsi="Avenir Next LT Pro" w:cs="Arial"/>
                <w:b/>
                <w:sz w:val="20"/>
                <w:szCs w:val="20"/>
              </w:rPr>
              <w:t xml:space="preserve">                                </w:t>
            </w:r>
            <w:r w:rsidRPr="0095320B">
              <w:rPr>
                <w:rFonts w:ascii="Avenir Next LT Pro" w:hAnsi="Avenir Next LT Pro" w:cs="Arial"/>
                <w:b/>
                <w:sz w:val="20"/>
                <w:szCs w:val="20"/>
              </w:rPr>
              <w:t xml:space="preserve">10/2021 – </w:t>
            </w:r>
            <w:r>
              <w:rPr>
                <w:rFonts w:ascii="Avenir Next LT Pro" w:hAnsi="Avenir Next LT Pro" w:cs="Arial"/>
                <w:b/>
                <w:sz w:val="20"/>
                <w:szCs w:val="20"/>
              </w:rPr>
              <w:t>7/</w:t>
            </w:r>
            <w:r w:rsidRPr="0095320B">
              <w:rPr>
                <w:rFonts w:ascii="Avenir Next LT Pro" w:hAnsi="Avenir Next LT Pro" w:cs="Arial"/>
                <w:b/>
                <w:sz w:val="20"/>
                <w:szCs w:val="20"/>
              </w:rPr>
              <w:t>2024</w:t>
            </w:r>
          </w:p>
          <w:p w14:paraId="3AB0F2B5" w14:textId="77777777" w:rsidR="00C67510" w:rsidRPr="005B0A65" w:rsidRDefault="00C67510" w:rsidP="00C67510">
            <w:pPr>
              <w:tabs>
                <w:tab w:val="left" w:pos="342"/>
              </w:tabs>
              <w:ind w:left="72" w:firstLine="74"/>
              <w:jc w:val="both"/>
              <w:rPr>
                <w:rFonts w:ascii="Avenir Next LT Pro" w:hAnsi="Avenir Next LT Pro" w:cs="Arial"/>
                <w:b/>
                <w:i/>
                <w:iCs/>
                <w:szCs w:val="18"/>
              </w:rPr>
            </w:pPr>
            <w:r w:rsidRPr="005B0A65">
              <w:rPr>
                <w:rFonts w:ascii="Avenir Next LT Pro" w:hAnsi="Avenir Next LT Pro" w:cs="Arial"/>
                <w:b/>
                <w:i/>
                <w:iCs/>
                <w:szCs w:val="18"/>
              </w:rPr>
              <w:t xml:space="preserve">Program/Technical Project Manager II - $25Mil USD </w:t>
            </w:r>
          </w:p>
          <w:p w14:paraId="315BE70A" w14:textId="77777777" w:rsidR="00C67510" w:rsidRPr="006A7AE7"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6A7AE7">
              <w:rPr>
                <w:rFonts w:ascii="Avenir Next LT Pro" w:hAnsi="Avenir Next LT Pro" w:cs="Arial"/>
                <w:sz w:val="20"/>
                <w:szCs w:val="20"/>
              </w:rPr>
              <w:t>Designed and managed end-to-end Waterfall project plans, defining phases, timelines, dependencies, and stakeholder inputs to ensure smooth and coordinated execution from initiation to closure.</w:t>
            </w:r>
          </w:p>
          <w:p w14:paraId="2DBB49F1" w14:textId="77777777" w:rsidR="00C67510" w:rsidRPr="006A7AE7"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6A7AE7">
              <w:rPr>
                <w:rFonts w:ascii="Avenir Next LT Pro" w:hAnsi="Avenir Next LT Pro" w:cs="Arial"/>
                <w:sz w:val="20"/>
                <w:szCs w:val="20"/>
              </w:rPr>
              <w:t>Provided direct leadership to project teams, ensuring priorities were clearly communicated, tasks were aligned with business objectives, and all team members understood their roles across each project phase.</w:t>
            </w:r>
          </w:p>
          <w:p w14:paraId="05107E31" w14:textId="77777777" w:rsidR="00C67510" w:rsidRPr="006A7AE7"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6A7AE7">
              <w:rPr>
                <w:rFonts w:ascii="Avenir Next LT Pro" w:hAnsi="Avenir Next LT Pro" w:cs="Arial"/>
                <w:sz w:val="20"/>
                <w:szCs w:val="20"/>
              </w:rPr>
              <w:t xml:space="preserve">Led structured project execution using Waterfall </w:t>
            </w:r>
            <w:r>
              <w:rPr>
                <w:rFonts w:ascii="Avenir Next LT Pro" w:hAnsi="Avenir Next LT Pro" w:cs="Arial"/>
                <w:sz w:val="20"/>
                <w:szCs w:val="20"/>
              </w:rPr>
              <w:t xml:space="preserve">and Agile </w:t>
            </w:r>
            <w:r w:rsidRPr="006A7AE7">
              <w:rPr>
                <w:rFonts w:ascii="Avenir Next LT Pro" w:hAnsi="Avenir Next LT Pro" w:cs="Arial"/>
                <w:sz w:val="20"/>
                <w:szCs w:val="20"/>
              </w:rPr>
              <w:t>methodology, guiding teams through defined stages including initiation, planning, execution, monitoring, and closure, with a strong focus on meeting scope, schedule, and quality targets.</w:t>
            </w:r>
          </w:p>
          <w:p w14:paraId="64C5D6E5" w14:textId="77777777" w:rsidR="00C67510" w:rsidRPr="006A7AE7"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6A7AE7">
              <w:rPr>
                <w:rFonts w:ascii="Avenir Next LT Pro" w:hAnsi="Avenir Next LT Pro" w:cs="Arial"/>
                <w:sz w:val="20"/>
                <w:szCs w:val="20"/>
              </w:rPr>
              <w:t>Facilitated formal project meetings such as project kick-offs, weekly status updates, phase-gate reviews, and lessons learned sessions to maintain alignment and track progress.</w:t>
            </w:r>
          </w:p>
          <w:p w14:paraId="14D1F8C5" w14:textId="77777777" w:rsidR="00C67510" w:rsidRPr="006A7AE7"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6A7AE7">
              <w:rPr>
                <w:rFonts w:ascii="Avenir Next LT Pro" w:hAnsi="Avenir Next LT Pro" w:cs="Arial"/>
                <w:sz w:val="20"/>
                <w:szCs w:val="20"/>
              </w:rPr>
              <w:t>Worked closely with Business Analysts and stakeholders to gather, document, and validate detailed business and functional requirements to support each phase of the project lifecycle.</w:t>
            </w:r>
          </w:p>
          <w:p w14:paraId="56414E6B" w14:textId="77777777" w:rsidR="00C67510" w:rsidRPr="006A7AE7"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6A7AE7">
              <w:rPr>
                <w:rFonts w:ascii="Avenir Next LT Pro" w:hAnsi="Avenir Next LT Pro" w:cs="Arial"/>
                <w:sz w:val="20"/>
                <w:szCs w:val="20"/>
              </w:rPr>
              <w:t>Managed project tracking tools including Gantt charts, WBS (Work Breakdown Structures), and critical path methods to monitor progress and ensure timely task completion.</w:t>
            </w:r>
          </w:p>
          <w:p w14:paraId="226A4932" w14:textId="77777777" w:rsidR="00C67510" w:rsidRDefault="00C67510" w:rsidP="00C67510">
            <w:pPr>
              <w:pStyle w:val="ListParagraph"/>
              <w:numPr>
                <w:ilvl w:val="0"/>
                <w:numId w:val="61"/>
              </w:numPr>
              <w:tabs>
                <w:tab w:val="left" w:pos="342"/>
              </w:tabs>
              <w:ind w:left="332" w:hanging="266"/>
              <w:rPr>
                <w:rFonts w:ascii="Avenir Next LT Pro" w:hAnsi="Avenir Next LT Pro" w:cs="Arial"/>
                <w:sz w:val="20"/>
                <w:szCs w:val="20"/>
              </w:rPr>
            </w:pPr>
            <w:r w:rsidRPr="00F41862">
              <w:rPr>
                <w:rFonts w:ascii="Avenir Next LT Pro" w:hAnsi="Avenir Next LT Pro" w:cs="Arial"/>
                <w:sz w:val="20"/>
                <w:szCs w:val="20"/>
              </w:rPr>
              <w:t>Acted as a Change Agent, driving the adoption of Scrum processes, advocating for their broader organizational benefits, and aligning team objectives with larger business goals to facilitate continuous improvement.</w:t>
            </w:r>
          </w:p>
          <w:p w14:paraId="6286D356" w14:textId="77777777" w:rsidR="00C67510" w:rsidRPr="006A7AE7"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6A7AE7">
              <w:rPr>
                <w:rFonts w:ascii="Avenir Next LT Pro" w:hAnsi="Avenir Next LT Pro" w:cs="Arial"/>
                <w:sz w:val="20"/>
                <w:szCs w:val="20"/>
              </w:rPr>
              <w:t>Oversaw task execution and monitored performance metrics, delivering clear project communications and updates to stakeholders and sponsors to ensure visibility and accountability.</w:t>
            </w:r>
          </w:p>
          <w:p w14:paraId="696671B7" w14:textId="77777777" w:rsidR="00C67510" w:rsidRDefault="00C67510" w:rsidP="00C67510">
            <w:pPr>
              <w:pStyle w:val="ListParagraph"/>
              <w:numPr>
                <w:ilvl w:val="0"/>
                <w:numId w:val="61"/>
              </w:numPr>
              <w:tabs>
                <w:tab w:val="left" w:pos="342"/>
              </w:tabs>
              <w:ind w:left="332" w:hanging="266"/>
              <w:rPr>
                <w:rFonts w:ascii="Avenir Next LT Pro" w:hAnsi="Avenir Next LT Pro" w:cs="Arial"/>
                <w:sz w:val="20"/>
                <w:szCs w:val="20"/>
              </w:rPr>
            </w:pPr>
            <w:r w:rsidRPr="007870E3">
              <w:rPr>
                <w:rFonts w:ascii="Avenir Next LT Pro" w:hAnsi="Avenir Next LT Pro" w:cs="Arial"/>
                <w:sz w:val="20"/>
                <w:szCs w:val="20"/>
              </w:rPr>
              <w:t>Reviewed vendor invoices for accuracy and coordinated with external partners to ensure contractual compliance and labor validation.</w:t>
            </w:r>
            <w:r>
              <w:rPr>
                <w:rFonts w:ascii="Avenir Next LT Pro" w:hAnsi="Avenir Next LT Pro" w:cs="Arial"/>
                <w:sz w:val="20"/>
                <w:szCs w:val="20"/>
              </w:rPr>
              <w:t xml:space="preserve"> </w:t>
            </w:r>
          </w:p>
          <w:p w14:paraId="1A2573C4" w14:textId="77777777" w:rsidR="00C67510" w:rsidRPr="006A7AE7"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6A7AE7">
              <w:rPr>
                <w:rFonts w:ascii="Avenir Next LT Pro" w:hAnsi="Avenir Next LT Pro" w:cs="Arial"/>
                <w:sz w:val="20"/>
                <w:szCs w:val="20"/>
              </w:rPr>
              <w:t>Led cross-functional discussions and formal requirement traceability mapping to ensure solution designs aligned with business goals, increasing solution alignment by 40%.</w:t>
            </w:r>
          </w:p>
          <w:p w14:paraId="29D6EA77" w14:textId="77777777" w:rsidR="00C67510" w:rsidRPr="006A7AE7"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6A7AE7">
              <w:rPr>
                <w:rFonts w:ascii="Avenir Next LT Pro" w:hAnsi="Avenir Next LT Pro" w:cs="Arial"/>
                <w:sz w:val="20"/>
                <w:szCs w:val="20"/>
              </w:rPr>
              <w:t>Spearheaded structured change control initiatives, ensuring project scope changes were formally assessed, documented, and approved while maintaining alignment with business priorities.</w:t>
            </w:r>
          </w:p>
          <w:p w14:paraId="34ED9CEA" w14:textId="10A4F098" w:rsidR="00C67510" w:rsidRPr="006A7AE7"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6A7AE7">
              <w:rPr>
                <w:rFonts w:ascii="Avenir Next LT Pro" w:hAnsi="Avenir Next LT Pro" w:cs="Arial"/>
                <w:sz w:val="20"/>
                <w:szCs w:val="20"/>
              </w:rPr>
              <w:t>Collaborated with internal departments and third-party vendors to define deliverables, establish timelines, manage expectations</w:t>
            </w:r>
            <w:r>
              <w:rPr>
                <w:rFonts w:ascii="Avenir Next LT Pro" w:hAnsi="Avenir Next LT Pro" w:cs="Arial"/>
                <w:sz w:val="20"/>
                <w:szCs w:val="20"/>
              </w:rPr>
              <w:t xml:space="preserve"> while</w:t>
            </w:r>
            <w:r w:rsidRPr="006A7AE7">
              <w:rPr>
                <w:rFonts w:ascii="Avenir Next LT Pro" w:hAnsi="Avenir Next LT Pro" w:cs="Arial"/>
                <w:sz w:val="20"/>
                <w:szCs w:val="20"/>
              </w:rPr>
              <w:t xml:space="preserve"> driving strategic alignment and closing delivery gaps.</w:t>
            </w:r>
          </w:p>
          <w:p w14:paraId="1AA99401" w14:textId="5DF1A7D6" w:rsidR="00C67510" w:rsidRPr="006A7AE7"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6A7AE7">
              <w:rPr>
                <w:rFonts w:ascii="Avenir Next LT Pro" w:hAnsi="Avenir Next LT Pro" w:cs="Arial"/>
                <w:sz w:val="20"/>
                <w:szCs w:val="20"/>
              </w:rPr>
              <w:t xml:space="preserve">Developed comprehensive technical delivery roadmaps </w:t>
            </w:r>
            <w:r>
              <w:rPr>
                <w:rFonts w:ascii="Avenir Next LT Pro" w:hAnsi="Avenir Next LT Pro" w:cs="Arial"/>
                <w:sz w:val="20"/>
                <w:szCs w:val="20"/>
              </w:rPr>
              <w:t xml:space="preserve">that were </w:t>
            </w:r>
            <w:r w:rsidRPr="006A7AE7">
              <w:rPr>
                <w:rFonts w:ascii="Avenir Next LT Pro" w:hAnsi="Avenir Next LT Pro" w:cs="Arial"/>
                <w:sz w:val="20"/>
                <w:szCs w:val="20"/>
              </w:rPr>
              <w:t xml:space="preserve">aligned with Waterfall </w:t>
            </w:r>
            <w:r>
              <w:rPr>
                <w:rFonts w:ascii="Avenir Next LT Pro" w:hAnsi="Avenir Next LT Pro" w:cs="Arial"/>
                <w:sz w:val="20"/>
                <w:szCs w:val="20"/>
              </w:rPr>
              <w:t xml:space="preserve">and Agile </w:t>
            </w:r>
            <w:r w:rsidRPr="006A7AE7">
              <w:rPr>
                <w:rFonts w:ascii="Avenir Next LT Pro" w:hAnsi="Avenir Next LT Pro" w:cs="Arial"/>
                <w:sz w:val="20"/>
                <w:szCs w:val="20"/>
              </w:rPr>
              <w:t xml:space="preserve">milestones, resulting in </w:t>
            </w:r>
            <w:proofErr w:type="gramStart"/>
            <w:r w:rsidRPr="006A7AE7">
              <w:rPr>
                <w:rFonts w:ascii="Avenir Next LT Pro" w:hAnsi="Avenir Next LT Pro" w:cs="Arial"/>
                <w:sz w:val="20"/>
                <w:szCs w:val="20"/>
              </w:rPr>
              <w:t>a 30</w:t>
            </w:r>
            <w:proofErr w:type="gramEnd"/>
            <w:r w:rsidRPr="006A7AE7">
              <w:rPr>
                <w:rFonts w:ascii="Avenir Next LT Pro" w:hAnsi="Avenir Next LT Pro" w:cs="Arial"/>
                <w:sz w:val="20"/>
                <w:szCs w:val="20"/>
              </w:rPr>
              <w:t>% improvement in on-time delivery across multiple projects.</w:t>
            </w:r>
          </w:p>
          <w:p w14:paraId="769F996A" w14:textId="77777777" w:rsidR="00C67510" w:rsidRPr="006A7AE7"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6A7AE7">
              <w:rPr>
                <w:rFonts w:ascii="Avenir Next LT Pro" w:hAnsi="Avenir Next LT Pro" w:cs="Arial"/>
                <w:sz w:val="20"/>
                <w:szCs w:val="20"/>
              </w:rPr>
              <w:t>Participated in internal and external quality assurance audits, providing required documentation and ensuring adherence to established governance and compliance frameworks.</w:t>
            </w:r>
          </w:p>
          <w:p w14:paraId="63CD7A68" w14:textId="77777777" w:rsidR="00C67510"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0509D6">
              <w:rPr>
                <w:rFonts w:ascii="Avenir Next LT Pro" w:hAnsi="Avenir Next LT Pro" w:cs="Arial"/>
                <w:sz w:val="20"/>
                <w:szCs w:val="20"/>
              </w:rPr>
              <w:lastRenderedPageBreak/>
              <w:t>Developed RFI/RFP documentation for external services, assessed vendor proposals, and supported vendor selection and onboarding activities.</w:t>
            </w:r>
          </w:p>
          <w:p w14:paraId="5CDDCE35" w14:textId="77777777" w:rsidR="00C67510" w:rsidRPr="006A7AE7"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6A7AE7">
              <w:rPr>
                <w:rFonts w:ascii="Avenir Next LT Pro" w:hAnsi="Avenir Next LT Pro" w:cs="Arial"/>
                <w:sz w:val="20"/>
                <w:szCs w:val="20"/>
              </w:rPr>
              <w:t>Identified and managed interdependencies and project risks using risk registers and impact</w:t>
            </w:r>
            <w:r>
              <w:rPr>
                <w:rFonts w:ascii="Avenir Next LT Pro" w:hAnsi="Avenir Next LT Pro" w:cs="Arial"/>
                <w:sz w:val="20"/>
                <w:szCs w:val="20"/>
              </w:rPr>
              <w:t>.</w:t>
            </w:r>
            <w:r w:rsidRPr="006A7AE7">
              <w:rPr>
                <w:rFonts w:ascii="Avenir Next LT Pro" w:hAnsi="Avenir Next LT Pro" w:cs="Arial"/>
                <w:sz w:val="20"/>
                <w:szCs w:val="20"/>
              </w:rPr>
              <w:t xml:space="preserve"> matrices, reducing project delays by 25% through early mitigation and contingency planning.</w:t>
            </w:r>
          </w:p>
          <w:p w14:paraId="443CACB5" w14:textId="77777777" w:rsidR="00C67510" w:rsidRPr="006A7AE7"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6A7AE7">
              <w:rPr>
                <w:rFonts w:ascii="Avenir Next LT Pro" w:hAnsi="Avenir Next LT Pro" w:cs="Arial"/>
                <w:sz w:val="20"/>
                <w:szCs w:val="20"/>
              </w:rPr>
              <w:t>Prioritized incoming project demands, allocated resources efficiently, and escalated critical path constraints to senior leadership to maintain schedule integrity.</w:t>
            </w:r>
          </w:p>
          <w:p w14:paraId="66BA7358" w14:textId="77777777" w:rsidR="00C67510" w:rsidRPr="006A7AE7"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6A7AE7">
              <w:rPr>
                <w:rFonts w:ascii="Avenir Next LT Pro" w:hAnsi="Avenir Next LT Pro" w:cs="Arial"/>
                <w:sz w:val="20"/>
                <w:szCs w:val="20"/>
              </w:rPr>
              <w:t>Defined and managed detailed testing strategies using structured test plans and requirement traceability matrices, ensuring all acceptance criteria were met and compliance protocols followed.</w:t>
            </w:r>
          </w:p>
          <w:p w14:paraId="19E7DDC6" w14:textId="77777777" w:rsidR="00C67510" w:rsidRPr="006A7AE7" w:rsidRDefault="00C67510" w:rsidP="00C67510">
            <w:pPr>
              <w:pStyle w:val="ListParagraph"/>
              <w:numPr>
                <w:ilvl w:val="0"/>
                <w:numId w:val="61"/>
              </w:numPr>
              <w:tabs>
                <w:tab w:val="left" w:pos="342"/>
              </w:tabs>
              <w:spacing w:after="160"/>
              <w:ind w:left="346" w:hanging="274"/>
              <w:rPr>
                <w:rFonts w:ascii="Avenir Next LT Pro" w:eastAsia="Times New Roman" w:hAnsi="Avenir Next LT Pro" w:cs="Arial"/>
                <w:sz w:val="20"/>
                <w:szCs w:val="20"/>
              </w:rPr>
            </w:pPr>
            <w:r w:rsidRPr="006A7AE7">
              <w:rPr>
                <w:rFonts w:ascii="Avenir Next LT Pro" w:hAnsi="Avenir Next LT Pro" w:cs="Arial"/>
                <w:sz w:val="20"/>
                <w:szCs w:val="20"/>
              </w:rPr>
              <w:t>Managed go-live readiness across all deployment phases, ensuring documentation, training, data migration, and compliance checks were completed to support a smooth transition to operations</w:t>
            </w:r>
            <w:r w:rsidRPr="006A7AE7">
              <w:rPr>
                <w:rFonts w:ascii="Avenir Next LT Pro" w:eastAsia="Times New Roman" w:hAnsi="Avenir Next LT Pro" w:cs="Arial"/>
                <w:sz w:val="20"/>
                <w:szCs w:val="20"/>
              </w:rPr>
              <w:t>.</w:t>
            </w:r>
          </w:p>
          <w:p w14:paraId="06BF6780" w14:textId="32ED43D6" w:rsidR="00C67510" w:rsidRPr="0095320B" w:rsidRDefault="00C67510" w:rsidP="00C67510">
            <w:pPr>
              <w:tabs>
                <w:tab w:val="left" w:pos="342"/>
              </w:tabs>
              <w:jc w:val="both"/>
              <w:rPr>
                <w:rFonts w:ascii="Avenir Next LT Pro" w:hAnsi="Avenir Next LT Pro" w:cs="Arial"/>
                <w:b/>
                <w:sz w:val="20"/>
                <w:szCs w:val="20"/>
              </w:rPr>
            </w:pPr>
            <w:r w:rsidRPr="0095320B">
              <w:rPr>
                <w:rFonts w:ascii="Avenir Next LT Pro" w:hAnsi="Avenir Next LT Pro" w:cs="Arial"/>
                <w:b/>
                <w:sz w:val="20"/>
                <w:szCs w:val="20"/>
              </w:rPr>
              <w:t>Advanced Digital Systems/WSSC Water</w:t>
            </w:r>
            <w:r w:rsidRPr="0095320B">
              <w:rPr>
                <w:rFonts w:ascii="Avenir Next LT Pro" w:hAnsi="Avenir Next LT Pro" w:cs="Arial"/>
                <w:b/>
                <w:sz w:val="20"/>
                <w:szCs w:val="20"/>
              </w:rPr>
              <w:tab/>
            </w:r>
            <w:r w:rsidRPr="0095320B">
              <w:rPr>
                <w:rFonts w:ascii="Avenir Next LT Pro" w:hAnsi="Avenir Next LT Pro" w:cs="Arial"/>
                <w:b/>
                <w:sz w:val="20"/>
                <w:szCs w:val="20"/>
              </w:rPr>
              <w:tab/>
              <w:t xml:space="preserve">                </w:t>
            </w:r>
            <w:r w:rsidRPr="0095320B">
              <w:rPr>
                <w:rFonts w:ascii="Avenir Next LT Pro" w:hAnsi="Avenir Next LT Pro" w:cs="Arial"/>
                <w:b/>
                <w:sz w:val="20"/>
                <w:szCs w:val="20"/>
              </w:rPr>
              <w:tab/>
              <w:t xml:space="preserve">       </w:t>
            </w:r>
            <w:r>
              <w:rPr>
                <w:rFonts w:ascii="Avenir Next LT Pro" w:hAnsi="Avenir Next LT Pro" w:cs="Arial"/>
                <w:b/>
                <w:sz w:val="20"/>
                <w:szCs w:val="20"/>
              </w:rPr>
              <w:t xml:space="preserve">          </w:t>
            </w:r>
            <w:r>
              <w:rPr>
                <w:rFonts w:ascii="Avenir Next LT Pro" w:hAnsi="Avenir Next LT Pro" w:cs="Arial"/>
                <w:b/>
                <w:sz w:val="20"/>
                <w:szCs w:val="20"/>
              </w:rPr>
              <w:t xml:space="preserve">                               </w:t>
            </w:r>
            <w:r w:rsidRPr="0095320B">
              <w:rPr>
                <w:rFonts w:ascii="Avenir Next LT Pro" w:hAnsi="Avenir Next LT Pro" w:cs="Arial"/>
                <w:b/>
                <w:sz w:val="20"/>
                <w:szCs w:val="20"/>
              </w:rPr>
              <w:t>02/2019 – 10/2021</w:t>
            </w:r>
          </w:p>
          <w:p w14:paraId="77F2519E" w14:textId="77777777" w:rsidR="00C67510" w:rsidRPr="005B0A65" w:rsidRDefault="00C67510" w:rsidP="00C67510">
            <w:pPr>
              <w:tabs>
                <w:tab w:val="left" w:pos="342"/>
              </w:tabs>
              <w:ind w:left="-16" w:firstLine="162"/>
              <w:jc w:val="both"/>
              <w:rPr>
                <w:rFonts w:ascii="Avenir Next LT Pro" w:hAnsi="Avenir Next LT Pro" w:cs="Arial"/>
                <w:b/>
                <w:i/>
                <w:iCs/>
                <w:szCs w:val="18"/>
              </w:rPr>
            </w:pPr>
            <w:r w:rsidRPr="005B0A65">
              <w:rPr>
                <w:rFonts w:ascii="Avenir Next LT Pro" w:hAnsi="Avenir Next LT Pro" w:cs="Arial"/>
                <w:b/>
                <w:i/>
                <w:iCs/>
                <w:szCs w:val="18"/>
              </w:rPr>
              <w:t>Senior Technical Program Manager - $30Mil USD</w:t>
            </w:r>
          </w:p>
          <w:p w14:paraId="26321C7A" w14:textId="77777777" w:rsidR="00C67510" w:rsidRDefault="00C67510" w:rsidP="00C67510">
            <w:pPr>
              <w:pStyle w:val="ListParagraph"/>
              <w:numPr>
                <w:ilvl w:val="0"/>
                <w:numId w:val="61"/>
              </w:numPr>
              <w:tabs>
                <w:tab w:val="left" w:pos="342"/>
              </w:tabs>
              <w:ind w:left="336" w:hanging="264"/>
              <w:rPr>
                <w:rFonts w:ascii="Avenir Next LT Pro" w:hAnsi="Avenir Next LT Pro" w:cs="Arial"/>
                <w:sz w:val="20"/>
                <w:szCs w:val="20"/>
              </w:rPr>
            </w:pPr>
            <w:r w:rsidRPr="00757D3D">
              <w:rPr>
                <w:rFonts w:ascii="Avenir Next LT Pro" w:hAnsi="Avenir Next LT Pro" w:cs="Arial"/>
                <w:sz w:val="20"/>
                <w:szCs w:val="20"/>
              </w:rPr>
              <w:t>Directed Agile project</w:t>
            </w:r>
            <w:r>
              <w:rPr>
                <w:rFonts w:ascii="Avenir Next LT Pro" w:hAnsi="Avenir Next LT Pro" w:cs="Arial"/>
                <w:sz w:val="20"/>
                <w:szCs w:val="20"/>
              </w:rPr>
              <w:t>s</w:t>
            </w:r>
            <w:r w:rsidRPr="00757D3D">
              <w:rPr>
                <w:rFonts w:ascii="Avenir Next LT Pro" w:hAnsi="Avenir Next LT Pro" w:cs="Arial"/>
                <w:sz w:val="20"/>
                <w:szCs w:val="20"/>
              </w:rPr>
              <w:t xml:space="preserve"> execution, coaching teams on Scrum methodologies to ensure sprint deliverables met both quality standards and deadlines.</w:t>
            </w:r>
          </w:p>
          <w:p w14:paraId="6B7B3462" w14:textId="77777777" w:rsidR="00C67510" w:rsidRDefault="00C67510" w:rsidP="00C67510">
            <w:pPr>
              <w:pStyle w:val="ListParagraph"/>
              <w:numPr>
                <w:ilvl w:val="0"/>
                <w:numId w:val="61"/>
              </w:numPr>
              <w:tabs>
                <w:tab w:val="left" w:pos="342"/>
              </w:tabs>
              <w:ind w:left="336" w:hanging="264"/>
              <w:rPr>
                <w:rFonts w:ascii="Avenir Next LT Pro" w:hAnsi="Avenir Next LT Pro" w:cs="Arial"/>
                <w:sz w:val="20"/>
                <w:szCs w:val="20"/>
              </w:rPr>
            </w:pPr>
            <w:r w:rsidRPr="00B73717">
              <w:rPr>
                <w:rFonts w:ascii="Avenir Next LT Pro" w:hAnsi="Avenir Next LT Pro" w:cs="Arial"/>
                <w:sz w:val="20"/>
                <w:szCs w:val="20"/>
              </w:rPr>
              <w:t>Developed and maintained comprehensive, full-scale project plans, ensuring alignment with project objectives and timelines.</w:t>
            </w:r>
          </w:p>
          <w:p w14:paraId="7095790D" w14:textId="77777777" w:rsidR="00C67510" w:rsidRDefault="00C67510" w:rsidP="00C67510">
            <w:pPr>
              <w:pStyle w:val="ListParagraph"/>
              <w:numPr>
                <w:ilvl w:val="0"/>
                <w:numId w:val="61"/>
              </w:numPr>
              <w:tabs>
                <w:tab w:val="left" w:pos="342"/>
              </w:tabs>
              <w:ind w:left="336" w:hanging="264"/>
              <w:rPr>
                <w:rFonts w:ascii="Avenir Next LT Pro" w:hAnsi="Avenir Next LT Pro" w:cs="Arial"/>
                <w:sz w:val="20"/>
                <w:szCs w:val="20"/>
              </w:rPr>
            </w:pPr>
            <w:r w:rsidRPr="00757D3D">
              <w:rPr>
                <w:rFonts w:ascii="Avenir Next LT Pro" w:hAnsi="Avenir Next LT Pro" w:cs="Arial"/>
                <w:sz w:val="20"/>
                <w:szCs w:val="20"/>
              </w:rPr>
              <w:t>Led all Scrum ceremonies, including sprint planning, daily stand-ups, backlog grooming, sprint reviews, and retrospectives, ensuring continuous team alignment and improvement.</w:t>
            </w:r>
          </w:p>
          <w:p w14:paraId="3151E5D4" w14:textId="77777777" w:rsidR="00C67510" w:rsidRDefault="00C67510" w:rsidP="00C67510">
            <w:pPr>
              <w:pStyle w:val="ListParagraph"/>
              <w:numPr>
                <w:ilvl w:val="0"/>
                <w:numId w:val="61"/>
              </w:numPr>
              <w:tabs>
                <w:tab w:val="left" w:pos="342"/>
              </w:tabs>
              <w:ind w:left="336" w:hanging="264"/>
              <w:rPr>
                <w:rFonts w:ascii="Avenir Next LT Pro" w:hAnsi="Avenir Next LT Pro" w:cs="Arial"/>
                <w:sz w:val="20"/>
                <w:szCs w:val="20"/>
              </w:rPr>
            </w:pPr>
            <w:r w:rsidRPr="00B73717">
              <w:rPr>
                <w:rFonts w:ascii="Avenir Next LT Pro" w:hAnsi="Avenir Next LT Pro" w:cs="Arial"/>
                <w:sz w:val="20"/>
                <w:szCs w:val="20"/>
              </w:rPr>
              <w:t>Served as a servant leader for the Scrum team, providing clear guidance on priorities and keeping the focus on high-impact tasks to ensure successful project outcomes.</w:t>
            </w:r>
          </w:p>
          <w:p w14:paraId="2DEAC478" w14:textId="77777777" w:rsidR="00C67510" w:rsidRDefault="00C67510" w:rsidP="00C67510">
            <w:pPr>
              <w:pStyle w:val="ListParagraph"/>
              <w:numPr>
                <w:ilvl w:val="0"/>
                <w:numId w:val="61"/>
              </w:numPr>
              <w:tabs>
                <w:tab w:val="left" w:pos="342"/>
              </w:tabs>
              <w:ind w:left="327" w:hanging="270"/>
              <w:rPr>
                <w:rFonts w:ascii="Avenir Next LT Pro" w:hAnsi="Avenir Next LT Pro" w:cs="Arial"/>
                <w:sz w:val="20"/>
                <w:szCs w:val="20"/>
              </w:rPr>
            </w:pPr>
            <w:r w:rsidRPr="003406AB">
              <w:rPr>
                <w:rFonts w:ascii="Avenir Next LT Pro" w:hAnsi="Avenir Next LT Pro" w:cs="Arial"/>
                <w:sz w:val="20"/>
                <w:szCs w:val="20"/>
              </w:rPr>
              <w:t xml:space="preserve">Acted as a servant leader for the Scrum team, ensuring that high-priority tasks were addressed and the team’s needs were consistently met. </w:t>
            </w:r>
          </w:p>
          <w:p w14:paraId="227FE9E4" w14:textId="77777777" w:rsidR="00C67510" w:rsidRDefault="00C67510" w:rsidP="00C67510">
            <w:pPr>
              <w:pStyle w:val="ListParagraph"/>
              <w:numPr>
                <w:ilvl w:val="0"/>
                <w:numId w:val="61"/>
              </w:numPr>
              <w:tabs>
                <w:tab w:val="left" w:pos="342"/>
              </w:tabs>
              <w:ind w:left="336" w:hanging="264"/>
              <w:rPr>
                <w:rFonts w:ascii="Avenir Next LT Pro" w:hAnsi="Avenir Next LT Pro" w:cs="Arial"/>
                <w:sz w:val="20"/>
                <w:szCs w:val="20"/>
              </w:rPr>
            </w:pPr>
            <w:r w:rsidRPr="00757D3D">
              <w:rPr>
                <w:rFonts w:ascii="Avenir Next LT Pro" w:hAnsi="Avenir Next LT Pro" w:cs="Arial"/>
                <w:sz w:val="20"/>
                <w:szCs w:val="20"/>
              </w:rPr>
              <w:t>Addressed and eliminated blockers by coordinating with cross-functional teams to resolve impediments, enhancing productivity and accelerating project velocity.</w:t>
            </w:r>
          </w:p>
          <w:p w14:paraId="203C8F72" w14:textId="77777777" w:rsidR="00C67510" w:rsidRDefault="00C67510" w:rsidP="00C67510">
            <w:pPr>
              <w:pStyle w:val="ListParagraph"/>
              <w:numPr>
                <w:ilvl w:val="0"/>
                <w:numId w:val="61"/>
              </w:numPr>
              <w:tabs>
                <w:tab w:val="left" w:pos="342"/>
              </w:tabs>
              <w:ind w:left="336" w:hanging="264"/>
              <w:rPr>
                <w:rFonts w:ascii="Avenir Next LT Pro" w:hAnsi="Avenir Next LT Pro" w:cs="Arial"/>
                <w:sz w:val="20"/>
                <w:szCs w:val="20"/>
              </w:rPr>
            </w:pPr>
            <w:r w:rsidRPr="005562D7">
              <w:rPr>
                <w:rFonts w:ascii="Avenir Next LT Pro" w:hAnsi="Avenir Next LT Pro" w:cs="Arial"/>
                <w:sz w:val="20"/>
                <w:szCs w:val="20"/>
              </w:rPr>
              <w:t>Articulated clear and concise project updates to stakeholders and senior leadership, ensuring transparency and alignment on project progress and key milestones. Monitored team dynamics and overall project health, maintaining awareness of team performance and morale to ensure optimal productivity and engagement.</w:t>
            </w:r>
          </w:p>
          <w:p w14:paraId="4E57C40E" w14:textId="77777777" w:rsidR="00C67510" w:rsidRDefault="00C67510" w:rsidP="00C67510">
            <w:pPr>
              <w:pStyle w:val="ListParagraph"/>
              <w:numPr>
                <w:ilvl w:val="0"/>
                <w:numId w:val="61"/>
              </w:numPr>
              <w:tabs>
                <w:tab w:val="left" w:pos="342"/>
              </w:tabs>
              <w:ind w:left="336" w:hanging="264"/>
              <w:rPr>
                <w:rFonts w:ascii="Avenir Next LT Pro" w:hAnsi="Avenir Next LT Pro" w:cs="Arial"/>
                <w:sz w:val="20"/>
                <w:szCs w:val="20"/>
              </w:rPr>
            </w:pPr>
            <w:r w:rsidRPr="0037210C">
              <w:rPr>
                <w:rFonts w:ascii="Avenir Next LT Pro" w:hAnsi="Avenir Next LT Pro" w:cs="Arial"/>
                <w:sz w:val="20"/>
                <w:szCs w:val="20"/>
              </w:rPr>
              <w:t>Conducted stakeholder interviews and requirements workshops to translate business needs into actionable technical deliverables and prioritized backlogs.</w:t>
            </w:r>
          </w:p>
          <w:p w14:paraId="18093D68" w14:textId="77777777" w:rsidR="00C67510"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82709F">
              <w:rPr>
                <w:rFonts w:ascii="Avenir Next LT Pro" w:hAnsi="Avenir Next LT Pro" w:cs="Arial"/>
                <w:sz w:val="20"/>
                <w:szCs w:val="20"/>
              </w:rPr>
              <w:t>Developed RFI/RFP documents, assessed vendor proposals, and supported vendor selection and onboarding efforts.</w:t>
            </w:r>
          </w:p>
          <w:p w14:paraId="35857CF9" w14:textId="77777777" w:rsidR="00C67510" w:rsidRPr="006A7AE7" w:rsidRDefault="00C67510" w:rsidP="00C67510">
            <w:pPr>
              <w:pStyle w:val="ListParagraph"/>
              <w:numPr>
                <w:ilvl w:val="0"/>
                <w:numId w:val="61"/>
              </w:numPr>
              <w:tabs>
                <w:tab w:val="left" w:pos="342"/>
              </w:tabs>
              <w:ind w:left="336" w:hanging="270"/>
              <w:rPr>
                <w:rFonts w:ascii="Avenir Next LT Pro" w:hAnsi="Avenir Next LT Pro" w:cs="Arial"/>
                <w:sz w:val="20"/>
                <w:szCs w:val="20"/>
              </w:rPr>
            </w:pPr>
            <w:r w:rsidRPr="006A7AE7">
              <w:rPr>
                <w:rFonts w:ascii="Avenir Next LT Pro" w:hAnsi="Avenir Next LT Pro" w:cs="Arial"/>
                <w:sz w:val="20"/>
                <w:szCs w:val="20"/>
              </w:rPr>
              <w:t>Worked closely with Business Analysts and stakeholders to gather, document, and validate detailed business and functional requirements to support each phase of the project lifecycle.</w:t>
            </w:r>
          </w:p>
          <w:p w14:paraId="5D182D27" w14:textId="77777777" w:rsidR="00C67510" w:rsidRDefault="00C67510" w:rsidP="00C67510">
            <w:pPr>
              <w:pStyle w:val="ListParagraph"/>
              <w:numPr>
                <w:ilvl w:val="0"/>
                <w:numId w:val="61"/>
              </w:numPr>
              <w:tabs>
                <w:tab w:val="left" w:pos="342"/>
              </w:tabs>
              <w:ind w:left="336" w:hanging="264"/>
              <w:rPr>
                <w:rFonts w:ascii="Avenir Next LT Pro" w:hAnsi="Avenir Next LT Pro" w:cs="Arial"/>
                <w:sz w:val="20"/>
                <w:szCs w:val="20"/>
              </w:rPr>
            </w:pPr>
            <w:r w:rsidRPr="00577586">
              <w:rPr>
                <w:rFonts w:ascii="Avenir Next LT Pro" w:hAnsi="Avenir Next LT Pro" w:cs="Arial"/>
                <w:sz w:val="20"/>
                <w:szCs w:val="20"/>
              </w:rPr>
              <w:t xml:space="preserve">Facilitated key meetings, documenting requirements to ensure solutions met business and stakeholder needs while aligning with </w:t>
            </w:r>
            <w:r>
              <w:rPr>
                <w:rFonts w:ascii="Avenir Next LT Pro" w:hAnsi="Avenir Next LT Pro" w:cs="Arial"/>
                <w:sz w:val="20"/>
                <w:szCs w:val="20"/>
              </w:rPr>
              <w:t xml:space="preserve">data </w:t>
            </w:r>
            <w:r w:rsidRPr="00577586">
              <w:rPr>
                <w:rFonts w:ascii="Avenir Next LT Pro" w:hAnsi="Avenir Next LT Pro" w:cs="Arial"/>
                <w:sz w:val="20"/>
                <w:szCs w:val="20"/>
              </w:rPr>
              <w:t xml:space="preserve">compliance and project </w:t>
            </w:r>
            <w:r>
              <w:rPr>
                <w:rFonts w:ascii="Avenir Next LT Pro" w:hAnsi="Avenir Next LT Pro" w:cs="Arial"/>
                <w:sz w:val="20"/>
                <w:szCs w:val="20"/>
              </w:rPr>
              <w:t>governance</w:t>
            </w:r>
            <w:r w:rsidRPr="00577586">
              <w:rPr>
                <w:rFonts w:ascii="Avenir Next LT Pro" w:hAnsi="Avenir Next LT Pro" w:cs="Arial"/>
                <w:sz w:val="20"/>
                <w:szCs w:val="20"/>
              </w:rPr>
              <w:t>.</w:t>
            </w:r>
          </w:p>
          <w:p w14:paraId="03892310" w14:textId="77777777" w:rsidR="00C67510" w:rsidRDefault="00C67510" w:rsidP="00C67510">
            <w:pPr>
              <w:pStyle w:val="ListParagraph"/>
              <w:numPr>
                <w:ilvl w:val="0"/>
                <w:numId w:val="61"/>
              </w:numPr>
              <w:tabs>
                <w:tab w:val="left" w:pos="342"/>
              </w:tabs>
              <w:ind w:left="336" w:hanging="264"/>
              <w:rPr>
                <w:rFonts w:ascii="Avenir Next LT Pro" w:hAnsi="Avenir Next LT Pro" w:cs="Arial"/>
                <w:sz w:val="20"/>
                <w:szCs w:val="20"/>
              </w:rPr>
            </w:pPr>
            <w:r w:rsidRPr="0037517E">
              <w:rPr>
                <w:rFonts w:ascii="Avenir Next LT Pro" w:hAnsi="Avenir Next LT Pro" w:cs="Arial"/>
                <w:sz w:val="20"/>
                <w:szCs w:val="20"/>
              </w:rPr>
              <w:t>Tracked project tasks and assessed risks using Excel, reducing rework and missed deadlines by 25%, while maintaining focus on the project vision and compliance.</w:t>
            </w:r>
          </w:p>
          <w:p w14:paraId="3F12D3E3" w14:textId="77777777" w:rsidR="00C67510" w:rsidRDefault="00C67510" w:rsidP="00C67510">
            <w:pPr>
              <w:pStyle w:val="ListParagraph"/>
              <w:numPr>
                <w:ilvl w:val="0"/>
                <w:numId w:val="61"/>
              </w:numPr>
              <w:tabs>
                <w:tab w:val="left" w:pos="342"/>
              </w:tabs>
              <w:spacing w:after="240"/>
              <w:ind w:left="336" w:hanging="264"/>
              <w:rPr>
                <w:rFonts w:ascii="Avenir Next LT Pro" w:hAnsi="Avenir Next LT Pro" w:cs="Arial"/>
                <w:sz w:val="20"/>
                <w:szCs w:val="20"/>
              </w:rPr>
            </w:pPr>
            <w:r w:rsidRPr="00B73717">
              <w:rPr>
                <w:rFonts w:ascii="Avenir Next LT Pro" w:hAnsi="Avenir Next LT Pro" w:cs="Arial"/>
                <w:sz w:val="20"/>
                <w:szCs w:val="20"/>
              </w:rPr>
              <w:t>Regularly updated project plans to reflect changes in scope, timelines, and resources, ensuring accurate reporting and tracking of deliverables.</w:t>
            </w:r>
          </w:p>
          <w:p w14:paraId="50577259" w14:textId="77777777" w:rsidR="00C67510" w:rsidRPr="008C1911" w:rsidRDefault="00C67510" w:rsidP="00C67510">
            <w:pPr>
              <w:pStyle w:val="ListParagraph"/>
              <w:numPr>
                <w:ilvl w:val="0"/>
                <w:numId w:val="61"/>
              </w:numPr>
              <w:tabs>
                <w:tab w:val="left" w:pos="342"/>
              </w:tabs>
              <w:spacing w:after="160"/>
              <w:ind w:left="331" w:hanging="259"/>
              <w:rPr>
                <w:rFonts w:ascii="Avenir Next LT Pro" w:hAnsi="Avenir Next LT Pro" w:cs="Arial"/>
                <w:sz w:val="20"/>
                <w:szCs w:val="20"/>
              </w:rPr>
            </w:pPr>
            <w:r w:rsidRPr="008C1911">
              <w:rPr>
                <w:rFonts w:ascii="Avenir Next LT Pro" w:hAnsi="Avenir Next LT Pro" w:cs="Arial"/>
                <w:sz w:val="20"/>
                <w:szCs w:val="20"/>
              </w:rPr>
              <w:t>Transitioned projects to long-term support, executing SOWs and optimizing workflows for smooth handover</w:t>
            </w:r>
            <w:r>
              <w:rPr>
                <w:rFonts w:ascii="Avenir Next LT Pro" w:hAnsi="Avenir Next LT Pro" w:cs="Arial"/>
                <w:sz w:val="20"/>
                <w:szCs w:val="20"/>
              </w:rPr>
              <w:t>.</w:t>
            </w:r>
          </w:p>
          <w:p w14:paraId="4D912135" w14:textId="19705B89" w:rsidR="00C67510" w:rsidRPr="0095320B" w:rsidRDefault="00C67510" w:rsidP="00C67510">
            <w:pPr>
              <w:tabs>
                <w:tab w:val="left" w:pos="342"/>
              </w:tabs>
              <w:jc w:val="both"/>
              <w:rPr>
                <w:rFonts w:ascii="Avenir Next LT Pro" w:hAnsi="Avenir Next LT Pro" w:cs="Arial"/>
                <w:b/>
                <w:sz w:val="20"/>
                <w:szCs w:val="20"/>
              </w:rPr>
            </w:pPr>
            <w:r w:rsidRPr="0095320B">
              <w:rPr>
                <w:rFonts w:ascii="Avenir Next LT Pro" w:hAnsi="Avenir Next LT Pro" w:cs="Arial"/>
                <w:b/>
                <w:sz w:val="20"/>
                <w:szCs w:val="20"/>
              </w:rPr>
              <w:t xml:space="preserve">Motionsoft Inc. </w:t>
            </w:r>
            <w:r w:rsidRPr="0095320B">
              <w:rPr>
                <w:rFonts w:ascii="Avenir Next LT Pro" w:hAnsi="Avenir Next LT Pro" w:cs="Arial"/>
                <w:b/>
                <w:sz w:val="20"/>
                <w:szCs w:val="20"/>
              </w:rPr>
              <w:tab/>
            </w:r>
            <w:r w:rsidRPr="0095320B">
              <w:rPr>
                <w:rFonts w:ascii="Avenir Next LT Pro" w:hAnsi="Avenir Next LT Pro" w:cs="Arial"/>
                <w:b/>
                <w:sz w:val="20"/>
                <w:szCs w:val="20"/>
              </w:rPr>
              <w:tab/>
            </w:r>
            <w:r w:rsidRPr="0095320B">
              <w:rPr>
                <w:rFonts w:ascii="Avenir Next LT Pro" w:hAnsi="Avenir Next LT Pro" w:cs="Arial"/>
                <w:b/>
                <w:sz w:val="20"/>
                <w:szCs w:val="20"/>
              </w:rPr>
              <w:tab/>
            </w:r>
            <w:r w:rsidRPr="0095320B">
              <w:rPr>
                <w:rFonts w:ascii="Avenir Next LT Pro" w:hAnsi="Avenir Next LT Pro" w:cs="Arial"/>
                <w:b/>
                <w:sz w:val="20"/>
                <w:szCs w:val="20"/>
              </w:rPr>
              <w:tab/>
            </w:r>
            <w:r w:rsidRPr="0095320B">
              <w:rPr>
                <w:rFonts w:ascii="Avenir Next LT Pro" w:hAnsi="Avenir Next LT Pro" w:cs="Arial"/>
                <w:b/>
                <w:sz w:val="20"/>
                <w:szCs w:val="20"/>
              </w:rPr>
              <w:tab/>
            </w:r>
            <w:r w:rsidRPr="0095320B">
              <w:rPr>
                <w:rFonts w:ascii="Avenir Next LT Pro" w:hAnsi="Avenir Next LT Pro" w:cs="Arial"/>
                <w:b/>
                <w:sz w:val="20"/>
                <w:szCs w:val="20"/>
              </w:rPr>
              <w:tab/>
              <w:t xml:space="preserve">  </w:t>
            </w:r>
            <w:r w:rsidRPr="0095320B">
              <w:rPr>
                <w:rFonts w:ascii="Avenir Next LT Pro" w:hAnsi="Avenir Next LT Pro" w:cs="Arial"/>
                <w:b/>
                <w:sz w:val="20"/>
                <w:szCs w:val="20"/>
              </w:rPr>
              <w:tab/>
              <w:t xml:space="preserve">        </w:t>
            </w:r>
            <w:r>
              <w:rPr>
                <w:rFonts w:ascii="Avenir Next LT Pro" w:hAnsi="Avenir Next LT Pro" w:cs="Arial"/>
                <w:b/>
                <w:sz w:val="20"/>
                <w:szCs w:val="20"/>
              </w:rPr>
              <w:t xml:space="preserve">         </w:t>
            </w:r>
            <w:r>
              <w:rPr>
                <w:rFonts w:ascii="Avenir Next LT Pro" w:hAnsi="Avenir Next LT Pro" w:cs="Arial"/>
                <w:b/>
                <w:sz w:val="20"/>
                <w:szCs w:val="20"/>
              </w:rPr>
              <w:t xml:space="preserve">                               </w:t>
            </w:r>
            <w:r w:rsidRPr="0095320B">
              <w:rPr>
                <w:rFonts w:ascii="Avenir Next LT Pro" w:hAnsi="Avenir Next LT Pro" w:cs="Arial"/>
                <w:b/>
                <w:sz w:val="20"/>
                <w:szCs w:val="20"/>
              </w:rPr>
              <w:t>06/2017 – 02/2019</w:t>
            </w:r>
          </w:p>
          <w:p w14:paraId="53B3D8F3" w14:textId="77777777" w:rsidR="00C67510" w:rsidRPr="005B0A65" w:rsidRDefault="00C67510" w:rsidP="00C67510">
            <w:pPr>
              <w:tabs>
                <w:tab w:val="left" w:pos="342"/>
              </w:tabs>
              <w:ind w:left="-16" w:firstLine="162"/>
              <w:jc w:val="both"/>
              <w:rPr>
                <w:rFonts w:ascii="Avenir Next LT Pro" w:hAnsi="Avenir Next LT Pro" w:cs="Arial"/>
                <w:b/>
                <w:i/>
                <w:iCs/>
                <w:szCs w:val="18"/>
              </w:rPr>
            </w:pPr>
            <w:r w:rsidRPr="005B0A65">
              <w:rPr>
                <w:rFonts w:ascii="Avenir Next LT Pro" w:hAnsi="Avenir Next LT Pro" w:cs="Arial"/>
                <w:b/>
                <w:i/>
                <w:iCs/>
                <w:szCs w:val="18"/>
              </w:rPr>
              <w:t>Technical Project Manager II/Professional Services, Implementation - $16Mil USD</w:t>
            </w:r>
          </w:p>
          <w:p w14:paraId="3596D54B" w14:textId="77777777" w:rsidR="00C67510" w:rsidRPr="0037517E" w:rsidRDefault="00C67510" w:rsidP="00C67510">
            <w:pPr>
              <w:pStyle w:val="ListParagraph"/>
              <w:numPr>
                <w:ilvl w:val="0"/>
                <w:numId w:val="67"/>
              </w:numPr>
              <w:tabs>
                <w:tab w:val="left" w:pos="346"/>
              </w:tabs>
              <w:ind w:left="336" w:hanging="270"/>
              <w:rPr>
                <w:rFonts w:ascii="Palatino Linotype" w:hAnsi="Palatino Linotype" w:cs="Arial"/>
              </w:rPr>
            </w:pPr>
            <w:r w:rsidRPr="0037517E">
              <w:rPr>
                <w:rFonts w:ascii="Avenir Next LT Pro" w:hAnsi="Avenir Next LT Pro" w:cs="Arial"/>
                <w:sz w:val="20"/>
                <w:szCs w:val="20"/>
              </w:rPr>
              <w:t>Led full project lifecycle, delivering 95% of projects on time and within budget, while establishing and communicating a clear project vision aligned with compliance objectives and tracked through Excel.</w:t>
            </w:r>
          </w:p>
          <w:p w14:paraId="7681711D" w14:textId="77777777" w:rsidR="00C67510" w:rsidRPr="005741FB" w:rsidRDefault="00C67510" w:rsidP="00C67510">
            <w:pPr>
              <w:pStyle w:val="ListParagraph"/>
              <w:numPr>
                <w:ilvl w:val="0"/>
                <w:numId w:val="67"/>
              </w:numPr>
              <w:tabs>
                <w:tab w:val="left" w:pos="346"/>
              </w:tabs>
              <w:ind w:left="332" w:hanging="270"/>
              <w:rPr>
                <w:rFonts w:ascii="Palatino Linotype" w:hAnsi="Palatino Linotype" w:cs="Arial"/>
              </w:rPr>
            </w:pPr>
            <w:r w:rsidRPr="005741FB">
              <w:rPr>
                <w:rFonts w:ascii="Avenir Next LT Pro" w:hAnsi="Avenir Next LT Pro" w:cs="Arial"/>
                <w:sz w:val="20"/>
                <w:szCs w:val="20"/>
              </w:rPr>
              <w:t>Managed expectations of all stakeholders, not limited to external project relationships while communicating task management of project team activities related to all schedules.</w:t>
            </w:r>
          </w:p>
          <w:p w14:paraId="5EDD61B1" w14:textId="77777777" w:rsidR="00C67510" w:rsidRPr="005741FB" w:rsidRDefault="00C67510" w:rsidP="00C67510">
            <w:pPr>
              <w:pStyle w:val="ListParagraph"/>
              <w:numPr>
                <w:ilvl w:val="0"/>
                <w:numId w:val="67"/>
              </w:numPr>
              <w:tabs>
                <w:tab w:val="left" w:pos="346"/>
              </w:tabs>
              <w:ind w:left="332" w:hanging="270"/>
              <w:rPr>
                <w:rFonts w:ascii="Palatino Linotype" w:hAnsi="Palatino Linotype" w:cs="Arial"/>
              </w:rPr>
            </w:pPr>
            <w:r w:rsidRPr="005741FB">
              <w:rPr>
                <w:rFonts w:ascii="Avenir Next LT Pro" w:hAnsi="Avenir Next LT Pro" w:cs="Arial"/>
                <w:sz w:val="20"/>
                <w:szCs w:val="20"/>
              </w:rPr>
              <w:t>Effectively communicated the day-to-day business discussions, team meetings, written requirements, and design specifications to leadership personnel.</w:t>
            </w:r>
          </w:p>
          <w:p w14:paraId="6DF99C63" w14:textId="77777777" w:rsidR="00C67510" w:rsidRPr="000F66B2" w:rsidRDefault="00C67510" w:rsidP="00C67510">
            <w:pPr>
              <w:pStyle w:val="ListParagraph"/>
              <w:numPr>
                <w:ilvl w:val="0"/>
                <w:numId w:val="67"/>
              </w:numPr>
              <w:tabs>
                <w:tab w:val="left" w:pos="346"/>
              </w:tabs>
              <w:ind w:left="332" w:hanging="270"/>
              <w:rPr>
                <w:rFonts w:ascii="Palatino Linotype" w:hAnsi="Palatino Linotype" w:cs="Arial"/>
              </w:rPr>
            </w:pPr>
            <w:r w:rsidRPr="00DD0B92">
              <w:rPr>
                <w:rFonts w:ascii="Avenir Next LT Pro" w:hAnsi="Avenir Next LT Pro" w:cs="Arial"/>
                <w:sz w:val="20"/>
                <w:szCs w:val="20"/>
              </w:rPr>
              <w:t>Planned and executed detailed project schedules, integrating external dependencies and coordination points to drive seamless execution and ensure on-time delivery.</w:t>
            </w:r>
            <w:r w:rsidRPr="000F66B2">
              <w:rPr>
                <w:rFonts w:ascii="Avenir Next LT Pro" w:hAnsi="Avenir Next LT Pro" w:cs="Arial"/>
                <w:sz w:val="20"/>
                <w:szCs w:val="20"/>
              </w:rPr>
              <w:t>.</w:t>
            </w:r>
          </w:p>
          <w:p w14:paraId="1BF1810C" w14:textId="77777777" w:rsidR="00C67510" w:rsidRPr="00BA2ABF" w:rsidRDefault="00C67510" w:rsidP="00C67510">
            <w:pPr>
              <w:pStyle w:val="ListParagraph"/>
              <w:numPr>
                <w:ilvl w:val="0"/>
                <w:numId w:val="67"/>
              </w:numPr>
              <w:tabs>
                <w:tab w:val="left" w:pos="346"/>
              </w:tabs>
              <w:ind w:left="332" w:hanging="270"/>
              <w:rPr>
                <w:rFonts w:ascii="Palatino Linotype" w:hAnsi="Palatino Linotype" w:cs="Arial"/>
              </w:rPr>
            </w:pPr>
            <w:r w:rsidRPr="00BA2ABF">
              <w:rPr>
                <w:rFonts w:ascii="Avenir Next LT Pro" w:hAnsi="Avenir Next LT Pro" w:cs="Arial"/>
                <w:sz w:val="20"/>
                <w:szCs w:val="20"/>
              </w:rPr>
              <w:t>Developed risk strategies that reduced critical application downtime by 40%, leveraging Excel to track mitigation plans and ensure adherence to compliance standards.</w:t>
            </w:r>
          </w:p>
          <w:p w14:paraId="1AF05F3C" w14:textId="77777777" w:rsidR="00C67510" w:rsidRPr="00BA2ABF" w:rsidRDefault="00C67510" w:rsidP="00C67510">
            <w:pPr>
              <w:pStyle w:val="ListParagraph"/>
              <w:numPr>
                <w:ilvl w:val="0"/>
                <w:numId w:val="67"/>
              </w:numPr>
              <w:tabs>
                <w:tab w:val="left" w:pos="346"/>
              </w:tabs>
              <w:ind w:hanging="654"/>
              <w:rPr>
                <w:rFonts w:ascii="Palatino Linotype" w:hAnsi="Palatino Linotype" w:cs="Arial"/>
              </w:rPr>
            </w:pPr>
            <w:r w:rsidRPr="00005DA4">
              <w:rPr>
                <w:rFonts w:ascii="Avenir Next LT Pro" w:hAnsi="Avenir Next LT Pro" w:cs="Arial"/>
                <w:sz w:val="20"/>
                <w:szCs w:val="20"/>
              </w:rPr>
              <w:t>Integrated smaller projects into master plans for seamless SDLC execution.</w:t>
            </w:r>
          </w:p>
          <w:p w14:paraId="12824B47" w14:textId="77777777" w:rsidR="00C67510" w:rsidRPr="00F819EE" w:rsidRDefault="00C67510" w:rsidP="00C67510">
            <w:pPr>
              <w:pStyle w:val="ListParagraph"/>
              <w:numPr>
                <w:ilvl w:val="0"/>
                <w:numId w:val="67"/>
              </w:numPr>
              <w:tabs>
                <w:tab w:val="left" w:pos="346"/>
              </w:tabs>
              <w:ind w:left="336" w:hanging="270"/>
              <w:rPr>
                <w:rFonts w:ascii="Palatino Linotype" w:hAnsi="Palatino Linotype" w:cs="Arial"/>
              </w:rPr>
            </w:pPr>
            <w:r w:rsidRPr="00F819EE">
              <w:rPr>
                <w:rFonts w:ascii="Avenir Next LT Pro" w:hAnsi="Avenir Next LT Pro" w:cs="Arial"/>
                <w:sz w:val="20"/>
                <w:szCs w:val="20"/>
              </w:rPr>
              <w:t>Guided cross-functional teams, enhancing process efficiency by 20% through prioritized task management and Excel-based tracking, ensuring consistent alignment with project vision and PII compliance protocols.</w:t>
            </w:r>
          </w:p>
          <w:p w14:paraId="2B8EAB66" w14:textId="77777777" w:rsidR="00C67510" w:rsidRPr="000F66B2" w:rsidRDefault="00C67510" w:rsidP="00C67510">
            <w:pPr>
              <w:pStyle w:val="ListParagraph"/>
              <w:numPr>
                <w:ilvl w:val="0"/>
                <w:numId w:val="67"/>
              </w:numPr>
              <w:tabs>
                <w:tab w:val="left" w:pos="346"/>
              </w:tabs>
              <w:ind w:left="336" w:hanging="270"/>
              <w:rPr>
                <w:rFonts w:ascii="Palatino Linotype" w:hAnsi="Palatino Linotype" w:cs="Arial"/>
              </w:rPr>
            </w:pPr>
            <w:r w:rsidRPr="000F66B2">
              <w:rPr>
                <w:rFonts w:ascii="Avenir Next LT Pro" w:hAnsi="Avenir Next LT Pro" w:cs="Arial"/>
                <w:sz w:val="20"/>
                <w:szCs w:val="20"/>
              </w:rPr>
              <w:lastRenderedPageBreak/>
              <w:t>Delivered clear communication, led meetings, and documented requirements and design specs, ensuring all deliverables reflected both the strategic vision and full compliance with HIPAA regulations and PII handling protocols.</w:t>
            </w:r>
          </w:p>
          <w:p w14:paraId="1B524245" w14:textId="77777777" w:rsidR="00C67510" w:rsidRPr="000F66B2" w:rsidRDefault="00C67510" w:rsidP="00C67510">
            <w:pPr>
              <w:pStyle w:val="ListParagraph"/>
              <w:numPr>
                <w:ilvl w:val="0"/>
                <w:numId w:val="67"/>
              </w:numPr>
              <w:tabs>
                <w:tab w:val="left" w:pos="346"/>
              </w:tabs>
              <w:ind w:left="346" w:hanging="274"/>
              <w:rPr>
                <w:rFonts w:ascii="Palatino Linotype" w:hAnsi="Palatino Linotype" w:cs="Arial"/>
              </w:rPr>
            </w:pPr>
            <w:r w:rsidRPr="000F66B2">
              <w:rPr>
                <w:rFonts w:ascii="Avenir Next LT Pro" w:hAnsi="Avenir Next LT Pro" w:cs="Arial"/>
                <w:sz w:val="20"/>
                <w:szCs w:val="20"/>
              </w:rPr>
              <w:t xml:space="preserve">Monitored tasks and tracked risks using Excel, reducing escalations by 25% and improving team development outcomes by 15%, while maintaining strong safeguards for PHI </w:t>
            </w:r>
            <w:r>
              <w:rPr>
                <w:rFonts w:ascii="Avenir Next LT Pro" w:hAnsi="Avenir Next LT Pro" w:cs="Arial"/>
                <w:sz w:val="20"/>
                <w:szCs w:val="20"/>
              </w:rPr>
              <w:t xml:space="preserve">and HIPPA regulations </w:t>
            </w:r>
            <w:r w:rsidRPr="000F66B2">
              <w:rPr>
                <w:rFonts w:ascii="Avenir Next LT Pro" w:hAnsi="Avenir Next LT Pro" w:cs="Arial"/>
                <w:sz w:val="20"/>
                <w:szCs w:val="20"/>
              </w:rPr>
              <w:t>ensuring full regulatory compliance.</w:t>
            </w:r>
          </w:p>
          <w:p w14:paraId="3ACC453C" w14:textId="64477EB4" w:rsidR="00C67510" w:rsidRPr="0095320B" w:rsidRDefault="00C67510" w:rsidP="00C67510">
            <w:pPr>
              <w:tabs>
                <w:tab w:val="left" w:pos="342"/>
              </w:tabs>
              <w:ind w:left="-16"/>
              <w:jc w:val="both"/>
              <w:rPr>
                <w:rFonts w:ascii="Avenir Next LT Pro" w:hAnsi="Avenir Next LT Pro" w:cs="Arial"/>
                <w:b/>
                <w:sz w:val="20"/>
                <w:szCs w:val="20"/>
              </w:rPr>
            </w:pPr>
            <w:r w:rsidRPr="0095320B">
              <w:rPr>
                <w:rFonts w:ascii="Avenir Next LT Pro" w:hAnsi="Avenir Next LT Pro" w:cs="Arial"/>
                <w:b/>
                <w:sz w:val="20"/>
                <w:szCs w:val="20"/>
              </w:rPr>
              <w:t>Computer World Services (CWS)/Department of Treasury</w:t>
            </w:r>
            <w:r w:rsidRPr="0095320B">
              <w:rPr>
                <w:rFonts w:ascii="Avenir Next LT Pro" w:hAnsi="Avenir Next LT Pro" w:cs="Arial"/>
                <w:b/>
                <w:sz w:val="20"/>
                <w:szCs w:val="20"/>
              </w:rPr>
              <w:tab/>
            </w:r>
            <w:r>
              <w:rPr>
                <w:rFonts w:ascii="Avenir Next LT Pro" w:hAnsi="Avenir Next LT Pro" w:cs="Arial"/>
                <w:b/>
                <w:sz w:val="20"/>
                <w:szCs w:val="20"/>
              </w:rPr>
              <w:t xml:space="preserve">                                </w:t>
            </w:r>
            <w:r>
              <w:rPr>
                <w:rFonts w:ascii="Avenir Next LT Pro" w:hAnsi="Avenir Next LT Pro" w:cs="Arial"/>
                <w:b/>
                <w:sz w:val="20"/>
                <w:szCs w:val="20"/>
              </w:rPr>
              <w:t xml:space="preserve">                               </w:t>
            </w:r>
            <w:r w:rsidRPr="0095320B">
              <w:rPr>
                <w:rFonts w:ascii="Avenir Next LT Pro" w:hAnsi="Avenir Next LT Pro" w:cs="Arial"/>
                <w:b/>
                <w:sz w:val="20"/>
                <w:szCs w:val="20"/>
              </w:rPr>
              <w:t>06/2016 -02/2017</w:t>
            </w:r>
          </w:p>
          <w:p w14:paraId="4988F42D" w14:textId="77777777" w:rsidR="00C67510" w:rsidRPr="005B0A65" w:rsidRDefault="00C67510" w:rsidP="00C67510">
            <w:pPr>
              <w:tabs>
                <w:tab w:val="left" w:pos="342"/>
              </w:tabs>
              <w:ind w:left="72" w:firstLine="74"/>
              <w:jc w:val="both"/>
              <w:rPr>
                <w:rFonts w:ascii="Avenir Next LT Pro" w:hAnsi="Avenir Next LT Pro" w:cs="Arial"/>
                <w:b/>
                <w:i/>
                <w:iCs/>
                <w:szCs w:val="18"/>
              </w:rPr>
            </w:pPr>
            <w:r w:rsidRPr="005B0A65">
              <w:rPr>
                <w:rFonts w:ascii="Avenir Next LT Pro" w:hAnsi="Avenir Next LT Pro" w:cs="Arial"/>
                <w:b/>
                <w:i/>
                <w:iCs/>
                <w:szCs w:val="18"/>
              </w:rPr>
              <w:t>Technical Software Delivery Project Manager/Disaster Recovery Branch - $24Mil USD</w:t>
            </w:r>
          </w:p>
          <w:p w14:paraId="260C32F9" w14:textId="77777777" w:rsidR="00C67510" w:rsidRPr="00005DA4" w:rsidRDefault="00C67510" w:rsidP="00C67510">
            <w:pPr>
              <w:pStyle w:val="ListParagraph"/>
              <w:numPr>
                <w:ilvl w:val="0"/>
                <w:numId w:val="68"/>
              </w:numPr>
              <w:tabs>
                <w:tab w:val="left" w:pos="342"/>
              </w:tabs>
              <w:spacing w:line="200" w:lineRule="atLeast"/>
              <w:ind w:left="338" w:hanging="270"/>
              <w:rPr>
                <w:rFonts w:ascii="Palatino Linotype" w:hAnsi="Palatino Linotype" w:cs="Arial"/>
              </w:rPr>
            </w:pPr>
            <w:r w:rsidRPr="00005DA4">
              <w:rPr>
                <w:rFonts w:ascii="Avenir Next LT Pro" w:hAnsi="Avenir Next LT Pro" w:cs="Arial"/>
                <w:sz w:val="20"/>
                <w:szCs w:val="20"/>
              </w:rPr>
              <w:t>Developed and maintained detailed project plans, improving interdependency clarity and coordination by 35%.</w:t>
            </w:r>
          </w:p>
          <w:p w14:paraId="3D0C3F04" w14:textId="77777777" w:rsidR="00C67510" w:rsidRPr="00F819EE" w:rsidRDefault="00C67510" w:rsidP="00C67510">
            <w:pPr>
              <w:pStyle w:val="ListParagraph"/>
              <w:numPr>
                <w:ilvl w:val="0"/>
                <w:numId w:val="68"/>
              </w:numPr>
              <w:tabs>
                <w:tab w:val="left" w:pos="342"/>
              </w:tabs>
              <w:spacing w:line="200" w:lineRule="atLeast"/>
              <w:ind w:left="338" w:hanging="270"/>
              <w:rPr>
                <w:rFonts w:ascii="Palatino Linotype" w:hAnsi="Palatino Linotype" w:cs="Arial"/>
              </w:rPr>
            </w:pPr>
            <w:r w:rsidRPr="00F819EE">
              <w:rPr>
                <w:rFonts w:ascii="Avenir Next LT Pro" w:hAnsi="Avenir Next LT Pro" w:cs="Arial"/>
                <w:sz w:val="20"/>
                <w:szCs w:val="20"/>
              </w:rPr>
              <w:t>Aligned Disaster Recovery (DR) and Continuity of Operations (COOP) plans with the organization’s strategic goals, increasing operational readiness by 40% and ensuring alignment with PII protection protocols.</w:t>
            </w:r>
          </w:p>
          <w:p w14:paraId="19DA5E03" w14:textId="77777777" w:rsidR="00C67510" w:rsidRPr="00005DA4" w:rsidRDefault="00C67510" w:rsidP="00C67510">
            <w:pPr>
              <w:pStyle w:val="ListParagraph"/>
              <w:numPr>
                <w:ilvl w:val="0"/>
                <w:numId w:val="68"/>
              </w:numPr>
              <w:tabs>
                <w:tab w:val="left" w:pos="342"/>
              </w:tabs>
              <w:spacing w:line="200" w:lineRule="atLeast"/>
              <w:ind w:left="336" w:hanging="270"/>
              <w:rPr>
                <w:rFonts w:ascii="Palatino Linotype" w:hAnsi="Palatino Linotype" w:cs="Arial"/>
                <w:b/>
              </w:rPr>
            </w:pPr>
            <w:r w:rsidRPr="00005DA4">
              <w:rPr>
                <w:rFonts w:ascii="Avenir Next LT Pro" w:hAnsi="Avenir Next LT Pro" w:cs="Arial"/>
                <w:sz w:val="20"/>
                <w:szCs w:val="20"/>
              </w:rPr>
              <w:t>Ensured 100% compliance with all applicable federal, state, and local regulations</w:t>
            </w:r>
            <w:r>
              <w:rPr>
                <w:rFonts w:ascii="Avenir Next LT Pro" w:hAnsi="Avenir Next LT Pro" w:cs="Arial"/>
                <w:sz w:val="20"/>
                <w:szCs w:val="20"/>
              </w:rPr>
              <w:t xml:space="preserve"> </w:t>
            </w:r>
            <w:r w:rsidRPr="00F819EE">
              <w:rPr>
                <w:rFonts w:ascii="Avenir Next LT Pro" w:hAnsi="Avenir Next LT Pro" w:cs="Arial"/>
                <w:sz w:val="20"/>
                <w:szCs w:val="20"/>
              </w:rPr>
              <w:t>including those related to the secure management and storage of PII.</w:t>
            </w:r>
          </w:p>
          <w:p w14:paraId="69555F98" w14:textId="77777777" w:rsidR="00C67510" w:rsidRPr="00B174F5" w:rsidRDefault="00C67510" w:rsidP="00C67510">
            <w:pPr>
              <w:pStyle w:val="ListParagraph"/>
              <w:numPr>
                <w:ilvl w:val="0"/>
                <w:numId w:val="68"/>
              </w:numPr>
              <w:tabs>
                <w:tab w:val="left" w:pos="342"/>
              </w:tabs>
              <w:spacing w:line="200" w:lineRule="atLeast"/>
              <w:ind w:left="338" w:hanging="270"/>
              <w:rPr>
                <w:rFonts w:ascii="Palatino Linotype" w:hAnsi="Palatino Linotype" w:cs="Arial"/>
              </w:rPr>
            </w:pPr>
            <w:r w:rsidRPr="00B174F5">
              <w:rPr>
                <w:rFonts w:ascii="Avenir Next LT Pro" w:hAnsi="Avenir Next LT Pro" w:cs="Arial"/>
                <w:sz w:val="20"/>
                <w:szCs w:val="20"/>
              </w:rPr>
              <w:t>Managed and updated DR communications via SQL, enhancing command center coordination by 45%.</w:t>
            </w:r>
          </w:p>
          <w:p w14:paraId="0B414781" w14:textId="77777777" w:rsidR="00C67510" w:rsidRPr="00D1529D" w:rsidRDefault="00C67510" w:rsidP="00C67510">
            <w:pPr>
              <w:pStyle w:val="ListParagraph"/>
              <w:numPr>
                <w:ilvl w:val="0"/>
                <w:numId w:val="68"/>
              </w:numPr>
              <w:tabs>
                <w:tab w:val="left" w:pos="342"/>
              </w:tabs>
              <w:spacing w:line="200" w:lineRule="atLeast"/>
              <w:ind w:hanging="726"/>
              <w:rPr>
                <w:rFonts w:ascii="Palatino Linotype" w:hAnsi="Palatino Linotype" w:cs="Arial"/>
                <w:b/>
              </w:rPr>
            </w:pPr>
            <w:r w:rsidRPr="00D1529D">
              <w:rPr>
                <w:rFonts w:ascii="Avenir Next LT Pro" w:hAnsi="Avenir Next LT Pro" w:cs="Arial"/>
                <w:sz w:val="20"/>
                <w:szCs w:val="20"/>
              </w:rPr>
              <w:t>Collaborated with IT teams to validate, integrate, and test disaster recovery solutions.</w:t>
            </w:r>
          </w:p>
          <w:p w14:paraId="6260C7F3" w14:textId="77777777" w:rsidR="00C67510" w:rsidRPr="00D1529D" w:rsidRDefault="00C67510" w:rsidP="00C67510">
            <w:pPr>
              <w:pStyle w:val="ListParagraph"/>
              <w:numPr>
                <w:ilvl w:val="0"/>
                <w:numId w:val="68"/>
              </w:numPr>
              <w:tabs>
                <w:tab w:val="left" w:pos="342"/>
              </w:tabs>
              <w:spacing w:line="200" w:lineRule="atLeast"/>
              <w:ind w:left="336" w:hanging="270"/>
              <w:rPr>
                <w:rFonts w:ascii="Palatino Linotype" w:hAnsi="Palatino Linotype" w:cs="Arial"/>
                <w:b/>
              </w:rPr>
            </w:pPr>
            <w:r w:rsidRPr="00D1529D">
              <w:rPr>
                <w:rFonts w:ascii="Avenir Next LT Pro" w:hAnsi="Avenir Next LT Pro" w:cs="Arial"/>
                <w:sz w:val="20"/>
                <w:szCs w:val="20"/>
              </w:rPr>
              <w:t>Provided continuous feedback on risk management strategies, focusing on mitigation and prevention.</w:t>
            </w:r>
          </w:p>
          <w:p w14:paraId="35E395F0" w14:textId="77777777" w:rsidR="00C67510" w:rsidRPr="008A3D5E" w:rsidRDefault="00C67510" w:rsidP="00C67510">
            <w:pPr>
              <w:pStyle w:val="ListParagraph"/>
              <w:numPr>
                <w:ilvl w:val="0"/>
                <w:numId w:val="68"/>
              </w:numPr>
              <w:tabs>
                <w:tab w:val="left" w:pos="342"/>
              </w:tabs>
              <w:spacing w:line="200" w:lineRule="atLeast"/>
              <w:ind w:left="336" w:hanging="270"/>
              <w:rPr>
                <w:rFonts w:ascii="Palatino Linotype" w:hAnsi="Palatino Linotype" w:cs="Arial"/>
                <w:b/>
              </w:rPr>
            </w:pPr>
            <w:r w:rsidRPr="00B174F5">
              <w:rPr>
                <w:rFonts w:ascii="Avenir Next LT Pro" w:hAnsi="Avenir Next LT Pro" w:cs="Arial"/>
                <w:sz w:val="20"/>
                <w:szCs w:val="20"/>
              </w:rPr>
              <w:t>Represented DR needs in budget meetings, securing 100% of required system funding annually.</w:t>
            </w:r>
          </w:p>
          <w:p w14:paraId="76FBD7CC" w14:textId="77777777" w:rsidR="00C67510" w:rsidRPr="008A3D5E" w:rsidRDefault="00C67510" w:rsidP="00C67510">
            <w:pPr>
              <w:pStyle w:val="ListParagraph"/>
              <w:numPr>
                <w:ilvl w:val="0"/>
                <w:numId w:val="68"/>
              </w:numPr>
              <w:tabs>
                <w:tab w:val="left" w:pos="342"/>
              </w:tabs>
              <w:spacing w:line="200" w:lineRule="atLeast"/>
              <w:ind w:left="336" w:hanging="270"/>
              <w:rPr>
                <w:rFonts w:ascii="Palatino Linotype" w:hAnsi="Palatino Linotype" w:cs="Arial"/>
                <w:b/>
              </w:rPr>
            </w:pPr>
            <w:r w:rsidRPr="008A3D5E">
              <w:rPr>
                <w:rFonts w:ascii="Avenir Next LT Pro" w:hAnsi="Avenir Next LT Pro" w:cs="Arial"/>
                <w:sz w:val="20"/>
                <w:szCs w:val="20"/>
              </w:rPr>
              <w:t>Reported DR activities and led audit coordination, achieving zero non-conformance findings for the DR initiative, including full compliance with PII protection standards.</w:t>
            </w:r>
          </w:p>
          <w:p w14:paraId="6470E07A" w14:textId="228A60E0" w:rsidR="00C67510" w:rsidRPr="0095320B" w:rsidRDefault="00C67510" w:rsidP="00C67510">
            <w:pPr>
              <w:tabs>
                <w:tab w:val="left" w:pos="342"/>
              </w:tabs>
              <w:spacing w:line="200" w:lineRule="atLeast"/>
              <w:ind w:left="72" w:hanging="88"/>
              <w:jc w:val="both"/>
              <w:rPr>
                <w:rFonts w:ascii="Avenir Next LT Pro" w:hAnsi="Avenir Next LT Pro" w:cs="Arial"/>
                <w:b/>
                <w:sz w:val="20"/>
                <w:szCs w:val="20"/>
              </w:rPr>
            </w:pPr>
            <w:r w:rsidRPr="0095320B">
              <w:rPr>
                <w:rFonts w:ascii="Avenir Next LT Pro" w:hAnsi="Avenir Next LT Pro" w:cs="Arial"/>
                <w:b/>
                <w:sz w:val="20"/>
                <w:szCs w:val="20"/>
              </w:rPr>
              <w:t>American Institute of Architecture (AIA)</w:t>
            </w:r>
            <w:r w:rsidRPr="0095320B">
              <w:rPr>
                <w:rFonts w:ascii="Avenir Next LT Pro" w:hAnsi="Avenir Next LT Pro" w:cs="Arial"/>
                <w:b/>
                <w:sz w:val="20"/>
                <w:szCs w:val="20"/>
              </w:rPr>
              <w:tab/>
            </w:r>
            <w:r w:rsidRPr="0095320B">
              <w:rPr>
                <w:rFonts w:ascii="Avenir Next LT Pro" w:hAnsi="Avenir Next LT Pro" w:cs="Arial"/>
                <w:b/>
                <w:sz w:val="20"/>
                <w:szCs w:val="20"/>
              </w:rPr>
              <w:tab/>
            </w:r>
            <w:r w:rsidRPr="0095320B">
              <w:rPr>
                <w:rFonts w:ascii="Avenir Next LT Pro" w:hAnsi="Avenir Next LT Pro" w:cs="Arial"/>
                <w:b/>
                <w:sz w:val="20"/>
                <w:szCs w:val="20"/>
              </w:rPr>
              <w:tab/>
            </w:r>
            <w:r w:rsidRPr="0095320B">
              <w:rPr>
                <w:rFonts w:ascii="Avenir Next LT Pro" w:hAnsi="Avenir Next LT Pro" w:cs="Arial"/>
                <w:b/>
                <w:sz w:val="20"/>
                <w:szCs w:val="20"/>
              </w:rPr>
              <w:tab/>
              <w:t xml:space="preserve">         </w:t>
            </w:r>
            <w:r>
              <w:rPr>
                <w:rFonts w:ascii="Avenir Next LT Pro" w:hAnsi="Avenir Next LT Pro" w:cs="Arial"/>
                <w:b/>
                <w:sz w:val="20"/>
                <w:szCs w:val="20"/>
              </w:rPr>
              <w:t xml:space="preserve">        </w:t>
            </w:r>
            <w:r>
              <w:rPr>
                <w:rFonts w:ascii="Avenir Next LT Pro" w:hAnsi="Avenir Next LT Pro" w:cs="Arial"/>
                <w:b/>
                <w:sz w:val="20"/>
                <w:szCs w:val="20"/>
              </w:rPr>
              <w:t xml:space="preserve">                               </w:t>
            </w:r>
            <w:r w:rsidRPr="0095320B">
              <w:rPr>
                <w:rFonts w:ascii="Avenir Next LT Pro" w:hAnsi="Avenir Next LT Pro" w:cs="Arial"/>
                <w:b/>
                <w:sz w:val="20"/>
                <w:szCs w:val="20"/>
              </w:rPr>
              <w:t>01/2014 – 05/2016</w:t>
            </w:r>
          </w:p>
          <w:p w14:paraId="596081DC" w14:textId="77777777" w:rsidR="00C67510" w:rsidRPr="005B0A65" w:rsidRDefault="00C67510" w:rsidP="00C67510">
            <w:pPr>
              <w:tabs>
                <w:tab w:val="left" w:pos="342"/>
              </w:tabs>
              <w:ind w:left="-16" w:firstLine="162"/>
              <w:jc w:val="both"/>
              <w:rPr>
                <w:rFonts w:ascii="Avenir Next LT Pro" w:hAnsi="Avenir Next LT Pro" w:cs="Arial"/>
                <w:b/>
                <w:i/>
                <w:iCs/>
                <w:szCs w:val="18"/>
              </w:rPr>
            </w:pPr>
            <w:r w:rsidRPr="005B0A65">
              <w:rPr>
                <w:rFonts w:ascii="Avenir Next LT Pro" w:hAnsi="Avenir Next LT Pro" w:cs="Arial"/>
                <w:b/>
                <w:i/>
                <w:iCs/>
                <w:szCs w:val="18"/>
              </w:rPr>
              <w:t>Call Center Project Manager (CCPM) - Contract Document Technical Support (CDTS)</w:t>
            </w:r>
          </w:p>
          <w:p w14:paraId="6662B115" w14:textId="77777777" w:rsidR="00C67510" w:rsidRPr="00B174F5" w:rsidRDefault="00C67510" w:rsidP="00C67510">
            <w:pPr>
              <w:pStyle w:val="ListParagraph"/>
              <w:numPr>
                <w:ilvl w:val="0"/>
                <w:numId w:val="68"/>
              </w:numPr>
              <w:tabs>
                <w:tab w:val="left" w:pos="344"/>
              </w:tabs>
              <w:spacing w:line="280" w:lineRule="atLeast"/>
              <w:ind w:left="338" w:hanging="266"/>
              <w:rPr>
                <w:rFonts w:ascii="Avenir Next LT Pro" w:hAnsi="Avenir Next LT Pro" w:cs="Arial"/>
                <w:sz w:val="20"/>
                <w:szCs w:val="20"/>
              </w:rPr>
            </w:pPr>
            <w:r w:rsidRPr="00B174F5">
              <w:rPr>
                <w:rFonts w:ascii="Avenir Next LT Pro" w:hAnsi="Avenir Next LT Pro" w:cs="Arial"/>
                <w:sz w:val="20"/>
                <w:szCs w:val="20"/>
              </w:rPr>
              <w:t>Managed full project lifecycle</w:t>
            </w:r>
            <w:r>
              <w:rPr>
                <w:rFonts w:ascii="Avenir Next LT Pro" w:hAnsi="Avenir Next LT Pro" w:cs="Arial"/>
                <w:sz w:val="20"/>
                <w:szCs w:val="20"/>
              </w:rPr>
              <w:t xml:space="preserve"> </w:t>
            </w:r>
            <w:r w:rsidRPr="00B174F5">
              <w:rPr>
                <w:rFonts w:ascii="Avenir Next LT Pro" w:hAnsi="Avenir Next LT Pro" w:cs="Arial"/>
                <w:sz w:val="20"/>
                <w:szCs w:val="20"/>
              </w:rPr>
              <w:t>from scope and budget to training and support—delivering 100% of projects on time and within budget.</w:t>
            </w:r>
          </w:p>
          <w:p w14:paraId="73305C80" w14:textId="77777777" w:rsidR="00C67510" w:rsidRPr="00B174F5" w:rsidRDefault="00C67510" w:rsidP="00C67510">
            <w:pPr>
              <w:pStyle w:val="ListParagraph"/>
              <w:numPr>
                <w:ilvl w:val="0"/>
                <w:numId w:val="68"/>
              </w:numPr>
              <w:tabs>
                <w:tab w:val="left" w:pos="344"/>
              </w:tabs>
              <w:spacing w:line="280" w:lineRule="atLeast"/>
              <w:ind w:left="338" w:hanging="270"/>
              <w:rPr>
                <w:rFonts w:ascii="Avenir Next LT Pro" w:hAnsi="Avenir Next LT Pro" w:cs="Arial"/>
                <w:sz w:val="20"/>
                <w:szCs w:val="20"/>
              </w:rPr>
            </w:pPr>
            <w:r w:rsidRPr="00B174F5">
              <w:rPr>
                <w:rFonts w:ascii="Avenir Next LT Pro" w:hAnsi="Avenir Next LT Pro" w:cs="Arial"/>
                <w:sz w:val="20"/>
                <w:szCs w:val="20"/>
              </w:rPr>
              <w:t>Designed call center systems with IVR and SQL backend; led UAT execution, increasing call routing accuracy by 35%.</w:t>
            </w:r>
          </w:p>
          <w:p w14:paraId="21598D98" w14:textId="77777777" w:rsidR="00C67510" w:rsidRPr="00B174F5" w:rsidRDefault="00C67510" w:rsidP="00C67510">
            <w:pPr>
              <w:pStyle w:val="ListParagraph"/>
              <w:numPr>
                <w:ilvl w:val="0"/>
                <w:numId w:val="68"/>
              </w:numPr>
              <w:tabs>
                <w:tab w:val="left" w:pos="344"/>
              </w:tabs>
              <w:spacing w:line="280" w:lineRule="atLeast"/>
              <w:ind w:hanging="720"/>
              <w:rPr>
                <w:rFonts w:ascii="Avenir Next LT Pro" w:hAnsi="Avenir Next LT Pro" w:cs="Arial"/>
                <w:sz w:val="20"/>
                <w:szCs w:val="20"/>
              </w:rPr>
            </w:pPr>
            <w:r w:rsidRPr="00B174F5">
              <w:rPr>
                <w:rFonts w:ascii="Avenir Next LT Pro" w:hAnsi="Avenir Next LT Pro" w:cs="Arial"/>
                <w:sz w:val="20"/>
                <w:szCs w:val="20"/>
              </w:rPr>
              <w:t>Improved operations by monitoring performance, resolving issues, and conducting audits.</w:t>
            </w:r>
          </w:p>
          <w:p w14:paraId="0399B3B3" w14:textId="77777777" w:rsidR="00C67510" w:rsidRPr="00B174F5" w:rsidRDefault="00C67510" w:rsidP="00C67510">
            <w:pPr>
              <w:pStyle w:val="ListParagraph"/>
              <w:numPr>
                <w:ilvl w:val="0"/>
                <w:numId w:val="68"/>
              </w:numPr>
              <w:tabs>
                <w:tab w:val="left" w:pos="344"/>
              </w:tabs>
              <w:spacing w:line="280" w:lineRule="atLeast"/>
              <w:ind w:hanging="720"/>
              <w:rPr>
                <w:rFonts w:ascii="Avenir Next LT Pro" w:hAnsi="Avenir Next LT Pro" w:cs="Arial"/>
                <w:sz w:val="20"/>
                <w:szCs w:val="20"/>
              </w:rPr>
            </w:pPr>
            <w:r w:rsidRPr="00B174F5">
              <w:rPr>
                <w:rFonts w:ascii="Avenir Next LT Pro" w:hAnsi="Avenir Next LT Pro" w:cs="Arial"/>
                <w:sz w:val="20"/>
                <w:szCs w:val="20"/>
              </w:rPr>
              <w:t>ITIL V3 applied to streamline incident management and boost service efficiency.</w:t>
            </w:r>
          </w:p>
          <w:p w14:paraId="3A8F8556" w14:textId="77777777" w:rsidR="00C67510" w:rsidRPr="00B174F5" w:rsidRDefault="00C67510" w:rsidP="00C67510">
            <w:pPr>
              <w:pStyle w:val="ListParagraph"/>
              <w:numPr>
                <w:ilvl w:val="0"/>
                <w:numId w:val="68"/>
              </w:numPr>
              <w:tabs>
                <w:tab w:val="left" w:pos="344"/>
              </w:tabs>
              <w:spacing w:line="280" w:lineRule="atLeast"/>
              <w:ind w:hanging="720"/>
              <w:rPr>
                <w:rFonts w:ascii="Avenir Next LT Pro" w:hAnsi="Avenir Next LT Pro" w:cs="Arial"/>
                <w:sz w:val="20"/>
                <w:szCs w:val="20"/>
              </w:rPr>
            </w:pPr>
            <w:r w:rsidRPr="00B174F5">
              <w:rPr>
                <w:rFonts w:ascii="Avenir Next LT Pro" w:hAnsi="Avenir Next LT Pro" w:cs="Arial"/>
                <w:sz w:val="20"/>
                <w:szCs w:val="20"/>
              </w:rPr>
              <w:t>Led HR functions: hiring, training, coaching, and managing call center staff</w:t>
            </w:r>
          </w:p>
          <w:p w14:paraId="2EFB0DA2" w14:textId="77777777" w:rsidR="00C67510" w:rsidRPr="00B174F5" w:rsidRDefault="00C67510" w:rsidP="00C67510">
            <w:pPr>
              <w:pStyle w:val="ListParagraph"/>
              <w:numPr>
                <w:ilvl w:val="0"/>
                <w:numId w:val="68"/>
              </w:numPr>
              <w:tabs>
                <w:tab w:val="left" w:pos="344"/>
              </w:tabs>
              <w:spacing w:line="280" w:lineRule="atLeast"/>
              <w:ind w:left="338" w:hanging="270"/>
              <w:rPr>
                <w:rFonts w:ascii="Avenir Next LT Pro" w:hAnsi="Avenir Next LT Pro" w:cs="Arial"/>
                <w:sz w:val="20"/>
                <w:szCs w:val="20"/>
              </w:rPr>
            </w:pPr>
            <w:r w:rsidRPr="00B174F5">
              <w:rPr>
                <w:rFonts w:ascii="Avenir Next LT Pro" w:hAnsi="Avenir Next LT Pro" w:cs="Arial"/>
                <w:sz w:val="20"/>
                <w:szCs w:val="20"/>
              </w:rPr>
              <w:t>Managed a $2M budget, maintaining 95% budget adherence and driving cost control initiatives that reduced operational expenses by 20%.</w:t>
            </w:r>
          </w:p>
          <w:p w14:paraId="7046CE13" w14:textId="77777777" w:rsidR="00C67510" w:rsidRPr="00B174F5" w:rsidRDefault="00C67510" w:rsidP="00C67510">
            <w:pPr>
              <w:pStyle w:val="ListParagraph"/>
              <w:numPr>
                <w:ilvl w:val="0"/>
                <w:numId w:val="68"/>
              </w:numPr>
              <w:tabs>
                <w:tab w:val="left" w:pos="344"/>
              </w:tabs>
              <w:spacing w:line="280" w:lineRule="atLeast"/>
              <w:ind w:hanging="720"/>
              <w:rPr>
                <w:rFonts w:ascii="Avenir Next LT Pro" w:hAnsi="Avenir Next LT Pro" w:cs="Arial"/>
                <w:sz w:val="20"/>
                <w:szCs w:val="20"/>
              </w:rPr>
            </w:pPr>
            <w:r w:rsidRPr="00B174F5">
              <w:rPr>
                <w:rFonts w:ascii="Avenir Next LT Pro" w:hAnsi="Avenir Next LT Pro" w:cs="Arial"/>
                <w:sz w:val="20"/>
                <w:szCs w:val="20"/>
              </w:rPr>
              <w:t>Analyzed performance data to uncover trends and guide strategic improvements.</w:t>
            </w:r>
          </w:p>
          <w:p w14:paraId="675CA104" w14:textId="77777777" w:rsidR="00C67510" w:rsidRPr="00B174F5" w:rsidRDefault="00C67510" w:rsidP="00C67510">
            <w:pPr>
              <w:pStyle w:val="ListParagraph"/>
              <w:numPr>
                <w:ilvl w:val="0"/>
                <w:numId w:val="68"/>
              </w:numPr>
              <w:tabs>
                <w:tab w:val="left" w:pos="344"/>
              </w:tabs>
              <w:spacing w:line="280" w:lineRule="atLeast"/>
              <w:ind w:hanging="720"/>
              <w:rPr>
                <w:rFonts w:ascii="Avenir Next LT Pro" w:hAnsi="Avenir Next LT Pro" w:cs="Arial"/>
                <w:sz w:val="20"/>
                <w:szCs w:val="20"/>
              </w:rPr>
            </w:pPr>
            <w:r w:rsidRPr="00B174F5">
              <w:rPr>
                <w:rFonts w:ascii="Avenir Next LT Pro" w:hAnsi="Avenir Next LT Pro" w:cs="Arial"/>
                <w:sz w:val="20"/>
                <w:szCs w:val="20"/>
              </w:rPr>
              <w:t>Maintained and upgraded systems through evaluations, maintenance, and enhancements.</w:t>
            </w:r>
          </w:p>
          <w:p w14:paraId="679A08DE" w14:textId="77777777" w:rsidR="00C67510" w:rsidRDefault="00C67510" w:rsidP="00C67510">
            <w:pPr>
              <w:pStyle w:val="ListParagraph"/>
              <w:tabs>
                <w:tab w:val="left" w:pos="344"/>
              </w:tabs>
              <w:spacing w:line="280" w:lineRule="atLeast"/>
              <w:ind w:left="338"/>
              <w:rPr>
                <w:rFonts w:ascii="Avenir Next LT Pro" w:hAnsi="Avenir Next LT Pro" w:cs="Arial"/>
                <w:sz w:val="20"/>
                <w:szCs w:val="20"/>
              </w:rPr>
            </w:pPr>
            <w:r w:rsidRPr="004027B8">
              <w:rPr>
                <w:rFonts w:ascii="Avenir Next LT Pro" w:hAnsi="Avenir Next LT Pro" w:cs="Arial"/>
                <w:sz w:val="20"/>
                <w:szCs w:val="20"/>
              </w:rPr>
              <w:t xml:space="preserve">Upgraded systems to boost </w:t>
            </w:r>
            <w:proofErr w:type="gramStart"/>
            <w:r w:rsidRPr="004027B8">
              <w:rPr>
                <w:rFonts w:ascii="Avenir Next LT Pro" w:hAnsi="Avenir Next LT Pro" w:cs="Arial"/>
                <w:sz w:val="20"/>
                <w:szCs w:val="20"/>
              </w:rPr>
              <w:t>uptime</w:t>
            </w:r>
            <w:proofErr w:type="gramEnd"/>
            <w:r w:rsidRPr="004027B8">
              <w:rPr>
                <w:rFonts w:ascii="Avenir Next LT Pro" w:hAnsi="Avenir Next LT Pro" w:cs="Arial"/>
                <w:sz w:val="20"/>
                <w:szCs w:val="20"/>
              </w:rPr>
              <w:t xml:space="preserve"> by 20% and extend equipment life by 15%.</w:t>
            </w:r>
          </w:p>
          <w:p w14:paraId="0CBFDD22" w14:textId="77777777" w:rsidR="00C67510" w:rsidRDefault="00C67510" w:rsidP="00C67510">
            <w:pPr>
              <w:pStyle w:val="ListParagraph"/>
              <w:tabs>
                <w:tab w:val="left" w:pos="344"/>
              </w:tabs>
              <w:spacing w:line="280" w:lineRule="atLeast"/>
              <w:ind w:left="338"/>
              <w:rPr>
                <w:rFonts w:ascii="Avenir Next LT Pro" w:hAnsi="Avenir Next LT Pro" w:cs="Arial"/>
                <w:sz w:val="20"/>
                <w:szCs w:val="20"/>
              </w:rPr>
            </w:pPr>
          </w:p>
          <w:p w14:paraId="2CDB5000" w14:textId="63B10990" w:rsidR="00C67510" w:rsidRPr="0095320B" w:rsidRDefault="00C67510" w:rsidP="00C67510">
            <w:pPr>
              <w:tabs>
                <w:tab w:val="left" w:pos="342"/>
              </w:tabs>
              <w:jc w:val="both"/>
              <w:rPr>
                <w:rFonts w:ascii="Avenir Next LT Pro" w:hAnsi="Avenir Next LT Pro" w:cs="Arial"/>
                <w:b/>
                <w:sz w:val="20"/>
                <w:szCs w:val="20"/>
              </w:rPr>
            </w:pPr>
            <w:r w:rsidRPr="0095320B">
              <w:rPr>
                <w:rFonts w:ascii="Avenir Next LT Pro" w:hAnsi="Avenir Next LT Pro" w:cs="Arial"/>
                <w:b/>
                <w:sz w:val="20"/>
                <w:szCs w:val="20"/>
              </w:rPr>
              <w:t>CKA, LLC/Department of Defense - Pentagon (ARMY)</w:t>
            </w:r>
            <w:r w:rsidRPr="0095320B">
              <w:rPr>
                <w:rFonts w:ascii="Avenir Next LT Pro" w:hAnsi="Avenir Next LT Pro" w:cs="Arial"/>
                <w:b/>
                <w:sz w:val="20"/>
                <w:szCs w:val="20"/>
              </w:rPr>
              <w:tab/>
            </w:r>
            <w:r>
              <w:rPr>
                <w:rFonts w:ascii="Avenir Next LT Pro" w:hAnsi="Avenir Next LT Pro" w:cs="Arial"/>
                <w:b/>
                <w:sz w:val="20"/>
                <w:szCs w:val="20"/>
              </w:rPr>
              <w:t xml:space="preserve">             </w:t>
            </w:r>
            <w:r w:rsidRPr="0095320B">
              <w:rPr>
                <w:rFonts w:ascii="Avenir Next LT Pro" w:hAnsi="Avenir Next LT Pro" w:cs="Arial"/>
                <w:b/>
                <w:sz w:val="20"/>
                <w:szCs w:val="20"/>
              </w:rPr>
              <w:t xml:space="preserve">          </w:t>
            </w:r>
            <w:r>
              <w:rPr>
                <w:rFonts w:ascii="Avenir Next LT Pro" w:hAnsi="Avenir Next LT Pro" w:cs="Arial"/>
                <w:b/>
                <w:sz w:val="20"/>
                <w:szCs w:val="20"/>
              </w:rPr>
              <w:t xml:space="preserve">        </w:t>
            </w:r>
            <w:r>
              <w:rPr>
                <w:rFonts w:ascii="Avenir Next LT Pro" w:hAnsi="Avenir Next LT Pro" w:cs="Arial"/>
                <w:b/>
                <w:sz w:val="20"/>
                <w:szCs w:val="20"/>
              </w:rPr>
              <w:t xml:space="preserve">                                </w:t>
            </w:r>
            <w:r w:rsidRPr="0095320B">
              <w:rPr>
                <w:rFonts w:ascii="Avenir Next LT Pro" w:hAnsi="Avenir Next LT Pro" w:cs="Arial"/>
                <w:b/>
                <w:sz w:val="20"/>
                <w:szCs w:val="20"/>
              </w:rPr>
              <w:t>10/2009 – 02/2014</w:t>
            </w:r>
          </w:p>
          <w:p w14:paraId="7498E783" w14:textId="77777777" w:rsidR="00C67510" w:rsidRPr="005B0A65" w:rsidRDefault="00C67510" w:rsidP="00C67510">
            <w:pPr>
              <w:tabs>
                <w:tab w:val="left" w:pos="342"/>
              </w:tabs>
              <w:ind w:left="72" w:firstLine="74"/>
              <w:jc w:val="both"/>
              <w:rPr>
                <w:rFonts w:ascii="Avenir Next LT Pro" w:hAnsi="Avenir Next LT Pro" w:cs="Arial"/>
                <w:b/>
                <w:i/>
                <w:iCs/>
                <w:szCs w:val="18"/>
              </w:rPr>
            </w:pPr>
            <w:r w:rsidRPr="005B0A65">
              <w:rPr>
                <w:rFonts w:ascii="Avenir Next LT Pro" w:hAnsi="Avenir Next LT Pro" w:cs="Arial"/>
                <w:b/>
                <w:i/>
                <w:iCs/>
                <w:szCs w:val="18"/>
              </w:rPr>
              <w:t>Operations Manager/ ITA Global Datacenter Operations - $8Mil USD</w:t>
            </w:r>
          </w:p>
          <w:p w14:paraId="28F692CA" w14:textId="77777777" w:rsidR="00C67510" w:rsidRPr="0095320B" w:rsidRDefault="00C67510" w:rsidP="00C67510">
            <w:pPr>
              <w:tabs>
                <w:tab w:val="left" w:pos="342"/>
                <w:tab w:val="left" w:pos="1257"/>
              </w:tabs>
              <w:ind w:left="-16" w:firstLine="180"/>
              <w:jc w:val="both"/>
              <w:rPr>
                <w:rFonts w:ascii="Avenir Next LT Pro" w:hAnsi="Avenir Next LT Pro" w:cs="Arial"/>
                <w:b/>
                <w:sz w:val="20"/>
                <w:szCs w:val="20"/>
              </w:rPr>
            </w:pPr>
            <w:r w:rsidRPr="0095320B">
              <w:rPr>
                <w:rFonts w:ascii="Avenir Next LT Pro" w:hAnsi="Avenir Next LT Pro" w:cs="Arial"/>
                <w:b/>
                <w:sz w:val="20"/>
                <w:szCs w:val="20"/>
              </w:rPr>
              <w:tab/>
            </w:r>
          </w:p>
          <w:p w14:paraId="166A0F26" w14:textId="2CD74BBB" w:rsidR="00C67510" w:rsidRPr="0095320B" w:rsidRDefault="00C67510" w:rsidP="00C67510">
            <w:pPr>
              <w:tabs>
                <w:tab w:val="left" w:pos="342"/>
              </w:tabs>
              <w:ind w:left="522" w:hanging="540"/>
              <w:jc w:val="both"/>
              <w:rPr>
                <w:rFonts w:ascii="Avenir Next LT Pro" w:hAnsi="Avenir Next LT Pro" w:cs="Arial"/>
                <w:b/>
                <w:sz w:val="20"/>
                <w:szCs w:val="20"/>
              </w:rPr>
            </w:pPr>
            <w:r w:rsidRPr="0095320B">
              <w:rPr>
                <w:rFonts w:ascii="Avenir Next LT Pro" w:hAnsi="Avenir Next LT Pro" w:cs="Arial"/>
                <w:b/>
                <w:sz w:val="20"/>
                <w:szCs w:val="20"/>
              </w:rPr>
              <w:t>CRGT/Department of Justice – Alcohol Tobacco and Firearms (ATF)</w:t>
            </w:r>
            <w:r w:rsidRPr="0095320B">
              <w:rPr>
                <w:rFonts w:ascii="Avenir Next LT Pro" w:hAnsi="Avenir Next LT Pro" w:cs="Arial"/>
                <w:b/>
                <w:sz w:val="20"/>
                <w:szCs w:val="20"/>
              </w:rPr>
              <w:tab/>
              <w:t xml:space="preserve">         </w:t>
            </w:r>
            <w:r>
              <w:rPr>
                <w:rFonts w:ascii="Avenir Next LT Pro" w:hAnsi="Avenir Next LT Pro" w:cs="Arial"/>
                <w:b/>
                <w:sz w:val="20"/>
                <w:szCs w:val="20"/>
              </w:rPr>
              <w:t xml:space="preserve">        </w:t>
            </w:r>
            <w:r>
              <w:rPr>
                <w:rFonts w:ascii="Avenir Next LT Pro" w:hAnsi="Avenir Next LT Pro" w:cs="Arial"/>
                <w:b/>
                <w:sz w:val="20"/>
                <w:szCs w:val="20"/>
              </w:rPr>
              <w:t xml:space="preserve">                               </w:t>
            </w:r>
            <w:r w:rsidR="0078061D">
              <w:rPr>
                <w:rFonts w:ascii="Avenir Next LT Pro" w:hAnsi="Avenir Next LT Pro" w:cs="Arial"/>
                <w:b/>
                <w:sz w:val="20"/>
                <w:szCs w:val="20"/>
              </w:rPr>
              <w:t xml:space="preserve"> </w:t>
            </w:r>
            <w:r w:rsidRPr="0095320B">
              <w:rPr>
                <w:rFonts w:ascii="Avenir Next LT Pro" w:hAnsi="Avenir Next LT Pro" w:cs="Arial"/>
                <w:b/>
                <w:sz w:val="20"/>
                <w:szCs w:val="20"/>
              </w:rPr>
              <w:t>01/2006 – 09/2009</w:t>
            </w:r>
          </w:p>
          <w:p w14:paraId="7DD3EE61" w14:textId="77777777" w:rsidR="00C67510" w:rsidRDefault="00C67510" w:rsidP="00C67510">
            <w:pPr>
              <w:tabs>
                <w:tab w:val="left" w:pos="342"/>
              </w:tabs>
              <w:ind w:left="72" w:firstLine="74"/>
              <w:jc w:val="both"/>
              <w:rPr>
                <w:rFonts w:ascii="Avenir Next LT Pro" w:hAnsi="Avenir Next LT Pro" w:cs="Arial"/>
                <w:b/>
                <w:i/>
                <w:iCs/>
                <w:szCs w:val="18"/>
              </w:rPr>
            </w:pPr>
            <w:r w:rsidRPr="005B0A65">
              <w:rPr>
                <w:rFonts w:ascii="Avenir Next LT Pro" w:hAnsi="Avenir Next LT Pro" w:cs="Arial"/>
                <w:b/>
                <w:i/>
                <w:iCs/>
                <w:szCs w:val="18"/>
              </w:rPr>
              <w:t>Project Manager- Oracle Websphere - $5Mil USD</w:t>
            </w:r>
          </w:p>
          <w:p w14:paraId="657D92FD" w14:textId="77777777" w:rsidR="00C67510" w:rsidRDefault="00C67510" w:rsidP="00451AB9">
            <w:pPr>
              <w:tabs>
                <w:tab w:val="left" w:pos="344"/>
              </w:tabs>
              <w:spacing w:before="40" w:line="300" w:lineRule="atLeast"/>
              <w:rPr>
                <w:rFonts w:ascii="Segoe UI Emoji" w:hAnsi="Segoe UI Emoji" w:cs="Segoe UI Emoji"/>
                <w:sz w:val="20"/>
                <w:szCs w:val="20"/>
              </w:rPr>
            </w:pPr>
          </w:p>
          <w:p w14:paraId="05F74772" w14:textId="77777777" w:rsidR="002859B4" w:rsidRDefault="002859B4" w:rsidP="00451AB9">
            <w:pPr>
              <w:tabs>
                <w:tab w:val="left" w:pos="344"/>
              </w:tabs>
              <w:spacing w:before="40" w:line="300" w:lineRule="atLeast"/>
              <w:rPr>
                <w:rFonts w:ascii="Segoe UI Emoji" w:hAnsi="Segoe UI Emoji" w:cs="Segoe UI Emoji"/>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2"/>
              <w:gridCol w:w="2610"/>
              <w:gridCol w:w="6568"/>
            </w:tblGrid>
            <w:tr w:rsidR="004149A2" w14:paraId="32142752" w14:textId="77777777" w:rsidTr="002859B4">
              <w:tc>
                <w:tcPr>
                  <w:tcW w:w="1702" w:type="dxa"/>
                </w:tcPr>
                <w:p w14:paraId="1E107C85" w14:textId="4C7C8EF8" w:rsidR="004149A2" w:rsidRDefault="004149A2" w:rsidP="00451AB9">
                  <w:pPr>
                    <w:tabs>
                      <w:tab w:val="left" w:pos="344"/>
                    </w:tabs>
                    <w:spacing w:before="40" w:line="300" w:lineRule="atLeast"/>
                    <w:rPr>
                      <w:rFonts w:ascii="Segoe UI Emoji" w:hAnsi="Segoe UI Emoji" w:cs="Segoe UI Emoji"/>
                      <w:sz w:val="20"/>
                      <w:szCs w:val="20"/>
                    </w:rPr>
                  </w:pPr>
                  <w:r w:rsidRPr="0078061D">
                    <w:rPr>
                      <w:rFonts w:asciiTheme="majorHAnsi" w:hAnsiTheme="majorHAnsi" w:cs="Arial"/>
                      <w:b/>
                      <w:bCs/>
                      <w:sz w:val="24"/>
                      <w:szCs w:val="32"/>
                    </w:rPr>
                    <w:t>EDUCATION:</w:t>
                  </w:r>
                </w:p>
              </w:tc>
              <w:tc>
                <w:tcPr>
                  <w:tcW w:w="2610" w:type="dxa"/>
                </w:tcPr>
                <w:p w14:paraId="7985AD1D" w14:textId="3FE9A29C" w:rsidR="004149A2" w:rsidRPr="002859B4" w:rsidRDefault="004149A2" w:rsidP="00451AB9">
                  <w:pPr>
                    <w:tabs>
                      <w:tab w:val="left" w:pos="344"/>
                    </w:tabs>
                    <w:spacing w:before="40" w:line="300" w:lineRule="atLeast"/>
                    <w:rPr>
                      <w:rFonts w:ascii="Segoe UI Emoji" w:hAnsi="Segoe UI Emoji" w:cs="Segoe UI Emoji"/>
                      <w:b/>
                      <w:bCs/>
                      <w:sz w:val="20"/>
                      <w:szCs w:val="20"/>
                    </w:rPr>
                  </w:pPr>
                  <w:r w:rsidRPr="002859B4">
                    <w:rPr>
                      <w:rFonts w:ascii="Segoe UI Emoji" w:hAnsi="Segoe UI Emoji" w:cs="Segoe UI Emoji"/>
                      <w:b/>
                      <w:bCs/>
                      <w:sz w:val="20"/>
                      <w:szCs w:val="20"/>
                    </w:rPr>
                    <w:t>2025</w:t>
                  </w:r>
                </w:p>
              </w:tc>
              <w:tc>
                <w:tcPr>
                  <w:tcW w:w="6568" w:type="dxa"/>
                </w:tcPr>
                <w:p w14:paraId="2DC74C64" w14:textId="77777777" w:rsidR="002859B4" w:rsidRPr="0095320B" w:rsidRDefault="002859B4" w:rsidP="002859B4">
                  <w:pPr>
                    <w:spacing w:line="200" w:lineRule="exact"/>
                    <w:rPr>
                      <w:rFonts w:ascii="Avenir Next LT Pro" w:eastAsiaTheme="majorEastAsia" w:hAnsi="Avenir Next LT Pro" w:cstheme="majorBidi"/>
                      <w:b/>
                      <w:color w:val="000000" w:themeColor="text1"/>
                      <w:sz w:val="20"/>
                      <w:szCs w:val="20"/>
                      <w:lang w:eastAsia="ja-JP"/>
                    </w:rPr>
                  </w:pPr>
                  <w:r w:rsidRPr="0095320B">
                    <w:rPr>
                      <w:rFonts w:ascii="Avenir Next LT Pro" w:eastAsiaTheme="majorEastAsia" w:hAnsi="Avenir Next LT Pro" w:cstheme="majorBidi"/>
                      <w:b/>
                      <w:color w:val="000000" w:themeColor="text1"/>
                      <w:sz w:val="20"/>
                      <w:szCs w:val="20"/>
                      <w:lang w:eastAsia="ja-JP"/>
                    </w:rPr>
                    <w:t>Indian River State College:</w:t>
                  </w:r>
                </w:p>
                <w:p w14:paraId="51CA6787" w14:textId="77777777" w:rsidR="002859B4" w:rsidRPr="00784578" w:rsidRDefault="002859B4" w:rsidP="002859B4">
                  <w:pPr>
                    <w:pStyle w:val="ListParagraph"/>
                    <w:numPr>
                      <w:ilvl w:val="0"/>
                      <w:numId w:val="84"/>
                    </w:numPr>
                    <w:spacing w:line="200" w:lineRule="exact"/>
                    <w:textAlignment w:val="baseline"/>
                    <w:rPr>
                      <w:rFonts w:ascii="Avenir Next LT Pro" w:eastAsia="Times New Roman" w:hAnsi="Avenir Next LT Pro" w:cs="Arial"/>
                      <w:iCs/>
                      <w:sz w:val="20"/>
                      <w:szCs w:val="20"/>
                    </w:rPr>
                  </w:pPr>
                  <w:r w:rsidRPr="00784578">
                    <w:rPr>
                      <w:rFonts w:ascii="Avenir Next LT Pro" w:eastAsia="Times New Roman" w:hAnsi="Avenir Next LT Pro" w:cs="Arial"/>
                      <w:iCs/>
                      <w:sz w:val="20"/>
                      <w:szCs w:val="20"/>
                    </w:rPr>
                    <w:t xml:space="preserve">Bachelor of Science in Computer Science (CS) &amp; Cybersecurity; on track for Magna Cum Laude  </w:t>
                  </w:r>
                </w:p>
                <w:p w14:paraId="184F3796" w14:textId="77777777" w:rsidR="004149A2" w:rsidRDefault="004149A2" w:rsidP="00451AB9">
                  <w:pPr>
                    <w:tabs>
                      <w:tab w:val="left" w:pos="344"/>
                    </w:tabs>
                    <w:spacing w:before="40" w:line="300" w:lineRule="atLeast"/>
                    <w:rPr>
                      <w:rFonts w:ascii="Segoe UI Emoji" w:hAnsi="Segoe UI Emoji" w:cs="Segoe UI Emoji"/>
                      <w:sz w:val="20"/>
                      <w:szCs w:val="20"/>
                    </w:rPr>
                  </w:pPr>
                </w:p>
              </w:tc>
            </w:tr>
            <w:tr w:rsidR="004149A2" w14:paraId="68730732" w14:textId="77777777" w:rsidTr="002859B4">
              <w:tc>
                <w:tcPr>
                  <w:tcW w:w="1702" w:type="dxa"/>
                </w:tcPr>
                <w:p w14:paraId="4A35469C" w14:textId="77777777" w:rsidR="004149A2" w:rsidRDefault="004149A2" w:rsidP="00451AB9">
                  <w:pPr>
                    <w:tabs>
                      <w:tab w:val="left" w:pos="344"/>
                    </w:tabs>
                    <w:spacing w:before="40" w:line="300" w:lineRule="atLeast"/>
                    <w:rPr>
                      <w:rFonts w:ascii="Segoe UI Emoji" w:hAnsi="Segoe UI Emoji" w:cs="Segoe UI Emoji"/>
                      <w:sz w:val="20"/>
                      <w:szCs w:val="20"/>
                    </w:rPr>
                  </w:pPr>
                </w:p>
              </w:tc>
              <w:tc>
                <w:tcPr>
                  <w:tcW w:w="2610" w:type="dxa"/>
                </w:tcPr>
                <w:p w14:paraId="78E2B5FF" w14:textId="68E01C55" w:rsidR="004149A2" w:rsidRPr="002859B4" w:rsidRDefault="004149A2" w:rsidP="00451AB9">
                  <w:pPr>
                    <w:tabs>
                      <w:tab w:val="left" w:pos="344"/>
                    </w:tabs>
                    <w:spacing w:before="40" w:line="300" w:lineRule="atLeast"/>
                    <w:rPr>
                      <w:rFonts w:ascii="Segoe UI Emoji" w:hAnsi="Segoe UI Emoji" w:cs="Segoe UI Emoji"/>
                      <w:b/>
                      <w:bCs/>
                      <w:sz w:val="20"/>
                      <w:szCs w:val="20"/>
                    </w:rPr>
                  </w:pPr>
                  <w:r w:rsidRPr="002859B4">
                    <w:rPr>
                      <w:rFonts w:ascii="Segoe UI Emoji" w:hAnsi="Segoe UI Emoji" w:cs="Segoe UI Emoji"/>
                      <w:b/>
                      <w:bCs/>
                      <w:sz w:val="20"/>
                      <w:szCs w:val="20"/>
                    </w:rPr>
                    <w:t>2026</w:t>
                  </w:r>
                </w:p>
              </w:tc>
              <w:tc>
                <w:tcPr>
                  <w:tcW w:w="6568" w:type="dxa"/>
                </w:tcPr>
                <w:p w14:paraId="616F91A5" w14:textId="77777777" w:rsidR="002859B4" w:rsidRPr="0095320B" w:rsidRDefault="002859B4" w:rsidP="002859B4">
                  <w:pPr>
                    <w:pStyle w:val="Heading2"/>
                    <w:rPr>
                      <w:rFonts w:ascii="Avenir Next LT Pro" w:eastAsiaTheme="majorEastAsia" w:hAnsi="Avenir Next LT Pro" w:cstheme="majorBidi"/>
                      <w:bCs w:val="0"/>
                      <w:iCs w:val="0"/>
                      <w:color w:val="000000" w:themeColor="text1"/>
                      <w:sz w:val="20"/>
                      <w:szCs w:val="20"/>
                      <w:lang w:eastAsia="ja-JP"/>
                    </w:rPr>
                  </w:pPr>
                  <w:r w:rsidRPr="0095320B">
                    <w:rPr>
                      <w:rFonts w:ascii="Avenir Next LT Pro" w:eastAsiaTheme="majorEastAsia" w:hAnsi="Avenir Next LT Pro" w:cstheme="majorBidi"/>
                      <w:bCs w:val="0"/>
                      <w:iCs w:val="0"/>
                      <w:color w:val="000000" w:themeColor="text1"/>
                      <w:sz w:val="20"/>
                      <w:szCs w:val="20"/>
                      <w:lang w:eastAsia="ja-JP"/>
                    </w:rPr>
                    <w:t>Strayer University:</w:t>
                  </w:r>
                </w:p>
                <w:p w14:paraId="2C6CE3FC" w14:textId="10335A69" w:rsidR="004149A2" w:rsidRPr="002859B4" w:rsidRDefault="002859B4" w:rsidP="002859B4">
                  <w:pPr>
                    <w:pStyle w:val="ListParagraph"/>
                    <w:numPr>
                      <w:ilvl w:val="0"/>
                      <w:numId w:val="84"/>
                    </w:numPr>
                    <w:tabs>
                      <w:tab w:val="left" w:pos="344"/>
                    </w:tabs>
                    <w:spacing w:before="40" w:after="240" w:line="300" w:lineRule="atLeast"/>
                    <w:rPr>
                      <w:rFonts w:ascii="Segoe UI Emoji" w:hAnsi="Segoe UI Emoji" w:cs="Segoe UI Emoji"/>
                      <w:sz w:val="20"/>
                      <w:szCs w:val="20"/>
                    </w:rPr>
                  </w:pPr>
                  <w:r w:rsidRPr="002859B4">
                    <w:rPr>
                      <w:rFonts w:ascii="Avenir Next LT Pro" w:eastAsia="Times New Roman" w:hAnsi="Avenir Next LT Pro" w:cs="Arial"/>
                      <w:iCs/>
                      <w:sz w:val="20"/>
                      <w:szCs w:val="20"/>
                    </w:rPr>
                    <w:t xml:space="preserve">Associates of Science in Computer Information Systems (CIS) -Networking - </w:t>
                  </w:r>
                  <w:r w:rsidRPr="002859B4">
                    <w:rPr>
                      <w:rFonts w:ascii="Avenir Next LT Pro" w:hAnsi="Avenir Next LT Pro" w:cs="Arial"/>
                      <w:b/>
                      <w:bCs/>
                      <w:iCs/>
                      <w:sz w:val="20"/>
                      <w:szCs w:val="20"/>
                    </w:rPr>
                    <w:t>Honors – cum laude</w:t>
                  </w:r>
                </w:p>
              </w:tc>
            </w:tr>
            <w:tr w:rsidR="004149A2" w14:paraId="2AC7B795" w14:textId="77777777" w:rsidTr="002859B4">
              <w:tc>
                <w:tcPr>
                  <w:tcW w:w="1702" w:type="dxa"/>
                </w:tcPr>
                <w:p w14:paraId="1FE80266" w14:textId="77777777" w:rsidR="004149A2" w:rsidRDefault="004149A2" w:rsidP="00451AB9">
                  <w:pPr>
                    <w:tabs>
                      <w:tab w:val="left" w:pos="344"/>
                    </w:tabs>
                    <w:spacing w:before="40" w:line="300" w:lineRule="atLeast"/>
                    <w:rPr>
                      <w:rFonts w:ascii="Segoe UI Emoji" w:hAnsi="Segoe UI Emoji" w:cs="Segoe UI Emoji"/>
                      <w:sz w:val="20"/>
                      <w:szCs w:val="20"/>
                    </w:rPr>
                  </w:pPr>
                </w:p>
              </w:tc>
              <w:tc>
                <w:tcPr>
                  <w:tcW w:w="2610" w:type="dxa"/>
                </w:tcPr>
                <w:p w14:paraId="22B0D8DA" w14:textId="785E2460" w:rsidR="004149A2" w:rsidRPr="002859B4" w:rsidRDefault="004149A2" w:rsidP="00451AB9">
                  <w:pPr>
                    <w:tabs>
                      <w:tab w:val="left" w:pos="344"/>
                    </w:tabs>
                    <w:spacing w:before="40" w:line="300" w:lineRule="atLeast"/>
                    <w:rPr>
                      <w:rFonts w:ascii="Segoe UI Emoji" w:hAnsi="Segoe UI Emoji" w:cs="Segoe UI Emoji"/>
                      <w:b/>
                      <w:bCs/>
                      <w:sz w:val="20"/>
                      <w:szCs w:val="20"/>
                    </w:rPr>
                  </w:pPr>
                  <w:r w:rsidRPr="002859B4">
                    <w:rPr>
                      <w:rFonts w:ascii="Segoe UI Emoji" w:hAnsi="Segoe UI Emoji" w:cs="Segoe UI Emoji"/>
                      <w:b/>
                      <w:bCs/>
                      <w:sz w:val="20"/>
                      <w:szCs w:val="20"/>
                    </w:rPr>
                    <w:t>Certifications:</w:t>
                  </w:r>
                </w:p>
              </w:tc>
              <w:tc>
                <w:tcPr>
                  <w:tcW w:w="6568" w:type="dxa"/>
                </w:tcPr>
                <w:p w14:paraId="13F21B12" w14:textId="77777777" w:rsidR="002859B4" w:rsidRPr="002859B4" w:rsidRDefault="002859B4" w:rsidP="002859B4">
                  <w:pPr>
                    <w:tabs>
                      <w:tab w:val="left" w:pos="344"/>
                    </w:tabs>
                    <w:spacing w:before="40" w:line="300" w:lineRule="atLeast"/>
                    <w:rPr>
                      <w:rFonts w:ascii="Segoe UI Emoji" w:hAnsi="Segoe UI Emoji" w:cs="Segoe UI Emoji"/>
                      <w:b/>
                      <w:bCs/>
                      <w:sz w:val="20"/>
                      <w:szCs w:val="20"/>
                    </w:rPr>
                  </w:pPr>
                  <w:r w:rsidRPr="002859B4">
                    <w:rPr>
                      <w:rFonts w:ascii="Segoe UI Emoji" w:hAnsi="Segoe UI Emoji" w:cs="Segoe UI Emoji"/>
                      <w:b/>
                      <w:bCs/>
                      <w:sz w:val="20"/>
                      <w:szCs w:val="20"/>
                    </w:rPr>
                    <w:t>Project Management Institute – PMI:</w:t>
                  </w:r>
                </w:p>
                <w:p w14:paraId="4A053910" w14:textId="76985ADB" w:rsidR="002859B4" w:rsidRPr="006D4877" w:rsidRDefault="002859B4" w:rsidP="006D4877">
                  <w:pPr>
                    <w:pStyle w:val="ListParagraph"/>
                    <w:numPr>
                      <w:ilvl w:val="0"/>
                      <w:numId w:val="86"/>
                    </w:numPr>
                    <w:tabs>
                      <w:tab w:val="left" w:pos="344"/>
                    </w:tabs>
                    <w:spacing w:before="40" w:line="300" w:lineRule="atLeast"/>
                    <w:rPr>
                      <w:rFonts w:ascii="Segoe UI Emoji" w:hAnsi="Segoe UI Emoji" w:cs="Segoe UI Emoji"/>
                      <w:sz w:val="20"/>
                      <w:szCs w:val="20"/>
                    </w:rPr>
                  </w:pPr>
                  <w:r w:rsidRPr="006D4877">
                    <w:rPr>
                      <w:rFonts w:ascii="Segoe UI Emoji" w:hAnsi="Segoe UI Emoji" w:cs="Segoe UI Emoji"/>
                      <w:sz w:val="20"/>
                      <w:szCs w:val="20"/>
                    </w:rPr>
                    <w:t xml:space="preserve">Project Management Professional; </w:t>
                  </w:r>
                  <w:r w:rsidRPr="006D4877">
                    <w:rPr>
                      <w:rFonts w:ascii="Segoe UI Emoji" w:hAnsi="Segoe UI Emoji" w:cs="Segoe UI Emoji"/>
                      <w:b/>
                      <w:bCs/>
                      <w:sz w:val="20"/>
                      <w:szCs w:val="20"/>
                    </w:rPr>
                    <w:t>PMP</w:t>
                  </w:r>
                </w:p>
                <w:p w14:paraId="456AE524" w14:textId="5F95BD93" w:rsidR="002859B4" w:rsidRPr="006D4877" w:rsidRDefault="002859B4" w:rsidP="006D4877">
                  <w:pPr>
                    <w:pStyle w:val="ListParagraph"/>
                    <w:numPr>
                      <w:ilvl w:val="0"/>
                      <w:numId w:val="86"/>
                    </w:numPr>
                    <w:tabs>
                      <w:tab w:val="left" w:pos="344"/>
                    </w:tabs>
                    <w:spacing w:before="40" w:line="300" w:lineRule="atLeast"/>
                    <w:rPr>
                      <w:rFonts w:ascii="Segoe UI Emoji" w:hAnsi="Segoe UI Emoji" w:cs="Segoe UI Emoji"/>
                      <w:sz w:val="20"/>
                      <w:szCs w:val="20"/>
                    </w:rPr>
                  </w:pPr>
                  <w:r w:rsidRPr="006D4877">
                    <w:rPr>
                      <w:rFonts w:ascii="Segoe UI Emoji" w:hAnsi="Segoe UI Emoji" w:cs="Segoe UI Emoji"/>
                      <w:sz w:val="20"/>
                      <w:szCs w:val="20"/>
                    </w:rPr>
                    <w:t>Data Landscape of GenAI for Project Managers</w:t>
                  </w:r>
                </w:p>
                <w:p w14:paraId="30E5771D" w14:textId="6DB2EDD5" w:rsidR="002859B4" w:rsidRPr="006D4877" w:rsidRDefault="002859B4" w:rsidP="006D4877">
                  <w:pPr>
                    <w:pStyle w:val="ListParagraph"/>
                    <w:numPr>
                      <w:ilvl w:val="0"/>
                      <w:numId w:val="86"/>
                    </w:numPr>
                    <w:tabs>
                      <w:tab w:val="left" w:pos="344"/>
                    </w:tabs>
                    <w:spacing w:before="40" w:line="300" w:lineRule="atLeast"/>
                    <w:rPr>
                      <w:rFonts w:ascii="Segoe UI Emoji" w:hAnsi="Segoe UI Emoji" w:cs="Segoe UI Emoji"/>
                      <w:sz w:val="20"/>
                      <w:szCs w:val="20"/>
                    </w:rPr>
                  </w:pPr>
                  <w:r w:rsidRPr="006D4877">
                    <w:rPr>
                      <w:rFonts w:ascii="Segoe UI Emoji" w:hAnsi="Segoe UI Emoji" w:cs="Segoe UI Emoji"/>
                      <w:sz w:val="20"/>
                      <w:szCs w:val="20"/>
                    </w:rPr>
                    <w:t>GenAI Prompt Engineering for Project Managers</w:t>
                  </w:r>
                </w:p>
                <w:p w14:paraId="6E174FA0" w14:textId="3DFE1AF7" w:rsidR="002859B4" w:rsidRPr="006D4877" w:rsidRDefault="002859B4" w:rsidP="006D4877">
                  <w:pPr>
                    <w:pStyle w:val="ListParagraph"/>
                    <w:numPr>
                      <w:ilvl w:val="0"/>
                      <w:numId w:val="86"/>
                    </w:numPr>
                    <w:tabs>
                      <w:tab w:val="left" w:pos="344"/>
                    </w:tabs>
                    <w:spacing w:before="40" w:line="300" w:lineRule="atLeast"/>
                    <w:rPr>
                      <w:rFonts w:ascii="Segoe UI Emoji" w:hAnsi="Segoe UI Emoji" w:cs="Segoe UI Emoji"/>
                      <w:sz w:val="20"/>
                      <w:szCs w:val="20"/>
                    </w:rPr>
                  </w:pPr>
                  <w:r w:rsidRPr="006D4877">
                    <w:rPr>
                      <w:rFonts w:ascii="Segoe UI Emoji" w:hAnsi="Segoe UI Emoji" w:cs="Segoe UI Emoji"/>
                      <w:sz w:val="20"/>
                      <w:szCs w:val="20"/>
                    </w:rPr>
                    <w:lastRenderedPageBreak/>
                    <w:t>Project Kick-Off – Waterfall &amp; Agile</w:t>
                  </w:r>
                </w:p>
                <w:p w14:paraId="0F56A0E4" w14:textId="77777777" w:rsidR="002859B4" w:rsidRPr="002859B4" w:rsidRDefault="002859B4" w:rsidP="002859B4">
                  <w:pPr>
                    <w:tabs>
                      <w:tab w:val="left" w:pos="344"/>
                    </w:tabs>
                    <w:spacing w:before="40" w:line="300" w:lineRule="atLeast"/>
                    <w:rPr>
                      <w:rFonts w:ascii="Segoe UI Emoji" w:hAnsi="Segoe UI Emoji" w:cs="Segoe UI Emoji"/>
                      <w:b/>
                      <w:bCs/>
                      <w:sz w:val="20"/>
                      <w:szCs w:val="20"/>
                    </w:rPr>
                  </w:pPr>
                  <w:r w:rsidRPr="002859B4">
                    <w:rPr>
                      <w:rFonts w:ascii="Segoe UI Emoji" w:hAnsi="Segoe UI Emoji" w:cs="Segoe UI Emoji"/>
                      <w:b/>
                      <w:bCs/>
                      <w:sz w:val="20"/>
                      <w:szCs w:val="20"/>
                    </w:rPr>
                    <w:t>Scrum Alliance:</w:t>
                  </w:r>
                </w:p>
                <w:p w14:paraId="096716BC" w14:textId="34361B22" w:rsidR="002859B4" w:rsidRPr="002859B4" w:rsidRDefault="002859B4" w:rsidP="002859B4">
                  <w:pPr>
                    <w:pStyle w:val="ListParagraph"/>
                    <w:numPr>
                      <w:ilvl w:val="0"/>
                      <w:numId w:val="84"/>
                    </w:numPr>
                    <w:tabs>
                      <w:tab w:val="left" w:pos="344"/>
                    </w:tabs>
                    <w:spacing w:before="40" w:line="300" w:lineRule="atLeast"/>
                    <w:rPr>
                      <w:rFonts w:ascii="Segoe UI Emoji" w:hAnsi="Segoe UI Emoji" w:cs="Segoe UI Emoji"/>
                      <w:sz w:val="20"/>
                      <w:szCs w:val="20"/>
                    </w:rPr>
                  </w:pPr>
                  <w:r w:rsidRPr="002859B4">
                    <w:rPr>
                      <w:rFonts w:ascii="Segoe UI Emoji" w:hAnsi="Segoe UI Emoji" w:cs="Segoe UI Emoji"/>
                      <w:sz w:val="20"/>
                      <w:szCs w:val="20"/>
                    </w:rPr>
                    <w:t xml:space="preserve">Certified Scrum Master – </w:t>
                  </w:r>
                  <w:r w:rsidRPr="002859B4">
                    <w:rPr>
                      <w:rFonts w:ascii="Segoe UI Emoji" w:hAnsi="Segoe UI Emoji" w:cs="Segoe UI Emoji"/>
                      <w:b/>
                      <w:bCs/>
                      <w:sz w:val="20"/>
                      <w:szCs w:val="20"/>
                    </w:rPr>
                    <w:t>CSM</w:t>
                  </w:r>
                </w:p>
                <w:p w14:paraId="52DFDDD9" w14:textId="77777777" w:rsidR="002859B4" w:rsidRPr="002859B4" w:rsidRDefault="002859B4" w:rsidP="002859B4">
                  <w:pPr>
                    <w:tabs>
                      <w:tab w:val="left" w:pos="344"/>
                    </w:tabs>
                    <w:spacing w:before="40" w:line="300" w:lineRule="atLeast"/>
                    <w:rPr>
                      <w:rFonts w:ascii="Segoe UI Emoji" w:hAnsi="Segoe UI Emoji" w:cs="Segoe UI Emoji"/>
                      <w:b/>
                      <w:bCs/>
                      <w:sz w:val="20"/>
                      <w:szCs w:val="20"/>
                    </w:rPr>
                  </w:pPr>
                  <w:r w:rsidRPr="002859B4">
                    <w:rPr>
                      <w:rFonts w:ascii="Segoe UI Emoji" w:hAnsi="Segoe UI Emoji" w:cs="Segoe UI Emoji"/>
                      <w:b/>
                      <w:bCs/>
                      <w:sz w:val="20"/>
                      <w:szCs w:val="20"/>
                    </w:rPr>
                    <w:t>CompTIA:</w:t>
                  </w:r>
                </w:p>
                <w:p w14:paraId="714EA678" w14:textId="2B93F8A7" w:rsidR="002859B4" w:rsidRPr="002859B4" w:rsidRDefault="002859B4" w:rsidP="002859B4">
                  <w:pPr>
                    <w:pStyle w:val="ListParagraph"/>
                    <w:numPr>
                      <w:ilvl w:val="0"/>
                      <w:numId w:val="84"/>
                    </w:numPr>
                    <w:tabs>
                      <w:tab w:val="left" w:pos="344"/>
                    </w:tabs>
                    <w:spacing w:before="40" w:line="300" w:lineRule="atLeast"/>
                    <w:rPr>
                      <w:rFonts w:ascii="Segoe UI Emoji" w:hAnsi="Segoe UI Emoji" w:cs="Segoe UI Emoji"/>
                      <w:sz w:val="20"/>
                      <w:szCs w:val="20"/>
                    </w:rPr>
                  </w:pPr>
                  <w:r w:rsidRPr="002859B4">
                    <w:rPr>
                      <w:rFonts w:ascii="Segoe UI Emoji" w:hAnsi="Segoe UI Emoji" w:cs="Segoe UI Emoji"/>
                      <w:sz w:val="20"/>
                      <w:szCs w:val="20"/>
                    </w:rPr>
                    <w:t>Sec+ CE</w:t>
                  </w:r>
                </w:p>
                <w:p w14:paraId="71554539" w14:textId="77777777" w:rsidR="002859B4" w:rsidRPr="002859B4" w:rsidRDefault="002859B4" w:rsidP="002859B4">
                  <w:pPr>
                    <w:tabs>
                      <w:tab w:val="left" w:pos="344"/>
                    </w:tabs>
                    <w:spacing w:before="40" w:line="300" w:lineRule="atLeast"/>
                    <w:rPr>
                      <w:rFonts w:ascii="Segoe UI Emoji" w:hAnsi="Segoe UI Emoji" w:cs="Segoe UI Emoji"/>
                      <w:b/>
                      <w:bCs/>
                      <w:sz w:val="20"/>
                      <w:szCs w:val="20"/>
                    </w:rPr>
                  </w:pPr>
                  <w:r w:rsidRPr="002859B4">
                    <w:rPr>
                      <w:rFonts w:ascii="Segoe UI Emoji" w:hAnsi="Segoe UI Emoji" w:cs="Segoe UI Emoji"/>
                      <w:b/>
                      <w:bCs/>
                      <w:sz w:val="20"/>
                      <w:szCs w:val="20"/>
                    </w:rPr>
                    <w:t>University of Maryland:</w:t>
                  </w:r>
                </w:p>
                <w:p w14:paraId="757BD5D8" w14:textId="19595495" w:rsidR="004149A2" w:rsidRPr="002859B4" w:rsidRDefault="002859B4" w:rsidP="002859B4">
                  <w:pPr>
                    <w:pStyle w:val="ListParagraph"/>
                    <w:numPr>
                      <w:ilvl w:val="0"/>
                      <w:numId w:val="84"/>
                    </w:numPr>
                    <w:tabs>
                      <w:tab w:val="left" w:pos="344"/>
                    </w:tabs>
                    <w:spacing w:before="40" w:after="240" w:line="300" w:lineRule="atLeast"/>
                    <w:rPr>
                      <w:rFonts w:ascii="Segoe UI Emoji" w:hAnsi="Segoe UI Emoji" w:cs="Segoe UI Emoji"/>
                      <w:sz w:val="20"/>
                      <w:szCs w:val="20"/>
                    </w:rPr>
                  </w:pPr>
                  <w:r w:rsidRPr="002859B4">
                    <w:rPr>
                      <w:rFonts w:ascii="Segoe UI Emoji" w:hAnsi="Segoe UI Emoji" w:cs="Segoe UI Emoji"/>
                      <w:sz w:val="20"/>
                      <w:szCs w:val="20"/>
                    </w:rPr>
                    <w:t>Diploma: Project Management for IT Professionals</w:t>
                  </w:r>
                </w:p>
              </w:tc>
            </w:tr>
            <w:tr w:rsidR="004149A2" w14:paraId="0E777279" w14:textId="77777777" w:rsidTr="002859B4">
              <w:tc>
                <w:tcPr>
                  <w:tcW w:w="1702" w:type="dxa"/>
                </w:tcPr>
                <w:p w14:paraId="4ADA8933" w14:textId="77777777" w:rsidR="004149A2" w:rsidRDefault="004149A2" w:rsidP="00451AB9">
                  <w:pPr>
                    <w:tabs>
                      <w:tab w:val="left" w:pos="344"/>
                    </w:tabs>
                    <w:spacing w:before="40" w:line="300" w:lineRule="atLeast"/>
                    <w:rPr>
                      <w:rFonts w:ascii="Segoe UI Emoji" w:hAnsi="Segoe UI Emoji" w:cs="Segoe UI Emoji"/>
                      <w:sz w:val="20"/>
                      <w:szCs w:val="20"/>
                    </w:rPr>
                  </w:pPr>
                </w:p>
              </w:tc>
              <w:tc>
                <w:tcPr>
                  <w:tcW w:w="2610" w:type="dxa"/>
                </w:tcPr>
                <w:p w14:paraId="27C10741" w14:textId="77777777" w:rsidR="004149A2" w:rsidRPr="002859B4" w:rsidRDefault="004149A2" w:rsidP="004149A2">
                  <w:pPr>
                    <w:tabs>
                      <w:tab w:val="left" w:pos="344"/>
                    </w:tabs>
                    <w:spacing w:before="40" w:line="300" w:lineRule="atLeast"/>
                    <w:rPr>
                      <w:rFonts w:ascii="Segoe UI Emoji" w:hAnsi="Segoe UI Emoji" w:cs="Segoe UI Emoji"/>
                      <w:b/>
                      <w:bCs/>
                      <w:sz w:val="20"/>
                      <w:szCs w:val="20"/>
                    </w:rPr>
                  </w:pPr>
                  <w:r w:rsidRPr="002859B4">
                    <w:rPr>
                      <w:rFonts w:ascii="Segoe UI Emoji" w:hAnsi="Segoe UI Emoji" w:cs="Segoe UI Emoji"/>
                      <w:b/>
                      <w:bCs/>
                      <w:sz w:val="20"/>
                      <w:szCs w:val="20"/>
                    </w:rPr>
                    <w:t xml:space="preserve">Elected: IT/Technology &amp; </w:t>
                  </w:r>
                </w:p>
                <w:p w14:paraId="3CCE3A9A" w14:textId="334022AE" w:rsidR="004149A2" w:rsidRPr="002859B4" w:rsidRDefault="004149A2" w:rsidP="004149A2">
                  <w:pPr>
                    <w:tabs>
                      <w:tab w:val="left" w:pos="344"/>
                    </w:tabs>
                    <w:spacing w:before="40" w:line="300" w:lineRule="atLeast"/>
                    <w:rPr>
                      <w:rFonts w:ascii="Segoe UI Emoji" w:hAnsi="Segoe UI Emoji" w:cs="Segoe UI Emoji"/>
                      <w:b/>
                      <w:bCs/>
                      <w:sz w:val="20"/>
                      <w:szCs w:val="20"/>
                    </w:rPr>
                  </w:pPr>
                  <w:r w:rsidRPr="002859B4">
                    <w:rPr>
                      <w:rFonts w:ascii="Segoe UI Emoji" w:hAnsi="Segoe UI Emoji" w:cs="Segoe UI Emoji"/>
                      <w:b/>
                      <w:bCs/>
                      <w:sz w:val="20"/>
                      <w:szCs w:val="20"/>
                    </w:rPr>
                    <w:t>Leadership Fraternity:</w:t>
                  </w:r>
                </w:p>
              </w:tc>
              <w:tc>
                <w:tcPr>
                  <w:tcW w:w="6568" w:type="dxa"/>
                </w:tcPr>
                <w:p w14:paraId="36E0E122" w14:textId="77777777" w:rsidR="002859B4" w:rsidRPr="00784578" w:rsidRDefault="002859B4" w:rsidP="002859B4">
                  <w:pPr>
                    <w:pStyle w:val="ListParagraph"/>
                    <w:numPr>
                      <w:ilvl w:val="0"/>
                      <w:numId w:val="81"/>
                    </w:numPr>
                    <w:spacing w:line="276" w:lineRule="auto"/>
                    <w:rPr>
                      <w:rFonts w:ascii="Avenir Next LT Pro" w:eastAsiaTheme="majorEastAsia" w:hAnsi="Avenir Next LT Pro" w:cstheme="majorBidi"/>
                      <w:bCs/>
                      <w:color w:val="000000" w:themeColor="text1"/>
                      <w:sz w:val="20"/>
                      <w:szCs w:val="20"/>
                    </w:rPr>
                  </w:pPr>
                  <w:r w:rsidRPr="00784578">
                    <w:rPr>
                      <w:rFonts w:ascii="Avenir Next LT Pro" w:eastAsiaTheme="majorEastAsia" w:hAnsi="Avenir Next LT Pro" w:cstheme="majorBidi"/>
                      <w:bCs/>
                      <w:color w:val="000000" w:themeColor="text1"/>
                      <w:sz w:val="20"/>
                      <w:szCs w:val="20"/>
                    </w:rPr>
                    <w:t>Upsilon Pi Epsilon (</w:t>
                  </w:r>
                  <w:r w:rsidRPr="00784578">
                    <w:rPr>
                      <w:rFonts w:eastAsiaTheme="majorEastAsia" w:cs="Calibri"/>
                      <w:bCs/>
                      <w:color w:val="000000" w:themeColor="text1"/>
                      <w:sz w:val="20"/>
                      <w:szCs w:val="20"/>
                    </w:rPr>
                    <w:t>ΥΠΕ</w:t>
                  </w:r>
                  <w:r w:rsidRPr="00784578">
                    <w:rPr>
                      <w:rFonts w:ascii="Avenir Next LT Pro" w:eastAsiaTheme="majorEastAsia" w:hAnsi="Avenir Next LT Pro" w:cstheme="majorBidi"/>
                      <w:bCs/>
                      <w:color w:val="000000" w:themeColor="text1"/>
                      <w:sz w:val="20"/>
                      <w:szCs w:val="20"/>
                    </w:rPr>
                    <w:t xml:space="preserve">) </w:t>
                  </w:r>
                  <w:r w:rsidRPr="00784578">
                    <w:rPr>
                      <w:rFonts w:ascii="Avenir Next LT Pro" w:eastAsiaTheme="majorEastAsia" w:hAnsi="Avenir Next LT Pro" w:cs="Avenir Next LT Pro"/>
                      <w:bCs/>
                      <w:color w:val="000000" w:themeColor="text1"/>
                      <w:sz w:val="20"/>
                      <w:szCs w:val="20"/>
                    </w:rPr>
                    <w:t>–</w:t>
                  </w:r>
                  <w:r w:rsidRPr="00784578">
                    <w:rPr>
                      <w:rFonts w:ascii="Avenir Next LT Pro" w:eastAsiaTheme="majorEastAsia" w:hAnsi="Avenir Next LT Pro" w:cstheme="majorBidi"/>
                      <w:bCs/>
                      <w:color w:val="000000" w:themeColor="text1"/>
                      <w:sz w:val="20"/>
                      <w:szCs w:val="20"/>
                    </w:rPr>
                    <w:t xml:space="preserve"> Texas A&amp;M</w:t>
                  </w:r>
                </w:p>
                <w:p w14:paraId="0E6FDA2C" w14:textId="3CD25FFF" w:rsidR="002859B4" w:rsidRDefault="002859B4" w:rsidP="002859B4">
                  <w:pPr>
                    <w:pStyle w:val="ListParagraph"/>
                    <w:numPr>
                      <w:ilvl w:val="0"/>
                      <w:numId w:val="81"/>
                    </w:numPr>
                    <w:spacing w:line="276" w:lineRule="auto"/>
                    <w:rPr>
                      <w:rFonts w:ascii="Avenir Next LT Pro" w:eastAsiaTheme="majorEastAsia" w:hAnsi="Avenir Next LT Pro" w:cstheme="majorBidi"/>
                      <w:bCs/>
                      <w:color w:val="000000" w:themeColor="text1"/>
                      <w:sz w:val="20"/>
                      <w:szCs w:val="20"/>
                    </w:rPr>
                  </w:pPr>
                  <w:r w:rsidRPr="00784578">
                    <w:rPr>
                      <w:rFonts w:ascii="Avenir Next LT Pro" w:eastAsiaTheme="majorEastAsia" w:hAnsi="Avenir Next LT Pro" w:cstheme="majorBidi"/>
                      <w:bCs/>
                      <w:color w:val="000000" w:themeColor="text1"/>
                      <w:sz w:val="20"/>
                      <w:szCs w:val="20"/>
                    </w:rPr>
                    <w:t>Phi Theta Kappa (</w:t>
                  </w:r>
                  <w:r w:rsidRPr="00784578">
                    <w:rPr>
                      <w:rFonts w:eastAsiaTheme="majorEastAsia" w:cs="Calibri"/>
                      <w:bCs/>
                      <w:color w:val="000000" w:themeColor="text1"/>
                      <w:sz w:val="20"/>
                      <w:szCs w:val="20"/>
                    </w:rPr>
                    <w:t>ΦΘΚ</w:t>
                  </w:r>
                  <w:r w:rsidRPr="00784578">
                    <w:rPr>
                      <w:rFonts w:ascii="Avenir Next LT Pro" w:eastAsiaTheme="majorEastAsia" w:hAnsi="Avenir Next LT Pro" w:cstheme="majorBidi"/>
                      <w:bCs/>
                      <w:color w:val="000000" w:themeColor="text1"/>
                      <w:sz w:val="20"/>
                      <w:szCs w:val="20"/>
                    </w:rPr>
                    <w:t>)</w:t>
                  </w:r>
                  <w:r>
                    <w:rPr>
                      <w:rFonts w:ascii="Avenir Next LT Pro" w:eastAsiaTheme="majorEastAsia" w:hAnsi="Avenir Next LT Pro" w:cstheme="majorBidi"/>
                      <w:bCs/>
                      <w:color w:val="000000" w:themeColor="text1"/>
                      <w:sz w:val="20"/>
                      <w:szCs w:val="20"/>
                    </w:rPr>
                    <w:t xml:space="preserve"> - Honors</w:t>
                  </w:r>
                </w:p>
                <w:p w14:paraId="4EAAEDF3" w14:textId="0DEE6A47" w:rsidR="004149A2" w:rsidRPr="002859B4" w:rsidRDefault="002859B4" w:rsidP="002859B4">
                  <w:pPr>
                    <w:pStyle w:val="ListParagraph"/>
                    <w:numPr>
                      <w:ilvl w:val="0"/>
                      <w:numId w:val="81"/>
                    </w:numPr>
                    <w:spacing w:after="240" w:line="276" w:lineRule="auto"/>
                    <w:rPr>
                      <w:rFonts w:ascii="Avenir Next LT Pro" w:eastAsiaTheme="majorEastAsia" w:hAnsi="Avenir Next LT Pro" w:cstheme="majorBidi"/>
                      <w:bCs/>
                      <w:color w:val="000000" w:themeColor="text1"/>
                      <w:sz w:val="20"/>
                      <w:szCs w:val="20"/>
                    </w:rPr>
                  </w:pPr>
                  <w:r w:rsidRPr="002859B4">
                    <w:rPr>
                      <w:rFonts w:ascii="Avenir Next LT Pro" w:eastAsiaTheme="majorEastAsia" w:hAnsi="Avenir Next LT Pro" w:cstheme="majorBidi"/>
                      <w:bCs/>
                      <w:color w:val="000000" w:themeColor="text1"/>
                      <w:sz w:val="20"/>
                      <w:szCs w:val="20"/>
                    </w:rPr>
                    <w:t>Sigma Alpha Pi (</w:t>
                  </w:r>
                  <w:r w:rsidRPr="002859B4">
                    <w:rPr>
                      <w:rFonts w:eastAsiaTheme="majorEastAsia" w:cs="Calibri"/>
                      <w:bCs/>
                      <w:color w:val="000000" w:themeColor="text1"/>
                      <w:sz w:val="20"/>
                      <w:szCs w:val="20"/>
                    </w:rPr>
                    <w:t>Σ</w:t>
                  </w:r>
                  <w:r w:rsidRPr="002859B4">
                    <w:rPr>
                      <w:rFonts w:ascii="Avenir Next LT Pro" w:eastAsiaTheme="majorEastAsia" w:hAnsi="Avenir Next LT Pro" w:cstheme="majorBidi"/>
                      <w:bCs/>
                      <w:color w:val="000000" w:themeColor="text1"/>
                      <w:sz w:val="20"/>
                      <w:szCs w:val="20"/>
                    </w:rPr>
                    <w:t>A</w:t>
                  </w:r>
                  <w:r w:rsidRPr="002859B4">
                    <w:rPr>
                      <w:rFonts w:ascii="Avenir Next LT Pro" w:eastAsiaTheme="majorEastAsia" w:hAnsi="Avenir Next LT Pro" w:cs="Avenir Next LT Pro"/>
                      <w:bCs/>
                      <w:color w:val="000000" w:themeColor="text1"/>
                      <w:sz w:val="20"/>
                      <w:szCs w:val="20"/>
                    </w:rPr>
                    <w:t>π</w:t>
                  </w:r>
                  <w:r w:rsidRPr="002859B4">
                    <w:rPr>
                      <w:rFonts w:ascii="Avenir Next LT Pro" w:eastAsiaTheme="majorEastAsia" w:hAnsi="Avenir Next LT Pro" w:cstheme="majorBidi"/>
                      <w:bCs/>
                      <w:color w:val="000000" w:themeColor="text1"/>
                      <w:sz w:val="20"/>
                      <w:szCs w:val="20"/>
                    </w:rPr>
                    <w:t>); Foundations of Leadership</w:t>
                  </w:r>
                  <w:r w:rsidRPr="002859B4">
                    <w:rPr>
                      <w:rFonts w:ascii="Avenir Next LT Pro" w:eastAsiaTheme="majorEastAsia" w:hAnsi="Avenir Next LT Pro" w:cs="Avenir Next LT Pro"/>
                      <w:bCs/>
                      <w:color w:val="000000" w:themeColor="text1"/>
                      <w:sz w:val="20"/>
                      <w:szCs w:val="20"/>
                    </w:rPr>
                    <w:t>–</w:t>
                  </w:r>
                  <w:r w:rsidRPr="002859B4">
                    <w:rPr>
                      <w:rFonts w:ascii="Avenir Next LT Pro" w:eastAsiaTheme="majorEastAsia" w:hAnsi="Avenir Next LT Pro" w:cstheme="majorBidi"/>
                      <w:bCs/>
                      <w:color w:val="000000" w:themeColor="text1"/>
                      <w:sz w:val="20"/>
                      <w:szCs w:val="20"/>
                    </w:rPr>
                    <w:t xml:space="preserve"> FSU</w:t>
                  </w:r>
                </w:p>
              </w:tc>
            </w:tr>
            <w:tr w:rsidR="004149A2" w14:paraId="14F51640" w14:textId="77777777" w:rsidTr="002859B4">
              <w:tc>
                <w:tcPr>
                  <w:tcW w:w="1702" w:type="dxa"/>
                </w:tcPr>
                <w:p w14:paraId="4EEBB212" w14:textId="77777777" w:rsidR="004149A2" w:rsidRDefault="004149A2" w:rsidP="00451AB9">
                  <w:pPr>
                    <w:tabs>
                      <w:tab w:val="left" w:pos="344"/>
                    </w:tabs>
                    <w:spacing w:before="40" w:line="300" w:lineRule="atLeast"/>
                    <w:rPr>
                      <w:rFonts w:ascii="Segoe UI Emoji" w:hAnsi="Segoe UI Emoji" w:cs="Segoe UI Emoji"/>
                      <w:sz w:val="20"/>
                      <w:szCs w:val="20"/>
                    </w:rPr>
                  </w:pPr>
                </w:p>
              </w:tc>
              <w:tc>
                <w:tcPr>
                  <w:tcW w:w="2610" w:type="dxa"/>
                </w:tcPr>
                <w:p w14:paraId="431B2CA3" w14:textId="70610A23" w:rsidR="004149A2" w:rsidRPr="002859B4" w:rsidRDefault="002859B4" w:rsidP="00451AB9">
                  <w:pPr>
                    <w:tabs>
                      <w:tab w:val="left" w:pos="344"/>
                    </w:tabs>
                    <w:spacing w:before="40" w:line="300" w:lineRule="atLeast"/>
                    <w:rPr>
                      <w:rFonts w:ascii="Segoe UI Emoji" w:hAnsi="Segoe UI Emoji" w:cs="Segoe UI Emoji"/>
                      <w:b/>
                      <w:bCs/>
                      <w:sz w:val="20"/>
                      <w:szCs w:val="20"/>
                    </w:rPr>
                  </w:pPr>
                  <w:r w:rsidRPr="002859B4">
                    <w:rPr>
                      <w:rFonts w:ascii="Segoe UI Emoji" w:hAnsi="Segoe UI Emoji" w:cs="Segoe UI Emoji"/>
                      <w:b/>
                      <w:bCs/>
                      <w:sz w:val="20"/>
                      <w:szCs w:val="20"/>
                    </w:rPr>
                    <w:t>Professional Memberships:</w:t>
                  </w:r>
                </w:p>
              </w:tc>
              <w:tc>
                <w:tcPr>
                  <w:tcW w:w="6568" w:type="dxa"/>
                </w:tcPr>
                <w:p w14:paraId="6E69237C" w14:textId="77777777" w:rsidR="002859B4" w:rsidRPr="002859B4" w:rsidRDefault="002859B4" w:rsidP="002859B4">
                  <w:pPr>
                    <w:pStyle w:val="ListParagraph"/>
                    <w:numPr>
                      <w:ilvl w:val="0"/>
                      <w:numId w:val="85"/>
                    </w:numPr>
                    <w:tabs>
                      <w:tab w:val="left" w:pos="344"/>
                    </w:tabs>
                    <w:spacing w:before="40" w:line="300" w:lineRule="atLeast"/>
                    <w:rPr>
                      <w:rFonts w:ascii="Segoe UI Emoji" w:hAnsi="Segoe UI Emoji" w:cs="Segoe UI Emoji"/>
                      <w:sz w:val="20"/>
                      <w:szCs w:val="20"/>
                    </w:rPr>
                  </w:pPr>
                  <w:r w:rsidRPr="002859B4">
                    <w:rPr>
                      <w:rFonts w:ascii="Segoe UI Emoji" w:hAnsi="Segoe UI Emoji" w:cs="Segoe UI Emoji"/>
                      <w:sz w:val="20"/>
                      <w:szCs w:val="20"/>
                    </w:rPr>
                    <w:t xml:space="preserve">Project Management Institute - </w:t>
                  </w:r>
                  <w:r w:rsidRPr="002859B4">
                    <w:rPr>
                      <w:rFonts w:ascii="Segoe UI Emoji" w:hAnsi="Segoe UI Emoji" w:cs="Segoe UI Emoji"/>
                      <w:b/>
                      <w:bCs/>
                      <w:sz w:val="20"/>
                      <w:szCs w:val="20"/>
                    </w:rPr>
                    <w:t>PMI</w:t>
                  </w:r>
                </w:p>
                <w:p w14:paraId="52833A91" w14:textId="77777777" w:rsidR="002859B4" w:rsidRPr="002859B4" w:rsidRDefault="002859B4" w:rsidP="002859B4">
                  <w:pPr>
                    <w:pStyle w:val="ListParagraph"/>
                    <w:numPr>
                      <w:ilvl w:val="0"/>
                      <w:numId w:val="85"/>
                    </w:numPr>
                    <w:tabs>
                      <w:tab w:val="left" w:pos="344"/>
                    </w:tabs>
                    <w:spacing w:before="40" w:line="300" w:lineRule="atLeast"/>
                    <w:rPr>
                      <w:rFonts w:ascii="Segoe UI Emoji" w:hAnsi="Segoe UI Emoji" w:cs="Segoe UI Emoji"/>
                      <w:sz w:val="20"/>
                      <w:szCs w:val="20"/>
                    </w:rPr>
                  </w:pPr>
                  <w:r w:rsidRPr="002859B4">
                    <w:rPr>
                      <w:rFonts w:ascii="Segoe UI Emoji" w:hAnsi="Segoe UI Emoji" w:cs="Segoe UI Emoji"/>
                      <w:b/>
                      <w:bCs/>
                      <w:sz w:val="20"/>
                      <w:szCs w:val="20"/>
                    </w:rPr>
                    <w:t>InfraGard</w:t>
                  </w:r>
                  <w:r w:rsidRPr="002859B4">
                    <w:rPr>
                      <w:rFonts w:ascii="Segoe UI Emoji" w:hAnsi="Segoe UI Emoji" w:cs="Segoe UI Emoji"/>
                      <w:sz w:val="20"/>
                      <w:szCs w:val="20"/>
                    </w:rPr>
                    <w:t xml:space="preserve"> - FBI, private sector partners; Safeguarding U.S. Critical Security Infrastructure </w:t>
                  </w:r>
                </w:p>
                <w:p w14:paraId="048C49BA" w14:textId="0F6AA385" w:rsidR="004149A2" w:rsidRPr="002859B4" w:rsidRDefault="002859B4" w:rsidP="002859B4">
                  <w:pPr>
                    <w:pStyle w:val="ListParagraph"/>
                    <w:numPr>
                      <w:ilvl w:val="0"/>
                      <w:numId w:val="85"/>
                    </w:numPr>
                    <w:tabs>
                      <w:tab w:val="left" w:pos="344"/>
                    </w:tabs>
                    <w:spacing w:before="40" w:line="300" w:lineRule="atLeast"/>
                    <w:rPr>
                      <w:rFonts w:ascii="Segoe UI Emoji" w:hAnsi="Segoe UI Emoji" w:cs="Segoe UI Emoji"/>
                      <w:sz w:val="20"/>
                      <w:szCs w:val="20"/>
                    </w:rPr>
                  </w:pPr>
                  <w:r w:rsidRPr="002859B4">
                    <w:rPr>
                      <w:rFonts w:ascii="Segoe UI Emoji" w:hAnsi="Segoe UI Emoji" w:cs="Segoe UI Emoji"/>
                      <w:sz w:val="20"/>
                      <w:szCs w:val="20"/>
                    </w:rPr>
                    <w:t xml:space="preserve">Information Systems Audit and Control Association - </w:t>
                  </w:r>
                  <w:r w:rsidRPr="002859B4">
                    <w:rPr>
                      <w:rFonts w:ascii="Segoe UI Emoji" w:hAnsi="Segoe UI Emoji" w:cs="Segoe UI Emoji"/>
                      <w:b/>
                      <w:bCs/>
                      <w:sz w:val="20"/>
                      <w:szCs w:val="20"/>
                    </w:rPr>
                    <w:t>ISACA</w:t>
                  </w:r>
                </w:p>
              </w:tc>
            </w:tr>
          </w:tbl>
          <w:p w14:paraId="01C78E63" w14:textId="77777777" w:rsidR="004149A2" w:rsidRDefault="004149A2" w:rsidP="00451AB9">
            <w:pPr>
              <w:tabs>
                <w:tab w:val="left" w:pos="344"/>
              </w:tabs>
              <w:spacing w:before="40" w:line="300" w:lineRule="atLeast"/>
              <w:rPr>
                <w:rFonts w:ascii="Segoe UI Emoji" w:hAnsi="Segoe UI Emoji" w:cs="Segoe UI Emoji"/>
                <w:sz w:val="20"/>
                <w:szCs w:val="20"/>
              </w:rPr>
            </w:pPr>
          </w:p>
          <w:p w14:paraId="342D186B" w14:textId="77777777" w:rsidR="004149A2" w:rsidRDefault="004149A2" w:rsidP="00451AB9">
            <w:pPr>
              <w:tabs>
                <w:tab w:val="left" w:pos="344"/>
              </w:tabs>
              <w:spacing w:before="40" w:line="300" w:lineRule="atLeast"/>
              <w:rPr>
                <w:rFonts w:ascii="Segoe UI Emoji" w:hAnsi="Segoe UI Emoji" w:cs="Segoe UI Emoji"/>
                <w:sz w:val="20"/>
                <w:szCs w:val="20"/>
              </w:rPr>
            </w:pPr>
          </w:p>
          <w:p w14:paraId="670778A9" w14:textId="77777777" w:rsidR="004149A2" w:rsidRDefault="004149A2" w:rsidP="00451AB9">
            <w:pPr>
              <w:tabs>
                <w:tab w:val="left" w:pos="344"/>
              </w:tabs>
              <w:spacing w:before="40" w:line="300" w:lineRule="atLeast"/>
              <w:rPr>
                <w:rFonts w:ascii="Segoe UI Emoji" w:hAnsi="Segoe UI Emoji" w:cs="Segoe UI Emoji"/>
                <w:sz w:val="20"/>
                <w:szCs w:val="20"/>
              </w:rPr>
            </w:pPr>
          </w:p>
          <w:p w14:paraId="150E69D7" w14:textId="77777777" w:rsidR="004149A2" w:rsidRDefault="004149A2" w:rsidP="00451AB9">
            <w:pPr>
              <w:tabs>
                <w:tab w:val="left" w:pos="344"/>
              </w:tabs>
              <w:spacing w:before="40" w:line="300" w:lineRule="atLeast"/>
              <w:rPr>
                <w:rFonts w:ascii="Segoe UI Emoji" w:hAnsi="Segoe UI Emoji" w:cs="Segoe UI Emoji"/>
                <w:sz w:val="20"/>
                <w:szCs w:val="20"/>
              </w:rPr>
            </w:pPr>
          </w:p>
          <w:p w14:paraId="2942C942" w14:textId="77777777" w:rsidR="004149A2" w:rsidRDefault="004149A2" w:rsidP="00451AB9">
            <w:pPr>
              <w:tabs>
                <w:tab w:val="left" w:pos="344"/>
              </w:tabs>
              <w:spacing w:before="40" w:line="300" w:lineRule="atLeast"/>
              <w:rPr>
                <w:rFonts w:ascii="Segoe UI Emoji" w:hAnsi="Segoe UI Emoji" w:cs="Segoe UI Emoji"/>
                <w:sz w:val="20"/>
                <w:szCs w:val="20"/>
              </w:rPr>
            </w:pPr>
          </w:p>
          <w:p w14:paraId="7AD65A2D" w14:textId="77777777" w:rsidR="004149A2" w:rsidRDefault="004149A2" w:rsidP="00451AB9">
            <w:pPr>
              <w:tabs>
                <w:tab w:val="left" w:pos="344"/>
              </w:tabs>
              <w:spacing w:before="40" w:line="300" w:lineRule="atLeast"/>
              <w:rPr>
                <w:rFonts w:ascii="Segoe UI Emoji" w:hAnsi="Segoe UI Emoji" w:cs="Segoe UI Emoji"/>
                <w:sz w:val="20"/>
                <w:szCs w:val="20"/>
              </w:rPr>
            </w:pPr>
          </w:p>
          <w:p w14:paraId="36B12BF3" w14:textId="77777777" w:rsidR="004149A2" w:rsidRDefault="004149A2" w:rsidP="00451AB9">
            <w:pPr>
              <w:tabs>
                <w:tab w:val="left" w:pos="344"/>
              </w:tabs>
              <w:spacing w:before="40" w:line="300" w:lineRule="atLeast"/>
              <w:rPr>
                <w:rFonts w:ascii="Segoe UI Emoji" w:hAnsi="Segoe UI Emoji" w:cs="Segoe UI Emoji"/>
                <w:sz w:val="20"/>
                <w:szCs w:val="20"/>
              </w:rPr>
            </w:pPr>
          </w:p>
          <w:p w14:paraId="1E22707F" w14:textId="77777777" w:rsidR="004149A2" w:rsidRDefault="004149A2" w:rsidP="00451AB9">
            <w:pPr>
              <w:tabs>
                <w:tab w:val="left" w:pos="344"/>
              </w:tabs>
              <w:spacing w:before="40" w:line="300" w:lineRule="atLeast"/>
              <w:rPr>
                <w:rFonts w:ascii="Segoe UI Emoji" w:hAnsi="Segoe UI Emoji" w:cs="Segoe UI Emoji"/>
                <w:sz w:val="20"/>
                <w:szCs w:val="20"/>
              </w:rPr>
            </w:pPr>
          </w:p>
          <w:p w14:paraId="53747D32" w14:textId="77777777" w:rsidR="004149A2" w:rsidRDefault="004149A2" w:rsidP="00451AB9">
            <w:pPr>
              <w:tabs>
                <w:tab w:val="left" w:pos="344"/>
              </w:tabs>
              <w:spacing w:before="40" w:line="300" w:lineRule="atLeast"/>
              <w:rPr>
                <w:rFonts w:ascii="Segoe UI Emoji" w:hAnsi="Segoe UI Emoji" w:cs="Segoe UI Emoji"/>
                <w:sz w:val="20"/>
                <w:szCs w:val="20"/>
              </w:rPr>
            </w:pPr>
          </w:p>
          <w:p w14:paraId="400F373C" w14:textId="77777777" w:rsidR="004149A2" w:rsidRDefault="004149A2" w:rsidP="00451AB9">
            <w:pPr>
              <w:tabs>
                <w:tab w:val="left" w:pos="344"/>
              </w:tabs>
              <w:spacing w:before="40" w:line="300" w:lineRule="atLeast"/>
              <w:rPr>
                <w:rFonts w:ascii="Segoe UI Emoji" w:hAnsi="Segoe UI Emoji" w:cs="Segoe UI Emoji"/>
                <w:sz w:val="20"/>
                <w:szCs w:val="20"/>
              </w:rPr>
            </w:pPr>
          </w:p>
          <w:p w14:paraId="3F7A752C" w14:textId="77777777" w:rsidR="004149A2" w:rsidRDefault="004149A2" w:rsidP="00451AB9">
            <w:pPr>
              <w:tabs>
                <w:tab w:val="left" w:pos="344"/>
              </w:tabs>
              <w:spacing w:before="40" w:line="300" w:lineRule="atLeast"/>
              <w:rPr>
                <w:rFonts w:ascii="Segoe UI Emoji" w:hAnsi="Segoe UI Emoji" w:cs="Segoe UI Emoji"/>
                <w:sz w:val="20"/>
                <w:szCs w:val="20"/>
              </w:rPr>
            </w:pPr>
          </w:p>
          <w:p w14:paraId="5FA5ED85" w14:textId="77777777" w:rsidR="004149A2" w:rsidRDefault="004149A2" w:rsidP="00451AB9">
            <w:pPr>
              <w:tabs>
                <w:tab w:val="left" w:pos="344"/>
              </w:tabs>
              <w:spacing w:before="40" w:line="300" w:lineRule="atLeast"/>
              <w:rPr>
                <w:rFonts w:ascii="Segoe UI Emoji" w:hAnsi="Segoe UI Emoji" w:cs="Segoe UI Emoji"/>
                <w:sz w:val="20"/>
                <w:szCs w:val="20"/>
              </w:rPr>
            </w:pPr>
          </w:p>
          <w:p w14:paraId="16EE30E0" w14:textId="77777777" w:rsidR="00784578" w:rsidRPr="00AD3D25" w:rsidRDefault="00784578" w:rsidP="00451AB9">
            <w:pPr>
              <w:tabs>
                <w:tab w:val="left" w:pos="344"/>
              </w:tabs>
              <w:spacing w:before="40" w:line="300" w:lineRule="atLeast"/>
              <w:rPr>
                <w:rFonts w:ascii="Segoe UI Emoji" w:hAnsi="Segoe UI Emoji" w:cs="Segoe UI Emoji"/>
                <w:sz w:val="20"/>
                <w:szCs w:val="20"/>
              </w:rPr>
            </w:pPr>
          </w:p>
        </w:tc>
      </w:tr>
    </w:tbl>
    <w:p w14:paraId="3D86B7F0" w14:textId="77777777" w:rsidR="00C952BA" w:rsidRPr="005718A0" w:rsidRDefault="00C952BA" w:rsidP="004149A2"/>
    <w:sectPr w:rsidR="00C952BA" w:rsidRPr="005718A0" w:rsidSect="00745DBF">
      <w:footerReference w:type="default" r:id="rId12"/>
      <w:pgSz w:w="12240" w:h="15840"/>
      <w:pgMar w:top="576" w:right="1440" w:bottom="288"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259B1" w14:textId="77777777" w:rsidR="006C535D" w:rsidRDefault="006C535D" w:rsidP="005A7565">
      <w:r>
        <w:separator/>
      </w:r>
    </w:p>
    <w:p w14:paraId="2AC79AFE" w14:textId="77777777" w:rsidR="006C535D" w:rsidRDefault="006C535D"/>
  </w:endnote>
  <w:endnote w:type="continuationSeparator" w:id="0">
    <w:p w14:paraId="613AFE4C" w14:textId="77777777" w:rsidR="006C535D" w:rsidRDefault="006C535D" w:rsidP="005A7565">
      <w:r>
        <w:continuationSeparator/>
      </w:r>
    </w:p>
    <w:p w14:paraId="2F3A8E8A" w14:textId="77777777" w:rsidR="006C535D" w:rsidRDefault="006C535D"/>
  </w:endnote>
  <w:endnote w:type="continuationNotice" w:id="1">
    <w:p w14:paraId="3053E0FC" w14:textId="77777777" w:rsidR="006C535D" w:rsidRDefault="006C535D"/>
    <w:p w14:paraId="1CEB02EF" w14:textId="77777777" w:rsidR="006C535D" w:rsidRDefault="006C5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692"/>
      <w:docPartObj>
        <w:docPartGallery w:val="Page Numbers (Bottom of Page)"/>
        <w:docPartUnique/>
      </w:docPartObj>
    </w:sdtPr>
    <w:sdtEndPr>
      <w:rPr>
        <w:color w:val="7F7F7F" w:themeColor="background1" w:themeShade="7F"/>
        <w:spacing w:val="60"/>
      </w:rPr>
    </w:sdtEndPr>
    <w:sdtContent>
      <w:p w14:paraId="668041A2" w14:textId="3C4854E0" w:rsidR="00745DBF" w:rsidRDefault="00745DB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CB6EEF3" w14:textId="156EEF4A" w:rsidR="00E85944" w:rsidRPr="009A08A4" w:rsidRDefault="00ED313D" w:rsidP="00ED313D">
    <w:pPr>
      <w:pStyle w:val="Footer"/>
      <w:tabs>
        <w:tab w:val="clear" w:pos="4320"/>
        <w:tab w:val="clear" w:pos="8640"/>
        <w:tab w:val="left" w:pos="358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7CE3" w14:textId="77777777" w:rsidR="006C535D" w:rsidRDefault="006C535D" w:rsidP="005A7565">
      <w:r>
        <w:separator/>
      </w:r>
    </w:p>
    <w:p w14:paraId="4FCCEB94" w14:textId="77777777" w:rsidR="006C535D" w:rsidRDefault="006C535D"/>
  </w:footnote>
  <w:footnote w:type="continuationSeparator" w:id="0">
    <w:p w14:paraId="6F932241" w14:textId="77777777" w:rsidR="006C535D" w:rsidRDefault="006C535D" w:rsidP="005A7565">
      <w:r>
        <w:continuationSeparator/>
      </w:r>
    </w:p>
    <w:p w14:paraId="7A961291" w14:textId="77777777" w:rsidR="006C535D" w:rsidRDefault="006C535D"/>
  </w:footnote>
  <w:footnote w:type="continuationNotice" w:id="1">
    <w:p w14:paraId="17F37893" w14:textId="77777777" w:rsidR="006C535D" w:rsidRDefault="006C535D"/>
    <w:p w14:paraId="7265563F" w14:textId="77777777" w:rsidR="006C535D" w:rsidRDefault="006C53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0" type="#_x0000_t75" alt="A person in a suit with his arms crossed&#10;&#10;AI-generated content may be incorrect." style="width:51.8pt;height:52.35pt;flip:x;visibility:visible" o:bullet="t">
        <v:imagedata r:id="rId1" o:title="A person in a suit with his arms crossed&#10;&#10;AI-generated content may be incorrect"/>
      </v:shape>
    </w:pict>
  </w:numPicBullet>
  <w:abstractNum w:abstractNumId="0" w15:restartNumberingAfterBreak="0">
    <w:nsid w:val="FFFFFF88"/>
    <w:multiLevelType w:val="singleLevel"/>
    <w:tmpl w:val="6B76053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4C471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CD5D22"/>
    <w:multiLevelType w:val="hybridMultilevel"/>
    <w:tmpl w:val="AF64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C5237"/>
    <w:multiLevelType w:val="hybridMultilevel"/>
    <w:tmpl w:val="8362B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5E65"/>
    <w:multiLevelType w:val="hybridMultilevel"/>
    <w:tmpl w:val="0F86F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9733C"/>
    <w:multiLevelType w:val="hybridMultilevel"/>
    <w:tmpl w:val="4E5A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E2E80"/>
    <w:multiLevelType w:val="hybridMultilevel"/>
    <w:tmpl w:val="0548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C0A0E"/>
    <w:multiLevelType w:val="hybridMultilevel"/>
    <w:tmpl w:val="EC22917A"/>
    <w:lvl w:ilvl="0" w:tplc="55283BF2">
      <w:start w:val="2022"/>
      <w:numFmt w:val="bullet"/>
      <w:lvlText w:val="-"/>
      <w:lvlJc w:val="left"/>
      <w:pPr>
        <w:ind w:left="3270" w:hanging="360"/>
      </w:pPr>
      <w:rPr>
        <w:rFonts w:ascii="Palatino Linotype" w:eastAsiaTheme="minorEastAsia" w:hAnsi="Palatino Linotype" w:cs="Arial" w:hint="default"/>
      </w:rPr>
    </w:lvl>
    <w:lvl w:ilvl="1" w:tplc="04090003" w:tentative="1">
      <w:start w:val="1"/>
      <w:numFmt w:val="bullet"/>
      <w:lvlText w:val="o"/>
      <w:lvlJc w:val="left"/>
      <w:pPr>
        <w:ind w:left="4290" w:hanging="360"/>
      </w:pPr>
      <w:rPr>
        <w:rFonts w:ascii="Courier New" w:hAnsi="Courier New" w:cs="Courier New" w:hint="default"/>
      </w:rPr>
    </w:lvl>
    <w:lvl w:ilvl="2" w:tplc="04090005" w:tentative="1">
      <w:start w:val="1"/>
      <w:numFmt w:val="bullet"/>
      <w:lvlText w:val=""/>
      <w:lvlJc w:val="left"/>
      <w:pPr>
        <w:ind w:left="5010" w:hanging="360"/>
      </w:pPr>
      <w:rPr>
        <w:rFonts w:ascii="Wingdings" w:hAnsi="Wingdings" w:hint="default"/>
      </w:rPr>
    </w:lvl>
    <w:lvl w:ilvl="3" w:tplc="04090001" w:tentative="1">
      <w:start w:val="1"/>
      <w:numFmt w:val="bullet"/>
      <w:lvlText w:val=""/>
      <w:lvlJc w:val="left"/>
      <w:pPr>
        <w:ind w:left="5730" w:hanging="360"/>
      </w:pPr>
      <w:rPr>
        <w:rFonts w:ascii="Symbol" w:hAnsi="Symbol" w:hint="default"/>
      </w:rPr>
    </w:lvl>
    <w:lvl w:ilvl="4" w:tplc="04090003" w:tentative="1">
      <w:start w:val="1"/>
      <w:numFmt w:val="bullet"/>
      <w:lvlText w:val="o"/>
      <w:lvlJc w:val="left"/>
      <w:pPr>
        <w:ind w:left="6450" w:hanging="360"/>
      </w:pPr>
      <w:rPr>
        <w:rFonts w:ascii="Courier New" w:hAnsi="Courier New" w:cs="Courier New" w:hint="default"/>
      </w:rPr>
    </w:lvl>
    <w:lvl w:ilvl="5" w:tplc="04090005" w:tentative="1">
      <w:start w:val="1"/>
      <w:numFmt w:val="bullet"/>
      <w:lvlText w:val=""/>
      <w:lvlJc w:val="left"/>
      <w:pPr>
        <w:ind w:left="7170" w:hanging="360"/>
      </w:pPr>
      <w:rPr>
        <w:rFonts w:ascii="Wingdings" w:hAnsi="Wingdings" w:hint="default"/>
      </w:rPr>
    </w:lvl>
    <w:lvl w:ilvl="6" w:tplc="04090001" w:tentative="1">
      <w:start w:val="1"/>
      <w:numFmt w:val="bullet"/>
      <w:lvlText w:val=""/>
      <w:lvlJc w:val="left"/>
      <w:pPr>
        <w:ind w:left="7890" w:hanging="360"/>
      </w:pPr>
      <w:rPr>
        <w:rFonts w:ascii="Symbol" w:hAnsi="Symbol" w:hint="default"/>
      </w:rPr>
    </w:lvl>
    <w:lvl w:ilvl="7" w:tplc="04090003" w:tentative="1">
      <w:start w:val="1"/>
      <w:numFmt w:val="bullet"/>
      <w:lvlText w:val="o"/>
      <w:lvlJc w:val="left"/>
      <w:pPr>
        <w:ind w:left="8610" w:hanging="360"/>
      </w:pPr>
      <w:rPr>
        <w:rFonts w:ascii="Courier New" w:hAnsi="Courier New" w:cs="Courier New" w:hint="default"/>
      </w:rPr>
    </w:lvl>
    <w:lvl w:ilvl="8" w:tplc="04090005" w:tentative="1">
      <w:start w:val="1"/>
      <w:numFmt w:val="bullet"/>
      <w:lvlText w:val=""/>
      <w:lvlJc w:val="left"/>
      <w:pPr>
        <w:ind w:left="9330" w:hanging="360"/>
      </w:pPr>
      <w:rPr>
        <w:rFonts w:ascii="Wingdings" w:hAnsi="Wingdings" w:hint="default"/>
      </w:rPr>
    </w:lvl>
  </w:abstractNum>
  <w:abstractNum w:abstractNumId="9" w15:restartNumberingAfterBreak="0">
    <w:nsid w:val="1192525B"/>
    <w:multiLevelType w:val="hybridMultilevel"/>
    <w:tmpl w:val="72BE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E40F4"/>
    <w:multiLevelType w:val="hybridMultilevel"/>
    <w:tmpl w:val="DDD842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464C78"/>
    <w:multiLevelType w:val="hybridMultilevel"/>
    <w:tmpl w:val="A32693E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41849"/>
    <w:multiLevelType w:val="hybridMultilevel"/>
    <w:tmpl w:val="5DF87FFC"/>
    <w:lvl w:ilvl="0" w:tplc="46A0CB3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0C4DA4"/>
    <w:multiLevelType w:val="hybridMultilevel"/>
    <w:tmpl w:val="DBB4011C"/>
    <w:lvl w:ilvl="0" w:tplc="55283BF2">
      <w:start w:val="2022"/>
      <w:numFmt w:val="bullet"/>
      <w:lvlText w:val="-"/>
      <w:lvlJc w:val="left"/>
      <w:pPr>
        <w:ind w:left="3300" w:hanging="360"/>
      </w:pPr>
      <w:rPr>
        <w:rFonts w:ascii="Palatino Linotype" w:eastAsiaTheme="minorEastAsia" w:hAnsi="Palatino Linotype"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A1773F1"/>
    <w:multiLevelType w:val="hybridMultilevel"/>
    <w:tmpl w:val="57DA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7171E"/>
    <w:multiLevelType w:val="hybridMultilevel"/>
    <w:tmpl w:val="FC6C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45547"/>
    <w:multiLevelType w:val="hybridMultilevel"/>
    <w:tmpl w:val="9CD8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D838B9"/>
    <w:multiLevelType w:val="hybridMultilevel"/>
    <w:tmpl w:val="E27EB384"/>
    <w:lvl w:ilvl="0" w:tplc="04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7E17F3"/>
    <w:multiLevelType w:val="hybridMultilevel"/>
    <w:tmpl w:val="8888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F5819"/>
    <w:multiLevelType w:val="hybridMultilevel"/>
    <w:tmpl w:val="B2E8E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2F5B31"/>
    <w:multiLevelType w:val="hybridMultilevel"/>
    <w:tmpl w:val="59A8E36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15:restartNumberingAfterBreak="0">
    <w:nsid w:val="45662D25"/>
    <w:multiLevelType w:val="hybridMultilevel"/>
    <w:tmpl w:val="1B3C1DA2"/>
    <w:lvl w:ilvl="0" w:tplc="04090001">
      <w:start w:val="1"/>
      <w:numFmt w:val="bullet"/>
      <w:lvlText w:val=""/>
      <w:lvlJc w:val="left"/>
      <w:pPr>
        <w:ind w:left="807" w:hanging="360"/>
      </w:pPr>
      <w:rPr>
        <w:rFonts w:ascii="Symbol" w:hAnsi="Symbol"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26" w15:restartNumberingAfterBreak="0">
    <w:nsid w:val="48B506CF"/>
    <w:multiLevelType w:val="hybridMultilevel"/>
    <w:tmpl w:val="80141A1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48BA563F"/>
    <w:multiLevelType w:val="hybridMultilevel"/>
    <w:tmpl w:val="128A954E"/>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8" w15:restartNumberingAfterBreak="0">
    <w:nsid w:val="4BD33469"/>
    <w:multiLevelType w:val="hybridMultilevel"/>
    <w:tmpl w:val="B0F639B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9" w15:restartNumberingAfterBreak="0">
    <w:nsid w:val="4BF827C5"/>
    <w:multiLevelType w:val="hybridMultilevel"/>
    <w:tmpl w:val="B2805EE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0" w15:restartNumberingAfterBreak="0">
    <w:nsid w:val="4D4C2CAD"/>
    <w:multiLevelType w:val="hybridMultilevel"/>
    <w:tmpl w:val="4F04D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C356D"/>
    <w:multiLevelType w:val="hybridMultilevel"/>
    <w:tmpl w:val="9C92F4EE"/>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5B594068"/>
    <w:multiLevelType w:val="hybridMultilevel"/>
    <w:tmpl w:val="05363114"/>
    <w:lvl w:ilvl="0" w:tplc="1E621042">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1C7028"/>
    <w:multiLevelType w:val="hybridMultilevel"/>
    <w:tmpl w:val="F5A0AC0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FB5D29"/>
    <w:multiLevelType w:val="hybridMultilevel"/>
    <w:tmpl w:val="DCDC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A4E89"/>
    <w:multiLevelType w:val="hybridMultilevel"/>
    <w:tmpl w:val="4B9C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CB0652"/>
    <w:multiLevelType w:val="hybridMultilevel"/>
    <w:tmpl w:val="6C22D6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3E58C8"/>
    <w:multiLevelType w:val="hybridMultilevel"/>
    <w:tmpl w:val="E516231E"/>
    <w:lvl w:ilvl="0" w:tplc="8F925816">
      <w:start w:val="1"/>
      <w:numFmt w:val="decimal"/>
      <w:lvlText w:val="%1."/>
      <w:lvlJc w:val="left"/>
      <w:pPr>
        <w:ind w:left="768" w:hanging="360"/>
      </w:pPr>
      <w:rPr>
        <w:rFonts w:hint="default"/>
        <w:i w:val="0"/>
        <w:iCs w:val="0"/>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39" w15:restartNumberingAfterBreak="0">
    <w:nsid w:val="67794877"/>
    <w:multiLevelType w:val="hybridMultilevel"/>
    <w:tmpl w:val="164487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0C13B0"/>
    <w:multiLevelType w:val="hybridMultilevel"/>
    <w:tmpl w:val="E0D26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A08D7"/>
    <w:multiLevelType w:val="hybridMultilevel"/>
    <w:tmpl w:val="B5DC3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B92C62"/>
    <w:multiLevelType w:val="hybridMultilevel"/>
    <w:tmpl w:val="60E0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C65381"/>
    <w:multiLevelType w:val="hybridMultilevel"/>
    <w:tmpl w:val="64C06EF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5" w15:restartNumberingAfterBreak="0">
    <w:nsid w:val="72C953CC"/>
    <w:multiLevelType w:val="hybridMultilevel"/>
    <w:tmpl w:val="FAECBF8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4606C0"/>
    <w:multiLevelType w:val="hybridMultilevel"/>
    <w:tmpl w:val="51E668A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850840"/>
    <w:multiLevelType w:val="hybridMultilevel"/>
    <w:tmpl w:val="43B4D732"/>
    <w:lvl w:ilvl="0" w:tplc="35BCBC76">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457352">
    <w:abstractNumId w:val="3"/>
  </w:num>
  <w:num w:numId="2" w16cid:durableId="678308914">
    <w:abstractNumId w:val="23"/>
  </w:num>
  <w:num w:numId="3" w16cid:durableId="97650806">
    <w:abstractNumId w:val="36"/>
  </w:num>
  <w:num w:numId="4" w16cid:durableId="768279313">
    <w:abstractNumId w:val="22"/>
  </w:num>
  <w:num w:numId="5" w16cid:durableId="381830193">
    <w:abstractNumId w:val="40"/>
  </w:num>
  <w:num w:numId="6" w16cid:durableId="1126505131">
    <w:abstractNumId w:val="20"/>
  </w:num>
  <w:num w:numId="7" w16cid:durableId="1917933147">
    <w:abstractNumId w:val="21"/>
  </w:num>
  <w:num w:numId="8" w16cid:durableId="1171725026">
    <w:abstractNumId w:val="47"/>
  </w:num>
  <w:num w:numId="9" w16cid:durableId="1547332151">
    <w:abstractNumId w:val="1"/>
  </w:num>
  <w:num w:numId="10" w16cid:durableId="1712731198">
    <w:abstractNumId w:val="0"/>
  </w:num>
  <w:num w:numId="11" w16cid:durableId="519465823">
    <w:abstractNumId w:val="1"/>
  </w:num>
  <w:num w:numId="12" w16cid:durableId="1811826386">
    <w:abstractNumId w:val="0"/>
  </w:num>
  <w:num w:numId="13" w16cid:durableId="622882143">
    <w:abstractNumId w:val="1"/>
  </w:num>
  <w:num w:numId="14" w16cid:durableId="1216626116">
    <w:abstractNumId w:val="0"/>
  </w:num>
  <w:num w:numId="15" w16cid:durableId="838621945">
    <w:abstractNumId w:val="1"/>
  </w:num>
  <w:num w:numId="16" w16cid:durableId="1570574064">
    <w:abstractNumId w:val="0"/>
  </w:num>
  <w:num w:numId="17" w16cid:durableId="1135948702">
    <w:abstractNumId w:val="1"/>
  </w:num>
  <w:num w:numId="18" w16cid:durableId="252209839">
    <w:abstractNumId w:val="0"/>
  </w:num>
  <w:num w:numId="19" w16cid:durableId="1598050779">
    <w:abstractNumId w:val="1"/>
  </w:num>
  <w:num w:numId="20" w16cid:durableId="1656105174">
    <w:abstractNumId w:val="0"/>
  </w:num>
  <w:num w:numId="21" w16cid:durableId="631517893">
    <w:abstractNumId w:val="1"/>
  </w:num>
  <w:num w:numId="22" w16cid:durableId="1382290241">
    <w:abstractNumId w:val="0"/>
  </w:num>
  <w:num w:numId="23" w16cid:durableId="1296181204">
    <w:abstractNumId w:val="1"/>
  </w:num>
  <w:num w:numId="24" w16cid:durableId="736245284">
    <w:abstractNumId w:val="0"/>
  </w:num>
  <w:num w:numId="25" w16cid:durableId="1414012452">
    <w:abstractNumId w:val="1"/>
  </w:num>
  <w:num w:numId="26" w16cid:durableId="1774782639">
    <w:abstractNumId w:val="0"/>
  </w:num>
  <w:num w:numId="27" w16cid:durableId="509176139">
    <w:abstractNumId w:val="1"/>
  </w:num>
  <w:num w:numId="28" w16cid:durableId="1900942379">
    <w:abstractNumId w:val="0"/>
  </w:num>
  <w:num w:numId="29" w16cid:durableId="570309468">
    <w:abstractNumId w:val="1"/>
  </w:num>
  <w:num w:numId="30" w16cid:durableId="2016494791">
    <w:abstractNumId w:val="0"/>
  </w:num>
  <w:num w:numId="31" w16cid:durableId="386032041">
    <w:abstractNumId w:val="1"/>
  </w:num>
  <w:num w:numId="32" w16cid:durableId="442923670">
    <w:abstractNumId w:val="0"/>
  </w:num>
  <w:num w:numId="33" w16cid:durableId="1328822942">
    <w:abstractNumId w:val="1"/>
  </w:num>
  <w:num w:numId="34" w16cid:durableId="130249583">
    <w:abstractNumId w:val="0"/>
  </w:num>
  <w:num w:numId="35" w16cid:durableId="646980952">
    <w:abstractNumId w:val="1"/>
  </w:num>
  <w:num w:numId="36" w16cid:durableId="745492961">
    <w:abstractNumId w:val="0"/>
  </w:num>
  <w:num w:numId="37" w16cid:durableId="640035421">
    <w:abstractNumId w:val="1"/>
  </w:num>
  <w:num w:numId="38" w16cid:durableId="1234971086">
    <w:abstractNumId w:val="0"/>
  </w:num>
  <w:num w:numId="39" w16cid:durableId="329217683">
    <w:abstractNumId w:val="1"/>
  </w:num>
  <w:num w:numId="40" w16cid:durableId="1043167439">
    <w:abstractNumId w:val="0"/>
  </w:num>
  <w:num w:numId="41" w16cid:durableId="1251427732">
    <w:abstractNumId w:val="1"/>
  </w:num>
  <w:num w:numId="42" w16cid:durableId="107312286">
    <w:abstractNumId w:val="0"/>
  </w:num>
  <w:num w:numId="43" w16cid:durableId="499539337">
    <w:abstractNumId w:val="1"/>
  </w:num>
  <w:num w:numId="44" w16cid:durableId="1116027458">
    <w:abstractNumId w:val="0"/>
  </w:num>
  <w:num w:numId="45" w16cid:durableId="1277830080">
    <w:abstractNumId w:val="1"/>
  </w:num>
  <w:num w:numId="46" w16cid:durableId="394010993">
    <w:abstractNumId w:val="0"/>
  </w:num>
  <w:num w:numId="47" w16cid:durableId="273636985">
    <w:abstractNumId w:val="1"/>
  </w:num>
  <w:num w:numId="48" w16cid:durableId="1267735357">
    <w:abstractNumId w:val="0"/>
  </w:num>
  <w:num w:numId="49" w16cid:durableId="1386441908">
    <w:abstractNumId w:val="8"/>
  </w:num>
  <w:num w:numId="50" w16cid:durableId="817959944">
    <w:abstractNumId w:val="13"/>
  </w:num>
  <w:num w:numId="51" w16cid:durableId="567766740">
    <w:abstractNumId w:val="19"/>
  </w:num>
  <w:num w:numId="52" w16cid:durableId="216669899">
    <w:abstractNumId w:val="4"/>
  </w:num>
  <w:num w:numId="53" w16cid:durableId="409425371">
    <w:abstractNumId w:val="6"/>
  </w:num>
  <w:num w:numId="54" w16cid:durableId="850723897">
    <w:abstractNumId w:val="18"/>
  </w:num>
  <w:num w:numId="55" w16cid:durableId="422143802">
    <w:abstractNumId w:val="10"/>
  </w:num>
  <w:num w:numId="56" w16cid:durableId="492843787">
    <w:abstractNumId w:val="35"/>
  </w:num>
  <w:num w:numId="57" w16cid:durableId="292489666">
    <w:abstractNumId w:val="12"/>
  </w:num>
  <w:num w:numId="58" w16cid:durableId="1198931987">
    <w:abstractNumId w:val="32"/>
  </w:num>
  <w:num w:numId="59" w16cid:durableId="1561358706">
    <w:abstractNumId w:val="43"/>
  </w:num>
  <w:num w:numId="60" w16cid:durableId="623076019">
    <w:abstractNumId w:val="24"/>
  </w:num>
  <w:num w:numId="61" w16cid:durableId="1163005467">
    <w:abstractNumId w:val="28"/>
  </w:num>
  <w:num w:numId="62" w16cid:durableId="2057704227">
    <w:abstractNumId w:val="29"/>
  </w:num>
  <w:num w:numId="63" w16cid:durableId="939794012">
    <w:abstractNumId w:val="44"/>
  </w:num>
  <w:num w:numId="64" w16cid:durableId="69549607">
    <w:abstractNumId w:val="9"/>
  </w:num>
  <w:num w:numId="65" w16cid:durableId="1985115629">
    <w:abstractNumId w:val="27"/>
  </w:num>
  <w:num w:numId="66" w16cid:durableId="459228626">
    <w:abstractNumId w:val="25"/>
  </w:num>
  <w:num w:numId="67" w16cid:durableId="1163547057">
    <w:abstractNumId w:val="16"/>
  </w:num>
  <w:num w:numId="68" w16cid:durableId="1522279268">
    <w:abstractNumId w:val="39"/>
  </w:num>
  <w:num w:numId="69" w16cid:durableId="1513492736">
    <w:abstractNumId w:val="45"/>
  </w:num>
  <w:num w:numId="70" w16cid:durableId="1322781261">
    <w:abstractNumId w:val="31"/>
  </w:num>
  <w:num w:numId="71" w16cid:durableId="201093556">
    <w:abstractNumId w:val="37"/>
  </w:num>
  <w:num w:numId="72" w16cid:durableId="2060784975">
    <w:abstractNumId w:val="11"/>
  </w:num>
  <w:num w:numId="73" w16cid:durableId="1871988195">
    <w:abstractNumId w:val="33"/>
  </w:num>
  <w:num w:numId="74" w16cid:durableId="758408699">
    <w:abstractNumId w:val="5"/>
  </w:num>
  <w:num w:numId="75" w16cid:durableId="1070226270">
    <w:abstractNumId w:val="46"/>
  </w:num>
  <w:num w:numId="76" w16cid:durableId="1925992498">
    <w:abstractNumId w:val="26"/>
  </w:num>
  <w:num w:numId="77" w16cid:durableId="839463539">
    <w:abstractNumId w:val="14"/>
  </w:num>
  <w:num w:numId="78" w16cid:durableId="1670253067">
    <w:abstractNumId w:val="17"/>
  </w:num>
  <w:num w:numId="79" w16cid:durableId="896665628">
    <w:abstractNumId w:val="38"/>
  </w:num>
  <w:num w:numId="80" w16cid:durableId="1847745167">
    <w:abstractNumId w:val="42"/>
  </w:num>
  <w:num w:numId="81" w16cid:durableId="885722712">
    <w:abstractNumId w:val="2"/>
  </w:num>
  <w:num w:numId="82" w16cid:durableId="429812459">
    <w:abstractNumId w:val="7"/>
  </w:num>
  <w:num w:numId="83" w16cid:durableId="1099983764">
    <w:abstractNumId w:val="41"/>
  </w:num>
  <w:num w:numId="84" w16cid:durableId="515197098">
    <w:abstractNumId w:val="34"/>
  </w:num>
  <w:num w:numId="85" w16cid:durableId="1079475512">
    <w:abstractNumId w:val="15"/>
  </w:num>
  <w:num w:numId="86" w16cid:durableId="18467493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A39"/>
    <w:rsid w:val="00005DA4"/>
    <w:rsid w:val="000158B1"/>
    <w:rsid w:val="00016FAC"/>
    <w:rsid w:val="000208CD"/>
    <w:rsid w:val="00026155"/>
    <w:rsid w:val="00035157"/>
    <w:rsid w:val="00035E3E"/>
    <w:rsid w:val="000471F4"/>
    <w:rsid w:val="000509D6"/>
    <w:rsid w:val="00062ACD"/>
    <w:rsid w:val="0006400E"/>
    <w:rsid w:val="000643B3"/>
    <w:rsid w:val="00065C1D"/>
    <w:rsid w:val="0006641D"/>
    <w:rsid w:val="000771BC"/>
    <w:rsid w:val="0008484C"/>
    <w:rsid w:val="00085A30"/>
    <w:rsid w:val="00086E4C"/>
    <w:rsid w:val="00096AF8"/>
    <w:rsid w:val="000A0AFA"/>
    <w:rsid w:val="000B4391"/>
    <w:rsid w:val="000C1E75"/>
    <w:rsid w:val="000C351B"/>
    <w:rsid w:val="000C5CB3"/>
    <w:rsid w:val="000D102A"/>
    <w:rsid w:val="000E6394"/>
    <w:rsid w:val="000E6D36"/>
    <w:rsid w:val="000E7ACB"/>
    <w:rsid w:val="000F0203"/>
    <w:rsid w:val="000F2201"/>
    <w:rsid w:val="000F28E8"/>
    <w:rsid w:val="000F4523"/>
    <w:rsid w:val="000F4DA9"/>
    <w:rsid w:val="000F593A"/>
    <w:rsid w:val="000F66B2"/>
    <w:rsid w:val="0010638D"/>
    <w:rsid w:val="00114D75"/>
    <w:rsid w:val="00116BD3"/>
    <w:rsid w:val="00117AA6"/>
    <w:rsid w:val="001326A9"/>
    <w:rsid w:val="00132E42"/>
    <w:rsid w:val="001357C9"/>
    <w:rsid w:val="00146571"/>
    <w:rsid w:val="0015295F"/>
    <w:rsid w:val="001534CB"/>
    <w:rsid w:val="001570E7"/>
    <w:rsid w:val="00162986"/>
    <w:rsid w:val="00163E7B"/>
    <w:rsid w:val="001826B3"/>
    <w:rsid w:val="001832DB"/>
    <w:rsid w:val="00183524"/>
    <w:rsid w:val="00184209"/>
    <w:rsid w:val="00190245"/>
    <w:rsid w:val="00191A58"/>
    <w:rsid w:val="00192210"/>
    <w:rsid w:val="001925A0"/>
    <w:rsid w:val="00195BDB"/>
    <w:rsid w:val="001B0371"/>
    <w:rsid w:val="001B07CC"/>
    <w:rsid w:val="001B08F7"/>
    <w:rsid w:val="001C29E5"/>
    <w:rsid w:val="001D394F"/>
    <w:rsid w:val="001D429D"/>
    <w:rsid w:val="001E0FD6"/>
    <w:rsid w:val="001E62A8"/>
    <w:rsid w:val="001E6A4B"/>
    <w:rsid w:val="001E79E6"/>
    <w:rsid w:val="001F1636"/>
    <w:rsid w:val="002067C0"/>
    <w:rsid w:val="00211D96"/>
    <w:rsid w:val="00214054"/>
    <w:rsid w:val="002229F5"/>
    <w:rsid w:val="00223693"/>
    <w:rsid w:val="00230261"/>
    <w:rsid w:val="00235F4A"/>
    <w:rsid w:val="00241560"/>
    <w:rsid w:val="0024251D"/>
    <w:rsid w:val="0024293F"/>
    <w:rsid w:val="00244109"/>
    <w:rsid w:val="00245D69"/>
    <w:rsid w:val="00251E4A"/>
    <w:rsid w:val="00251FA2"/>
    <w:rsid w:val="00252D93"/>
    <w:rsid w:val="00256706"/>
    <w:rsid w:val="00262B6F"/>
    <w:rsid w:val="00263907"/>
    <w:rsid w:val="0026435A"/>
    <w:rsid w:val="00265DC8"/>
    <w:rsid w:val="00280927"/>
    <w:rsid w:val="002859B4"/>
    <w:rsid w:val="0028630C"/>
    <w:rsid w:val="00292655"/>
    <w:rsid w:val="002A23F6"/>
    <w:rsid w:val="002A288D"/>
    <w:rsid w:val="002A62EF"/>
    <w:rsid w:val="002B63E7"/>
    <w:rsid w:val="002C44FA"/>
    <w:rsid w:val="002D27A9"/>
    <w:rsid w:val="002D4610"/>
    <w:rsid w:val="002E5A4F"/>
    <w:rsid w:val="002F260F"/>
    <w:rsid w:val="002F612E"/>
    <w:rsid w:val="00305E6A"/>
    <w:rsid w:val="00306AAD"/>
    <w:rsid w:val="00316B56"/>
    <w:rsid w:val="00320DCA"/>
    <w:rsid w:val="0032210A"/>
    <w:rsid w:val="00330A51"/>
    <w:rsid w:val="0033237D"/>
    <w:rsid w:val="00334359"/>
    <w:rsid w:val="0033557D"/>
    <w:rsid w:val="003406AB"/>
    <w:rsid w:val="0034126A"/>
    <w:rsid w:val="003456F1"/>
    <w:rsid w:val="00345F8B"/>
    <w:rsid w:val="00357F09"/>
    <w:rsid w:val="003630D6"/>
    <w:rsid w:val="00363CFD"/>
    <w:rsid w:val="00370CDD"/>
    <w:rsid w:val="00371971"/>
    <w:rsid w:val="00371B27"/>
    <w:rsid w:val="0037210C"/>
    <w:rsid w:val="00372175"/>
    <w:rsid w:val="0037496B"/>
    <w:rsid w:val="0037517E"/>
    <w:rsid w:val="00381598"/>
    <w:rsid w:val="00385160"/>
    <w:rsid w:val="00386361"/>
    <w:rsid w:val="003A0D27"/>
    <w:rsid w:val="003A116D"/>
    <w:rsid w:val="003A2EF8"/>
    <w:rsid w:val="003A420F"/>
    <w:rsid w:val="003A6261"/>
    <w:rsid w:val="003B1444"/>
    <w:rsid w:val="003B19FB"/>
    <w:rsid w:val="003B2192"/>
    <w:rsid w:val="003B7BCE"/>
    <w:rsid w:val="003C4FD6"/>
    <w:rsid w:val="003D2340"/>
    <w:rsid w:val="003E0912"/>
    <w:rsid w:val="003E16E9"/>
    <w:rsid w:val="003E172B"/>
    <w:rsid w:val="003F5A1F"/>
    <w:rsid w:val="004001A4"/>
    <w:rsid w:val="0040069C"/>
    <w:rsid w:val="004027B8"/>
    <w:rsid w:val="00403818"/>
    <w:rsid w:val="0040566F"/>
    <w:rsid w:val="004068F0"/>
    <w:rsid w:val="00406E3F"/>
    <w:rsid w:val="00407B3F"/>
    <w:rsid w:val="00410D83"/>
    <w:rsid w:val="004122F5"/>
    <w:rsid w:val="004146EE"/>
    <w:rsid w:val="004149A2"/>
    <w:rsid w:val="004166C3"/>
    <w:rsid w:val="00423AD6"/>
    <w:rsid w:val="00432647"/>
    <w:rsid w:val="004326C9"/>
    <w:rsid w:val="0043495E"/>
    <w:rsid w:val="0044482C"/>
    <w:rsid w:val="00444D0A"/>
    <w:rsid w:val="00464FE3"/>
    <w:rsid w:val="004725C4"/>
    <w:rsid w:val="00473725"/>
    <w:rsid w:val="0048359A"/>
    <w:rsid w:val="004838AB"/>
    <w:rsid w:val="00487CD5"/>
    <w:rsid w:val="00491BC9"/>
    <w:rsid w:val="004A21BF"/>
    <w:rsid w:val="004A3AE7"/>
    <w:rsid w:val="004B618F"/>
    <w:rsid w:val="004B67CA"/>
    <w:rsid w:val="004C4A7A"/>
    <w:rsid w:val="004C7FEE"/>
    <w:rsid w:val="004E44F8"/>
    <w:rsid w:val="004E676C"/>
    <w:rsid w:val="00511C68"/>
    <w:rsid w:val="00515E1B"/>
    <w:rsid w:val="0052125C"/>
    <w:rsid w:val="00525D2D"/>
    <w:rsid w:val="00527203"/>
    <w:rsid w:val="00532F85"/>
    <w:rsid w:val="00533F0B"/>
    <w:rsid w:val="00544C61"/>
    <w:rsid w:val="00547353"/>
    <w:rsid w:val="005538A1"/>
    <w:rsid w:val="005562D7"/>
    <w:rsid w:val="00561F3D"/>
    <w:rsid w:val="005677B9"/>
    <w:rsid w:val="005709EC"/>
    <w:rsid w:val="005718A0"/>
    <w:rsid w:val="005741FB"/>
    <w:rsid w:val="005769B6"/>
    <w:rsid w:val="00577586"/>
    <w:rsid w:val="00580AE7"/>
    <w:rsid w:val="0058698A"/>
    <w:rsid w:val="005965D6"/>
    <w:rsid w:val="005A28A3"/>
    <w:rsid w:val="005A7565"/>
    <w:rsid w:val="005B0A65"/>
    <w:rsid w:val="005B0E9C"/>
    <w:rsid w:val="005B0EA4"/>
    <w:rsid w:val="005B5A74"/>
    <w:rsid w:val="005B65E0"/>
    <w:rsid w:val="005B757B"/>
    <w:rsid w:val="005D52C2"/>
    <w:rsid w:val="005D7FA0"/>
    <w:rsid w:val="005E1F5F"/>
    <w:rsid w:val="005F5C61"/>
    <w:rsid w:val="005F6123"/>
    <w:rsid w:val="005F74B5"/>
    <w:rsid w:val="00600F27"/>
    <w:rsid w:val="00605767"/>
    <w:rsid w:val="00611EE6"/>
    <w:rsid w:val="00615CAB"/>
    <w:rsid w:val="006259D6"/>
    <w:rsid w:val="006324FF"/>
    <w:rsid w:val="00635AE1"/>
    <w:rsid w:val="0064005C"/>
    <w:rsid w:val="0064158F"/>
    <w:rsid w:val="00644F9A"/>
    <w:rsid w:val="0065092B"/>
    <w:rsid w:val="006510C8"/>
    <w:rsid w:val="006545BC"/>
    <w:rsid w:val="00657425"/>
    <w:rsid w:val="00663B3A"/>
    <w:rsid w:val="0067370F"/>
    <w:rsid w:val="0067467A"/>
    <w:rsid w:val="006748EF"/>
    <w:rsid w:val="00675031"/>
    <w:rsid w:val="0068627A"/>
    <w:rsid w:val="00691A3B"/>
    <w:rsid w:val="00692FCA"/>
    <w:rsid w:val="00695CD1"/>
    <w:rsid w:val="006A435D"/>
    <w:rsid w:val="006A5911"/>
    <w:rsid w:val="006A752C"/>
    <w:rsid w:val="006B4E0F"/>
    <w:rsid w:val="006B50EB"/>
    <w:rsid w:val="006B5C61"/>
    <w:rsid w:val="006B6399"/>
    <w:rsid w:val="006C02B1"/>
    <w:rsid w:val="006C0B56"/>
    <w:rsid w:val="006C3215"/>
    <w:rsid w:val="006C535D"/>
    <w:rsid w:val="006D1E30"/>
    <w:rsid w:val="006D230D"/>
    <w:rsid w:val="006D4877"/>
    <w:rsid w:val="006D704B"/>
    <w:rsid w:val="006E434C"/>
    <w:rsid w:val="006E4513"/>
    <w:rsid w:val="006F31DA"/>
    <w:rsid w:val="006F3CB8"/>
    <w:rsid w:val="00713C50"/>
    <w:rsid w:val="007206A2"/>
    <w:rsid w:val="0073780C"/>
    <w:rsid w:val="007431DA"/>
    <w:rsid w:val="00743C1C"/>
    <w:rsid w:val="00745260"/>
    <w:rsid w:val="00745DBF"/>
    <w:rsid w:val="00747748"/>
    <w:rsid w:val="007557A1"/>
    <w:rsid w:val="00757D3D"/>
    <w:rsid w:val="00765CEC"/>
    <w:rsid w:val="00771A7E"/>
    <w:rsid w:val="00771D0C"/>
    <w:rsid w:val="0078061D"/>
    <w:rsid w:val="00784578"/>
    <w:rsid w:val="007870E3"/>
    <w:rsid w:val="00791C97"/>
    <w:rsid w:val="007A3850"/>
    <w:rsid w:val="007A3D34"/>
    <w:rsid w:val="007B0C91"/>
    <w:rsid w:val="007B68EA"/>
    <w:rsid w:val="007C413B"/>
    <w:rsid w:val="007C44B6"/>
    <w:rsid w:val="007C56F7"/>
    <w:rsid w:val="007C734D"/>
    <w:rsid w:val="007D3ABC"/>
    <w:rsid w:val="007F5430"/>
    <w:rsid w:val="00803377"/>
    <w:rsid w:val="0081439F"/>
    <w:rsid w:val="00814728"/>
    <w:rsid w:val="00817B77"/>
    <w:rsid w:val="00823AEB"/>
    <w:rsid w:val="0082709F"/>
    <w:rsid w:val="008402FF"/>
    <w:rsid w:val="00841251"/>
    <w:rsid w:val="00845649"/>
    <w:rsid w:val="008524B4"/>
    <w:rsid w:val="00854487"/>
    <w:rsid w:val="008571D9"/>
    <w:rsid w:val="00861C12"/>
    <w:rsid w:val="00864E84"/>
    <w:rsid w:val="0087027A"/>
    <w:rsid w:val="00873C5C"/>
    <w:rsid w:val="00873ED0"/>
    <w:rsid w:val="00876F0D"/>
    <w:rsid w:val="0088386A"/>
    <w:rsid w:val="008939CF"/>
    <w:rsid w:val="00895777"/>
    <w:rsid w:val="008A0D65"/>
    <w:rsid w:val="008A3D5E"/>
    <w:rsid w:val="008A57C6"/>
    <w:rsid w:val="008A60B6"/>
    <w:rsid w:val="008A6F4C"/>
    <w:rsid w:val="008B6FAE"/>
    <w:rsid w:val="008C1911"/>
    <w:rsid w:val="008C24C2"/>
    <w:rsid w:val="008C71CF"/>
    <w:rsid w:val="008C7B3D"/>
    <w:rsid w:val="008D41CD"/>
    <w:rsid w:val="008D5845"/>
    <w:rsid w:val="008D66AF"/>
    <w:rsid w:val="009232D0"/>
    <w:rsid w:val="00925DD3"/>
    <w:rsid w:val="00935409"/>
    <w:rsid w:val="00940F57"/>
    <w:rsid w:val="0095320B"/>
    <w:rsid w:val="00971AD3"/>
    <w:rsid w:val="009766C1"/>
    <w:rsid w:val="00982338"/>
    <w:rsid w:val="00983D3C"/>
    <w:rsid w:val="00984F60"/>
    <w:rsid w:val="0098550F"/>
    <w:rsid w:val="00986590"/>
    <w:rsid w:val="0098770E"/>
    <w:rsid w:val="009A08A4"/>
    <w:rsid w:val="009A372B"/>
    <w:rsid w:val="009B19C4"/>
    <w:rsid w:val="009B4651"/>
    <w:rsid w:val="009B4B52"/>
    <w:rsid w:val="009B5FC8"/>
    <w:rsid w:val="009B644A"/>
    <w:rsid w:val="009B6754"/>
    <w:rsid w:val="009C0B18"/>
    <w:rsid w:val="009C15D7"/>
    <w:rsid w:val="009C3B62"/>
    <w:rsid w:val="009C3DC8"/>
    <w:rsid w:val="009C6AA9"/>
    <w:rsid w:val="009D4694"/>
    <w:rsid w:val="009D4C5B"/>
    <w:rsid w:val="00A04473"/>
    <w:rsid w:val="00A10FF7"/>
    <w:rsid w:val="00A11AF5"/>
    <w:rsid w:val="00A12C5E"/>
    <w:rsid w:val="00A1424A"/>
    <w:rsid w:val="00A22BBF"/>
    <w:rsid w:val="00A23D2E"/>
    <w:rsid w:val="00A33C4E"/>
    <w:rsid w:val="00A36C26"/>
    <w:rsid w:val="00A472E6"/>
    <w:rsid w:val="00A47DA0"/>
    <w:rsid w:val="00A61A3D"/>
    <w:rsid w:val="00A62E2A"/>
    <w:rsid w:val="00A62F56"/>
    <w:rsid w:val="00A63875"/>
    <w:rsid w:val="00A70110"/>
    <w:rsid w:val="00A71482"/>
    <w:rsid w:val="00A77208"/>
    <w:rsid w:val="00A87408"/>
    <w:rsid w:val="00A90527"/>
    <w:rsid w:val="00A93D93"/>
    <w:rsid w:val="00A95F01"/>
    <w:rsid w:val="00AA0CA0"/>
    <w:rsid w:val="00AA1202"/>
    <w:rsid w:val="00AC0619"/>
    <w:rsid w:val="00AD0583"/>
    <w:rsid w:val="00AD155B"/>
    <w:rsid w:val="00AD3D25"/>
    <w:rsid w:val="00AE344A"/>
    <w:rsid w:val="00AF42FD"/>
    <w:rsid w:val="00AF63F5"/>
    <w:rsid w:val="00B10C1F"/>
    <w:rsid w:val="00B10F35"/>
    <w:rsid w:val="00B15981"/>
    <w:rsid w:val="00B174F5"/>
    <w:rsid w:val="00B32E2F"/>
    <w:rsid w:val="00B402A3"/>
    <w:rsid w:val="00B45D64"/>
    <w:rsid w:val="00B55B90"/>
    <w:rsid w:val="00B57066"/>
    <w:rsid w:val="00B67F1C"/>
    <w:rsid w:val="00B703F2"/>
    <w:rsid w:val="00B71C1A"/>
    <w:rsid w:val="00B7237E"/>
    <w:rsid w:val="00B73428"/>
    <w:rsid w:val="00B73717"/>
    <w:rsid w:val="00B77C69"/>
    <w:rsid w:val="00B814C4"/>
    <w:rsid w:val="00B8192E"/>
    <w:rsid w:val="00B87742"/>
    <w:rsid w:val="00B92BFF"/>
    <w:rsid w:val="00B94662"/>
    <w:rsid w:val="00BA02DD"/>
    <w:rsid w:val="00BA03D1"/>
    <w:rsid w:val="00BA1A4C"/>
    <w:rsid w:val="00BA2ABF"/>
    <w:rsid w:val="00BA4A75"/>
    <w:rsid w:val="00BA5A39"/>
    <w:rsid w:val="00BA7ECF"/>
    <w:rsid w:val="00BB6070"/>
    <w:rsid w:val="00BC53EF"/>
    <w:rsid w:val="00BC7DFE"/>
    <w:rsid w:val="00BE2049"/>
    <w:rsid w:val="00BE4009"/>
    <w:rsid w:val="00BF2BDF"/>
    <w:rsid w:val="00BF41E0"/>
    <w:rsid w:val="00BF7F15"/>
    <w:rsid w:val="00C00992"/>
    <w:rsid w:val="00C01D7C"/>
    <w:rsid w:val="00C022A2"/>
    <w:rsid w:val="00C10152"/>
    <w:rsid w:val="00C10442"/>
    <w:rsid w:val="00C2174C"/>
    <w:rsid w:val="00C24ED6"/>
    <w:rsid w:val="00C306A5"/>
    <w:rsid w:val="00C33B43"/>
    <w:rsid w:val="00C33D13"/>
    <w:rsid w:val="00C35232"/>
    <w:rsid w:val="00C3595C"/>
    <w:rsid w:val="00C36658"/>
    <w:rsid w:val="00C36978"/>
    <w:rsid w:val="00C37404"/>
    <w:rsid w:val="00C443A8"/>
    <w:rsid w:val="00C44C32"/>
    <w:rsid w:val="00C503E6"/>
    <w:rsid w:val="00C505FC"/>
    <w:rsid w:val="00C5147C"/>
    <w:rsid w:val="00C5313C"/>
    <w:rsid w:val="00C547C5"/>
    <w:rsid w:val="00C55B0B"/>
    <w:rsid w:val="00C55D0B"/>
    <w:rsid w:val="00C626BE"/>
    <w:rsid w:val="00C67510"/>
    <w:rsid w:val="00C70C0B"/>
    <w:rsid w:val="00C7118F"/>
    <w:rsid w:val="00C7161D"/>
    <w:rsid w:val="00C733D3"/>
    <w:rsid w:val="00C77C54"/>
    <w:rsid w:val="00C82DFB"/>
    <w:rsid w:val="00C85284"/>
    <w:rsid w:val="00C90F41"/>
    <w:rsid w:val="00C913CA"/>
    <w:rsid w:val="00C952BA"/>
    <w:rsid w:val="00CA7605"/>
    <w:rsid w:val="00CB1046"/>
    <w:rsid w:val="00CB10ED"/>
    <w:rsid w:val="00CB203A"/>
    <w:rsid w:val="00CB25E5"/>
    <w:rsid w:val="00CD24D8"/>
    <w:rsid w:val="00CD5C83"/>
    <w:rsid w:val="00CE11D3"/>
    <w:rsid w:val="00CE6B42"/>
    <w:rsid w:val="00D05EC7"/>
    <w:rsid w:val="00D1529D"/>
    <w:rsid w:val="00D255F1"/>
    <w:rsid w:val="00D309EA"/>
    <w:rsid w:val="00D33D90"/>
    <w:rsid w:val="00D3541E"/>
    <w:rsid w:val="00D40BDA"/>
    <w:rsid w:val="00D41A3D"/>
    <w:rsid w:val="00D41C3C"/>
    <w:rsid w:val="00D66681"/>
    <w:rsid w:val="00D83A1D"/>
    <w:rsid w:val="00D949B5"/>
    <w:rsid w:val="00D965EB"/>
    <w:rsid w:val="00D96CEB"/>
    <w:rsid w:val="00DA1702"/>
    <w:rsid w:val="00DA55FA"/>
    <w:rsid w:val="00DA6F75"/>
    <w:rsid w:val="00DB6B6E"/>
    <w:rsid w:val="00DC2E06"/>
    <w:rsid w:val="00DD009B"/>
    <w:rsid w:val="00DD0B92"/>
    <w:rsid w:val="00DD5D6E"/>
    <w:rsid w:val="00DE778F"/>
    <w:rsid w:val="00DF0EB6"/>
    <w:rsid w:val="00E01A69"/>
    <w:rsid w:val="00E105CB"/>
    <w:rsid w:val="00E140A2"/>
    <w:rsid w:val="00E17493"/>
    <w:rsid w:val="00E23361"/>
    <w:rsid w:val="00E32EC6"/>
    <w:rsid w:val="00E41C22"/>
    <w:rsid w:val="00E44059"/>
    <w:rsid w:val="00E45C15"/>
    <w:rsid w:val="00E46BD9"/>
    <w:rsid w:val="00E47F75"/>
    <w:rsid w:val="00E50DCA"/>
    <w:rsid w:val="00E556B9"/>
    <w:rsid w:val="00E566CF"/>
    <w:rsid w:val="00E57C7E"/>
    <w:rsid w:val="00E65711"/>
    <w:rsid w:val="00E71439"/>
    <w:rsid w:val="00E72CE2"/>
    <w:rsid w:val="00E74BC9"/>
    <w:rsid w:val="00E85944"/>
    <w:rsid w:val="00E90499"/>
    <w:rsid w:val="00E9339D"/>
    <w:rsid w:val="00E969E4"/>
    <w:rsid w:val="00EA23D0"/>
    <w:rsid w:val="00EA2C19"/>
    <w:rsid w:val="00EA2F62"/>
    <w:rsid w:val="00EB2A92"/>
    <w:rsid w:val="00EC7F1D"/>
    <w:rsid w:val="00ED313D"/>
    <w:rsid w:val="00EE09E1"/>
    <w:rsid w:val="00EF4CEC"/>
    <w:rsid w:val="00EF582B"/>
    <w:rsid w:val="00EF6DDF"/>
    <w:rsid w:val="00F03ADC"/>
    <w:rsid w:val="00F03FC9"/>
    <w:rsid w:val="00F07345"/>
    <w:rsid w:val="00F10D37"/>
    <w:rsid w:val="00F12A37"/>
    <w:rsid w:val="00F21671"/>
    <w:rsid w:val="00F21D74"/>
    <w:rsid w:val="00F23C15"/>
    <w:rsid w:val="00F325E7"/>
    <w:rsid w:val="00F362E3"/>
    <w:rsid w:val="00F376E5"/>
    <w:rsid w:val="00F41862"/>
    <w:rsid w:val="00F41E0C"/>
    <w:rsid w:val="00F54C46"/>
    <w:rsid w:val="00F61891"/>
    <w:rsid w:val="00F66FEB"/>
    <w:rsid w:val="00F71A97"/>
    <w:rsid w:val="00F71BE1"/>
    <w:rsid w:val="00F80170"/>
    <w:rsid w:val="00F819EE"/>
    <w:rsid w:val="00F83A80"/>
    <w:rsid w:val="00F83B20"/>
    <w:rsid w:val="00F9456D"/>
    <w:rsid w:val="00F96437"/>
    <w:rsid w:val="00F9715D"/>
    <w:rsid w:val="00FB4C7E"/>
    <w:rsid w:val="00FB591F"/>
    <w:rsid w:val="00FB6D06"/>
    <w:rsid w:val="00FC2081"/>
    <w:rsid w:val="00FC41CF"/>
    <w:rsid w:val="00FD0464"/>
    <w:rsid w:val="00FD1071"/>
    <w:rsid w:val="00FD55D8"/>
    <w:rsid w:val="00FD6B3B"/>
    <w:rsid w:val="00FD774A"/>
    <w:rsid w:val="00FE0E52"/>
    <w:rsid w:val="00FE1DEC"/>
    <w:rsid w:val="00FE33AD"/>
    <w:rsid w:val="00FE5369"/>
    <w:rsid w:val="00FF7125"/>
    <w:rsid w:val="09F71785"/>
    <w:rsid w:val="0D52B77C"/>
    <w:rsid w:val="0E9EB700"/>
    <w:rsid w:val="0ED68AE9"/>
    <w:rsid w:val="115E59CF"/>
    <w:rsid w:val="1402EE88"/>
    <w:rsid w:val="1B547D7B"/>
    <w:rsid w:val="1CB6CC8A"/>
    <w:rsid w:val="335D98AB"/>
    <w:rsid w:val="3740718A"/>
    <w:rsid w:val="3C3C48D4"/>
    <w:rsid w:val="59D3F632"/>
    <w:rsid w:val="5AF0DB79"/>
    <w:rsid w:val="5EC1E67B"/>
    <w:rsid w:val="6C55CF6C"/>
    <w:rsid w:val="7056A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82E80"/>
  <w15:docId w15:val="{0CC4D194-D520-4050-B999-36EC9D7B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lsdException w:name="annotation text" w:semiHidden="1"/>
    <w:lsdException w:name="header" w:semiHidden="1" w:uiPriority="0"/>
    <w:lsdException w:name="footer" w:semiHidden="1" w:uiPriority="99" w:unhideWhenUsed="1"/>
    <w:lsdException w:name="index heading" w:semiHidden="1"/>
    <w:lsdException w:name="caption" w:semiHidden="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unhideWhenUsed="1"/>
    <w:lsdException w:name="page number" w:semiHidden="1" w:uiPriority="0"/>
    <w:lsdException w:name="endnote reference" w:semiHidden="1"/>
    <w:lsdException w:name="endnote text" w:semiHidden="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lsdException w:name="Signature" w:semiHidden="1" w:unhideWhenUsed="1"/>
    <w:lsdException w:name="Default Paragraph Font" w:semiHidden="1" w:uiPriority="0" w:unhideWhenUsed="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uiPriority="0" w:unhideWhenUsed="1"/>
    <w:lsdException w:name="Strong" w:semiHidden="1" w:qFormat="1"/>
    <w:lsdException w:name="Emphasis" w:semiHidden="1" w:qFormat="1"/>
    <w:lsdException w:name="Document Map" w:semiHidden="1"/>
    <w:lsdException w:name="Plain Text" w:semiHidden="1" w:unhideWhenUsed="1"/>
    <w:lsdException w:name="E-mail Signature" w:semiHidden="1"/>
    <w:lsdException w:name="HTML Top of Form" w:semiHidden="1" w:uiPriority="0" w:unhideWhenUsed="1"/>
    <w:lsdException w:name="HTML Bottom of Form" w:semiHidden="1" w:uiPriority="0"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
    <w:qFormat/>
    <w:rsid w:val="00F9456D"/>
    <w:rPr>
      <w:rFonts w:asciiTheme="minorHAnsi" w:hAnsiTheme="minorHAnsi"/>
      <w:sz w:val="18"/>
      <w:szCs w:val="24"/>
    </w:rPr>
  </w:style>
  <w:style w:type="paragraph" w:styleId="Heading1">
    <w:name w:val="heading 1"/>
    <w:basedOn w:val="Normal"/>
    <w:next w:val="Normal"/>
    <w:uiPriority w:val="9"/>
    <w:qFormat/>
    <w:rsid w:val="00EA2C19"/>
    <w:pPr>
      <w:keepNext/>
      <w:outlineLvl w:val="0"/>
    </w:pPr>
    <w:rPr>
      <w:rFonts w:asciiTheme="majorHAnsi" w:hAnsiTheme="majorHAnsi" w:cs="Arial"/>
      <w:b/>
      <w:bCs/>
      <w:sz w:val="24"/>
      <w:szCs w:val="32"/>
    </w:rPr>
  </w:style>
  <w:style w:type="paragraph" w:styleId="Heading2">
    <w:name w:val="heading 2"/>
    <w:basedOn w:val="Normal"/>
    <w:next w:val="Normal"/>
    <w:link w:val="Heading2Char"/>
    <w:uiPriority w:val="9"/>
    <w:qFormat/>
    <w:rsid w:val="00AA1202"/>
    <w:pPr>
      <w:keepNext/>
      <w:outlineLvl w:val="1"/>
    </w:pPr>
    <w:rPr>
      <w:rFonts w:asciiTheme="majorHAnsi" w:hAnsiTheme="majorHAnsi" w:cs="Arial"/>
      <w:b/>
      <w:bCs/>
      <w:iCs/>
      <w:szCs w:val="28"/>
    </w:rPr>
  </w:style>
  <w:style w:type="paragraph" w:styleId="Heading3">
    <w:name w:val="heading 3"/>
    <w:basedOn w:val="Normal"/>
    <w:next w:val="Normal"/>
    <w:uiPriority w:val="9"/>
    <w:qFormat/>
    <w:rsid w:val="006B50EB"/>
    <w:pPr>
      <w:keepNext/>
      <w:numPr>
        <w:numId w:val="8"/>
      </w:numPr>
      <w:spacing w:after="60"/>
      <w:ind w:left="576" w:hanging="288"/>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uiPriority w:val="9"/>
    <w:rsid w:val="00230261"/>
    <w:rPr>
      <w:rFonts w:asciiTheme="majorHAnsi" w:hAnsiTheme="majorHAnsi"/>
      <w:sz w:val="72"/>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725C4"/>
    <w:pPr>
      <w:tabs>
        <w:tab w:val="center" w:pos="4320"/>
        <w:tab w:val="right" w:pos="8640"/>
      </w:tabs>
    </w:pPr>
  </w:style>
  <w:style w:type="character" w:customStyle="1" w:styleId="Bold">
    <w:name w:val="Bold"/>
    <w:basedOn w:val="DefaultParagraphFont"/>
    <w:uiPriority w:val="9"/>
    <w:qFormat/>
    <w:rsid w:val="003A116D"/>
    <w:rPr>
      <w:rFonts w:asciiTheme="minorHAnsi" w:hAnsiTheme="minorHAnsi"/>
      <w:b/>
    </w:rPr>
  </w:style>
  <w:style w:type="character" w:styleId="Hyperlink">
    <w:name w:val="Hyperlink"/>
    <w:basedOn w:val="DefaultParagraphFont"/>
    <w:uiPriority w:val="9"/>
    <w:semiHidden/>
    <w:rsid w:val="00292655"/>
    <w:rPr>
      <w:color w:val="0000FF"/>
      <w:u w:val="single"/>
    </w:rPr>
  </w:style>
  <w:style w:type="character" w:styleId="FollowedHyperlink">
    <w:name w:val="FollowedHyperlink"/>
    <w:basedOn w:val="DefaultParagraphFont"/>
    <w:uiPriority w:val="9"/>
    <w:semiHidden/>
    <w:rsid w:val="00280927"/>
    <w:rPr>
      <w:color w:val="800080" w:themeColor="followedHyperlink"/>
      <w:u w:val="single"/>
    </w:rPr>
  </w:style>
  <w:style w:type="character" w:customStyle="1" w:styleId="UnresolvedMention1">
    <w:name w:val="Unresolved Mention1"/>
    <w:basedOn w:val="DefaultParagraphFont"/>
    <w:uiPriority w:val="9"/>
    <w:semiHidden/>
    <w:unhideWhenUsed/>
    <w:rsid w:val="006D230D"/>
    <w:rPr>
      <w:color w:val="808080"/>
      <w:shd w:val="clear" w:color="auto" w:fill="E6E6E6"/>
    </w:rPr>
  </w:style>
  <w:style w:type="paragraph" w:customStyle="1" w:styleId="Professionaltitle">
    <w:name w:val="Professional title"/>
    <w:basedOn w:val="Normal"/>
    <w:uiPriority w:val="9"/>
    <w:qFormat/>
    <w:rsid w:val="005718A0"/>
    <w:rPr>
      <w:rFonts w:asciiTheme="majorHAnsi" w:hAnsiTheme="majorHAnsi"/>
      <w:caps/>
      <w:spacing w:val="20"/>
      <w:sz w:val="32"/>
    </w:rPr>
  </w:style>
  <w:style w:type="character" w:styleId="PlaceholderText">
    <w:name w:val="Placeholder Text"/>
    <w:basedOn w:val="DefaultParagraphFont"/>
    <w:uiPriority w:val="99"/>
    <w:semiHidden/>
    <w:rsid w:val="001357C9"/>
    <w:rPr>
      <w:color w:val="808080"/>
    </w:rPr>
  </w:style>
  <w:style w:type="paragraph" w:styleId="Header">
    <w:name w:val="header"/>
    <w:basedOn w:val="Normal"/>
    <w:link w:val="HeaderChar"/>
    <w:semiHidden/>
    <w:rsid w:val="00F9456D"/>
    <w:pPr>
      <w:tabs>
        <w:tab w:val="center" w:pos="4680"/>
        <w:tab w:val="right" w:pos="9360"/>
      </w:tabs>
    </w:pPr>
  </w:style>
  <w:style w:type="character" w:customStyle="1" w:styleId="HeaderChar">
    <w:name w:val="Header Char"/>
    <w:basedOn w:val="DefaultParagraphFont"/>
    <w:link w:val="Header"/>
    <w:semiHidden/>
    <w:rsid w:val="00F9456D"/>
    <w:rPr>
      <w:rFonts w:asciiTheme="minorHAnsi" w:hAnsiTheme="minorHAnsi"/>
      <w:sz w:val="18"/>
      <w:szCs w:val="24"/>
    </w:rPr>
  </w:style>
  <w:style w:type="character" w:customStyle="1" w:styleId="NotBold">
    <w:name w:val="Not Bold"/>
    <w:uiPriority w:val="1"/>
    <w:qFormat/>
    <w:rsid w:val="00FB4C7E"/>
    <w:rPr>
      <w:b/>
    </w:rPr>
  </w:style>
  <w:style w:type="paragraph" w:customStyle="1" w:styleId="divdocumentulli">
    <w:name w:val="div_document_ul_li"/>
    <w:basedOn w:val="Normal"/>
    <w:rsid w:val="00FB4C7E"/>
    <w:pPr>
      <w:spacing w:line="240" w:lineRule="atLeast"/>
      <w:textAlignment w:val="baseline"/>
    </w:pPr>
    <w:rPr>
      <w:rFonts w:ascii="Times New Roman" w:hAnsi="Times New Roman"/>
      <w:sz w:val="24"/>
    </w:rPr>
  </w:style>
  <w:style w:type="paragraph" w:styleId="NormalIndent">
    <w:name w:val="Normal Indent"/>
    <w:basedOn w:val="Normal"/>
    <w:uiPriority w:val="99"/>
    <w:rsid w:val="00FB4C7E"/>
    <w:pPr>
      <w:spacing w:before="120"/>
      <w:ind w:left="2790"/>
    </w:pPr>
    <w:rPr>
      <w:rFonts w:ascii="Calibri" w:eastAsiaTheme="minorEastAsia" w:hAnsi="Calibri" w:cstheme="minorBidi"/>
      <w:color w:val="262626" w:themeColor="text1" w:themeTint="D9"/>
      <w:sz w:val="22"/>
      <w:szCs w:val="22"/>
      <w:lang w:eastAsia="ja-JP"/>
    </w:rPr>
  </w:style>
  <w:style w:type="paragraph" w:styleId="ListParagraph">
    <w:name w:val="List Paragraph"/>
    <w:basedOn w:val="Normal"/>
    <w:uiPriority w:val="34"/>
    <w:qFormat/>
    <w:rsid w:val="00FB4C7E"/>
    <w:pPr>
      <w:spacing w:before="120"/>
      <w:ind w:left="720"/>
      <w:contextualSpacing/>
    </w:pPr>
    <w:rPr>
      <w:rFonts w:ascii="Calibri" w:eastAsiaTheme="minorEastAsia" w:hAnsi="Calibri" w:cstheme="minorBidi"/>
      <w:color w:val="262626" w:themeColor="text1" w:themeTint="D9"/>
      <w:sz w:val="22"/>
      <w:szCs w:val="22"/>
      <w:lang w:eastAsia="ja-JP"/>
    </w:rPr>
  </w:style>
  <w:style w:type="character" w:styleId="UnresolvedMention">
    <w:name w:val="Unresolved Mention"/>
    <w:basedOn w:val="DefaultParagraphFont"/>
    <w:uiPriority w:val="99"/>
    <w:semiHidden/>
    <w:unhideWhenUsed/>
    <w:rsid w:val="00FD55D8"/>
    <w:rPr>
      <w:color w:val="605E5C"/>
      <w:shd w:val="clear" w:color="auto" w:fill="E1DFDD"/>
    </w:rPr>
  </w:style>
  <w:style w:type="character" w:customStyle="1" w:styleId="FooterChar">
    <w:name w:val="Footer Char"/>
    <w:basedOn w:val="DefaultParagraphFont"/>
    <w:link w:val="Footer"/>
    <w:uiPriority w:val="99"/>
    <w:rsid w:val="00745DBF"/>
    <w:rPr>
      <w:rFonts w:asciiTheme="minorHAnsi" w:hAnsiTheme="minorHAnsi"/>
      <w:sz w:val="18"/>
      <w:szCs w:val="24"/>
    </w:rPr>
  </w:style>
  <w:style w:type="character" w:customStyle="1" w:styleId="Heading2Char">
    <w:name w:val="Heading 2 Char"/>
    <w:basedOn w:val="DefaultParagraphFont"/>
    <w:link w:val="Heading2"/>
    <w:uiPriority w:val="9"/>
    <w:rsid w:val="0078061D"/>
    <w:rPr>
      <w:rFonts w:asciiTheme="majorHAnsi" w:hAnsiTheme="majorHAnsi" w:cs="Arial"/>
      <w:b/>
      <w:bCs/>
      <w:iCs/>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3822">
      <w:bodyDiv w:val="1"/>
      <w:marLeft w:val="0"/>
      <w:marRight w:val="0"/>
      <w:marTop w:val="0"/>
      <w:marBottom w:val="0"/>
      <w:divBdr>
        <w:top w:val="none" w:sz="0" w:space="0" w:color="auto"/>
        <w:left w:val="none" w:sz="0" w:space="0" w:color="auto"/>
        <w:bottom w:val="none" w:sz="0" w:space="0" w:color="auto"/>
        <w:right w:val="none" w:sz="0" w:space="0" w:color="auto"/>
      </w:divBdr>
    </w:div>
    <w:div w:id="168524478">
      <w:bodyDiv w:val="1"/>
      <w:marLeft w:val="0"/>
      <w:marRight w:val="0"/>
      <w:marTop w:val="0"/>
      <w:marBottom w:val="0"/>
      <w:divBdr>
        <w:top w:val="none" w:sz="0" w:space="0" w:color="auto"/>
        <w:left w:val="none" w:sz="0" w:space="0" w:color="auto"/>
        <w:bottom w:val="none" w:sz="0" w:space="0" w:color="auto"/>
        <w:right w:val="none" w:sz="0" w:space="0" w:color="auto"/>
      </w:divBdr>
    </w:div>
    <w:div w:id="288510478">
      <w:bodyDiv w:val="1"/>
      <w:marLeft w:val="0"/>
      <w:marRight w:val="0"/>
      <w:marTop w:val="0"/>
      <w:marBottom w:val="0"/>
      <w:divBdr>
        <w:top w:val="none" w:sz="0" w:space="0" w:color="auto"/>
        <w:left w:val="none" w:sz="0" w:space="0" w:color="auto"/>
        <w:bottom w:val="none" w:sz="0" w:space="0" w:color="auto"/>
        <w:right w:val="none" w:sz="0" w:space="0" w:color="auto"/>
      </w:divBdr>
    </w:div>
    <w:div w:id="303775143">
      <w:bodyDiv w:val="1"/>
      <w:marLeft w:val="0"/>
      <w:marRight w:val="0"/>
      <w:marTop w:val="0"/>
      <w:marBottom w:val="0"/>
      <w:divBdr>
        <w:top w:val="none" w:sz="0" w:space="0" w:color="auto"/>
        <w:left w:val="none" w:sz="0" w:space="0" w:color="auto"/>
        <w:bottom w:val="none" w:sz="0" w:space="0" w:color="auto"/>
        <w:right w:val="none" w:sz="0" w:space="0" w:color="auto"/>
      </w:divBdr>
    </w:div>
    <w:div w:id="455760122">
      <w:bodyDiv w:val="1"/>
      <w:marLeft w:val="0"/>
      <w:marRight w:val="0"/>
      <w:marTop w:val="0"/>
      <w:marBottom w:val="0"/>
      <w:divBdr>
        <w:top w:val="none" w:sz="0" w:space="0" w:color="auto"/>
        <w:left w:val="none" w:sz="0" w:space="0" w:color="auto"/>
        <w:bottom w:val="none" w:sz="0" w:space="0" w:color="auto"/>
        <w:right w:val="none" w:sz="0" w:space="0" w:color="auto"/>
      </w:divBdr>
    </w:div>
    <w:div w:id="466896365">
      <w:bodyDiv w:val="1"/>
      <w:marLeft w:val="0"/>
      <w:marRight w:val="0"/>
      <w:marTop w:val="0"/>
      <w:marBottom w:val="0"/>
      <w:divBdr>
        <w:top w:val="none" w:sz="0" w:space="0" w:color="auto"/>
        <w:left w:val="none" w:sz="0" w:space="0" w:color="auto"/>
        <w:bottom w:val="none" w:sz="0" w:space="0" w:color="auto"/>
        <w:right w:val="none" w:sz="0" w:space="0" w:color="auto"/>
      </w:divBdr>
    </w:div>
    <w:div w:id="504519104">
      <w:bodyDiv w:val="1"/>
      <w:marLeft w:val="0"/>
      <w:marRight w:val="0"/>
      <w:marTop w:val="0"/>
      <w:marBottom w:val="0"/>
      <w:divBdr>
        <w:top w:val="none" w:sz="0" w:space="0" w:color="auto"/>
        <w:left w:val="none" w:sz="0" w:space="0" w:color="auto"/>
        <w:bottom w:val="none" w:sz="0" w:space="0" w:color="auto"/>
        <w:right w:val="none" w:sz="0" w:space="0" w:color="auto"/>
      </w:divBdr>
    </w:div>
    <w:div w:id="550505529">
      <w:bodyDiv w:val="1"/>
      <w:marLeft w:val="0"/>
      <w:marRight w:val="0"/>
      <w:marTop w:val="0"/>
      <w:marBottom w:val="0"/>
      <w:divBdr>
        <w:top w:val="none" w:sz="0" w:space="0" w:color="auto"/>
        <w:left w:val="none" w:sz="0" w:space="0" w:color="auto"/>
        <w:bottom w:val="none" w:sz="0" w:space="0" w:color="auto"/>
        <w:right w:val="none" w:sz="0" w:space="0" w:color="auto"/>
      </w:divBdr>
    </w:div>
    <w:div w:id="612320352">
      <w:bodyDiv w:val="1"/>
      <w:marLeft w:val="0"/>
      <w:marRight w:val="0"/>
      <w:marTop w:val="0"/>
      <w:marBottom w:val="0"/>
      <w:divBdr>
        <w:top w:val="none" w:sz="0" w:space="0" w:color="auto"/>
        <w:left w:val="none" w:sz="0" w:space="0" w:color="auto"/>
        <w:bottom w:val="none" w:sz="0" w:space="0" w:color="auto"/>
        <w:right w:val="none" w:sz="0" w:space="0" w:color="auto"/>
      </w:divBdr>
    </w:div>
    <w:div w:id="692077380">
      <w:bodyDiv w:val="1"/>
      <w:marLeft w:val="0"/>
      <w:marRight w:val="0"/>
      <w:marTop w:val="0"/>
      <w:marBottom w:val="0"/>
      <w:divBdr>
        <w:top w:val="none" w:sz="0" w:space="0" w:color="auto"/>
        <w:left w:val="none" w:sz="0" w:space="0" w:color="auto"/>
        <w:bottom w:val="none" w:sz="0" w:space="0" w:color="auto"/>
        <w:right w:val="none" w:sz="0" w:space="0" w:color="auto"/>
      </w:divBdr>
    </w:div>
    <w:div w:id="787361262">
      <w:bodyDiv w:val="1"/>
      <w:marLeft w:val="0"/>
      <w:marRight w:val="0"/>
      <w:marTop w:val="0"/>
      <w:marBottom w:val="0"/>
      <w:divBdr>
        <w:top w:val="none" w:sz="0" w:space="0" w:color="auto"/>
        <w:left w:val="none" w:sz="0" w:space="0" w:color="auto"/>
        <w:bottom w:val="none" w:sz="0" w:space="0" w:color="auto"/>
        <w:right w:val="none" w:sz="0" w:space="0" w:color="auto"/>
      </w:divBdr>
    </w:div>
    <w:div w:id="874581833">
      <w:bodyDiv w:val="1"/>
      <w:marLeft w:val="0"/>
      <w:marRight w:val="0"/>
      <w:marTop w:val="0"/>
      <w:marBottom w:val="0"/>
      <w:divBdr>
        <w:top w:val="none" w:sz="0" w:space="0" w:color="auto"/>
        <w:left w:val="none" w:sz="0" w:space="0" w:color="auto"/>
        <w:bottom w:val="none" w:sz="0" w:space="0" w:color="auto"/>
        <w:right w:val="none" w:sz="0" w:space="0" w:color="auto"/>
      </w:divBdr>
    </w:div>
    <w:div w:id="1091469095">
      <w:bodyDiv w:val="1"/>
      <w:marLeft w:val="0"/>
      <w:marRight w:val="0"/>
      <w:marTop w:val="0"/>
      <w:marBottom w:val="0"/>
      <w:divBdr>
        <w:top w:val="none" w:sz="0" w:space="0" w:color="auto"/>
        <w:left w:val="none" w:sz="0" w:space="0" w:color="auto"/>
        <w:bottom w:val="none" w:sz="0" w:space="0" w:color="auto"/>
        <w:right w:val="none" w:sz="0" w:space="0" w:color="auto"/>
      </w:divBdr>
    </w:div>
    <w:div w:id="1234127051">
      <w:bodyDiv w:val="1"/>
      <w:marLeft w:val="0"/>
      <w:marRight w:val="0"/>
      <w:marTop w:val="0"/>
      <w:marBottom w:val="0"/>
      <w:divBdr>
        <w:top w:val="none" w:sz="0" w:space="0" w:color="auto"/>
        <w:left w:val="none" w:sz="0" w:space="0" w:color="auto"/>
        <w:bottom w:val="none" w:sz="0" w:space="0" w:color="auto"/>
        <w:right w:val="none" w:sz="0" w:space="0" w:color="auto"/>
      </w:divBdr>
    </w:div>
    <w:div w:id="1294019001">
      <w:bodyDiv w:val="1"/>
      <w:marLeft w:val="0"/>
      <w:marRight w:val="0"/>
      <w:marTop w:val="0"/>
      <w:marBottom w:val="0"/>
      <w:divBdr>
        <w:top w:val="none" w:sz="0" w:space="0" w:color="auto"/>
        <w:left w:val="none" w:sz="0" w:space="0" w:color="auto"/>
        <w:bottom w:val="none" w:sz="0" w:space="0" w:color="auto"/>
        <w:right w:val="none" w:sz="0" w:space="0" w:color="auto"/>
      </w:divBdr>
    </w:div>
    <w:div w:id="1301305952">
      <w:bodyDiv w:val="1"/>
      <w:marLeft w:val="0"/>
      <w:marRight w:val="0"/>
      <w:marTop w:val="0"/>
      <w:marBottom w:val="0"/>
      <w:divBdr>
        <w:top w:val="none" w:sz="0" w:space="0" w:color="auto"/>
        <w:left w:val="none" w:sz="0" w:space="0" w:color="auto"/>
        <w:bottom w:val="none" w:sz="0" w:space="0" w:color="auto"/>
        <w:right w:val="none" w:sz="0" w:space="0" w:color="auto"/>
      </w:divBdr>
    </w:div>
    <w:div w:id="1303777839">
      <w:bodyDiv w:val="1"/>
      <w:marLeft w:val="0"/>
      <w:marRight w:val="0"/>
      <w:marTop w:val="0"/>
      <w:marBottom w:val="0"/>
      <w:divBdr>
        <w:top w:val="none" w:sz="0" w:space="0" w:color="auto"/>
        <w:left w:val="none" w:sz="0" w:space="0" w:color="auto"/>
        <w:bottom w:val="none" w:sz="0" w:space="0" w:color="auto"/>
        <w:right w:val="none" w:sz="0" w:space="0" w:color="auto"/>
      </w:divBdr>
    </w:div>
    <w:div w:id="1306469972">
      <w:bodyDiv w:val="1"/>
      <w:marLeft w:val="0"/>
      <w:marRight w:val="0"/>
      <w:marTop w:val="0"/>
      <w:marBottom w:val="0"/>
      <w:divBdr>
        <w:top w:val="none" w:sz="0" w:space="0" w:color="auto"/>
        <w:left w:val="none" w:sz="0" w:space="0" w:color="auto"/>
        <w:bottom w:val="none" w:sz="0" w:space="0" w:color="auto"/>
        <w:right w:val="none" w:sz="0" w:space="0" w:color="auto"/>
      </w:divBdr>
    </w:div>
    <w:div w:id="1328286828">
      <w:bodyDiv w:val="1"/>
      <w:marLeft w:val="0"/>
      <w:marRight w:val="0"/>
      <w:marTop w:val="0"/>
      <w:marBottom w:val="0"/>
      <w:divBdr>
        <w:top w:val="none" w:sz="0" w:space="0" w:color="auto"/>
        <w:left w:val="none" w:sz="0" w:space="0" w:color="auto"/>
        <w:bottom w:val="none" w:sz="0" w:space="0" w:color="auto"/>
        <w:right w:val="none" w:sz="0" w:space="0" w:color="auto"/>
      </w:divBdr>
    </w:div>
    <w:div w:id="1530488311">
      <w:bodyDiv w:val="1"/>
      <w:marLeft w:val="0"/>
      <w:marRight w:val="0"/>
      <w:marTop w:val="0"/>
      <w:marBottom w:val="0"/>
      <w:divBdr>
        <w:top w:val="none" w:sz="0" w:space="0" w:color="auto"/>
        <w:left w:val="none" w:sz="0" w:space="0" w:color="auto"/>
        <w:bottom w:val="none" w:sz="0" w:space="0" w:color="auto"/>
        <w:right w:val="none" w:sz="0" w:space="0" w:color="auto"/>
      </w:divBdr>
    </w:div>
    <w:div w:id="1575972449">
      <w:bodyDiv w:val="1"/>
      <w:marLeft w:val="0"/>
      <w:marRight w:val="0"/>
      <w:marTop w:val="0"/>
      <w:marBottom w:val="0"/>
      <w:divBdr>
        <w:top w:val="none" w:sz="0" w:space="0" w:color="auto"/>
        <w:left w:val="none" w:sz="0" w:space="0" w:color="auto"/>
        <w:bottom w:val="none" w:sz="0" w:space="0" w:color="auto"/>
        <w:right w:val="none" w:sz="0" w:space="0" w:color="auto"/>
      </w:divBdr>
    </w:div>
    <w:div w:id="1579049681">
      <w:bodyDiv w:val="1"/>
      <w:marLeft w:val="0"/>
      <w:marRight w:val="0"/>
      <w:marTop w:val="0"/>
      <w:marBottom w:val="0"/>
      <w:divBdr>
        <w:top w:val="none" w:sz="0" w:space="0" w:color="auto"/>
        <w:left w:val="none" w:sz="0" w:space="0" w:color="auto"/>
        <w:bottom w:val="none" w:sz="0" w:space="0" w:color="auto"/>
        <w:right w:val="none" w:sz="0" w:space="0" w:color="auto"/>
      </w:divBdr>
    </w:div>
    <w:div w:id="1770007687">
      <w:bodyDiv w:val="1"/>
      <w:marLeft w:val="0"/>
      <w:marRight w:val="0"/>
      <w:marTop w:val="0"/>
      <w:marBottom w:val="0"/>
      <w:divBdr>
        <w:top w:val="none" w:sz="0" w:space="0" w:color="auto"/>
        <w:left w:val="none" w:sz="0" w:space="0" w:color="auto"/>
        <w:bottom w:val="none" w:sz="0" w:space="0" w:color="auto"/>
        <w:right w:val="none" w:sz="0" w:space="0" w:color="auto"/>
      </w:divBdr>
    </w:div>
    <w:div w:id="1792285056">
      <w:bodyDiv w:val="1"/>
      <w:marLeft w:val="0"/>
      <w:marRight w:val="0"/>
      <w:marTop w:val="0"/>
      <w:marBottom w:val="0"/>
      <w:divBdr>
        <w:top w:val="none" w:sz="0" w:space="0" w:color="auto"/>
        <w:left w:val="none" w:sz="0" w:space="0" w:color="auto"/>
        <w:bottom w:val="none" w:sz="0" w:space="0" w:color="auto"/>
        <w:right w:val="none" w:sz="0" w:space="0" w:color="auto"/>
      </w:divBdr>
    </w:div>
    <w:div w:id="1869367915">
      <w:bodyDiv w:val="1"/>
      <w:marLeft w:val="0"/>
      <w:marRight w:val="0"/>
      <w:marTop w:val="0"/>
      <w:marBottom w:val="0"/>
      <w:divBdr>
        <w:top w:val="none" w:sz="0" w:space="0" w:color="auto"/>
        <w:left w:val="none" w:sz="0" w:space="0" w:color="auto"/>
        <w:bottom w:val="none" w:sz="0" w:space="0" w:color="auto"/>
        <w:right w:val="none" w:sz="0" w:space="0" w:color="auto"/>
      </w:divBdr>
    </w:div>
    <w:div w:id="1997028941">
      <w:bodyDiv w:val="1"/>
      <w:marLeft w:val="0"/>
      <w:marRight w:val="0"/>
      <w:marTop w:val="0"/>
      <w:marBottom w:val="0"/>
      <w:divBdr>
        <w:top w:val="none" w:sz="0" w:space="0" w:color="auto"/>
        <w:left w:val="none" w:sz="0" w:space="0" w:color="auto"/>
        <w:bottom w:val="none" w:sz="0" w:space="0" w:color="auto"/>
        <w:right w:val="none" w:sz="0" w:space="0" w:color="auto"/>
      </w:divBdr>
    </w:div>
    <w:div w:id="2054578556">
      <w:bodyDiv w:val="1"/>
      <w:marLeft w:val="0"/>
      <w:marRight w:val="0"/>
      <w:marTop w:val="0"/>
      <w:marBottom w:val="0"/>
      <w:divBdr>
        <w:top w:val="none" w:sz="0" w:space="0" w:color="auto"/>
        <w:left w:val="none" w:sz="0" w:space="0" w:color="auto"/>
        <w:bottom w:val="none" w:sz="0" w:space="0" w:color="auto"/>
        <w:right w:val="none" w:sz="0" w:space="0" w:color="auto"/>
      </w:divBdr>
    </w:div>
    <w:div w:id="2072576577">
      <w:bodyDiv w:val="1"/>
      <w:marLeft w:val="0"/>
      <w:marRight w:val="0"/>
      <w:marTop w:val="0"/>
      <w:marBottom w:val="0"/>
      <w:divBdr>
        <w:top w:val="none" w:sz="0" w:space="0" w:color="auto"/>
        <w:left w:val="none" w:sz="0" w:space="0" w:color="auto"/>
        <w:bottom w:val="none" w:sz="0" w:space="0" w:color="auto"/>
        <w:right w:val="none" w:sz="0" w:space="0" w:color="auto"/>
      </w:divBdr>
    </w:div>
    <w:div w:id="2079937033">
      <w:bodyDiv w:val="1"/>
      <w:marLeft w:val="0"/>
      <w:marRight w:val="0"/>
      <w:marTop w:val="0"/>
      <w:marBottom w:val="0"/>
      <w:divBdr>
        <w:top w:val="none" w:sz="0" w:space="0" w:color="auto"/>
        <w:left w:val="none" w:sz="0" w:space="0" w:color="auto"/>
        <w:bottom w:val="none" w:sz="0" w:space="0" w:color="auto"/>
        <w:right w:val="none" w:sz="0" w:space="0" w:color="auto"/>
      </w:divBdr>
    </w:div>
    <w:div w:id="213440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nkedin.com/in/averycha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3B391-5DE1-4601-AEBB-E95D5B374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70AA7-04AF-4193-97E8-58E71660E84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26FD7840-464B-4678-BCBA-8DB4197EF539}">
  <ds:schemaRefs>
    <ds:schemaRef ds:uri="http://schemas.openxmlformats.org/officeDocument/2006/bibliography"/>
  </ds:schemaRefs>
</ds:datastoreItem>
</file>

<file path=customXml/itemProps4.xml><?xml version="1.0" encoding="utf-8"?>
<ds:datastoreItem xmlns:ds="http://schemas.openxmlformats.org/officeDocument/2006/customXml" ds:itemID="{CBDEA652-1CE8-4AE5-8FAA-D829E8335E12}">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357</TotalTime>
  <Pages>5</Pages>
  <Words>2562</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Chase</dc:creator>
  <cp:keywords/>
  <dc:description/>
  <cp:lastModifiedBy>Avery Chase</cp:lastModifiedBy>
  <cp:revision>31</cp:revision>
  <cp:lastPrinted>2025-06-21T12:44:00Z</cp:lastPrinted>
  <dcterms:created xsi:type="dcterms:W3CDTF">2025-09-03T15:14:00Z</dcterms:created>
  <dcterms:modified xsi:type="dcterms:W3CDTF">2025-11-12T18:58:00Z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