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4B64" w:rsidP="5B2EAD3F" w:rsidRDefault="712088F3" w14:paraId="5A24F196" w14:textId="27B0A4E1">
      <w:pPr>
        <w:spacing w:after="0"/>
        <w:jc w:val="center"/>
        <w:rPr>
          <w:rFonts w:ascii="Times New Roman" w:hAnsi="Times New Roman" w:eastAsia="Times New Roman" w:cs="Times New Roman"/>
          <w:b/>
          <w:bCs/>
          <w:color w:val="000000" w:themeColor="text1"/>
          <w:sz w:val="36"/>
          <w:szCs w:val="36"/>
        </w:rPr>
      </w:pPr>
      <w:r w:rsidRPr="5B2EAD3F">
        <w:rPr>
          <w:rFonts w:ascii="Times New Roman" w:hAnsi="Times New Roman" w:eastAsia="Times New Roman" w:cs="Times New Roman"/>
          <w:b/>
          <w:bCs/>
          <w:color w:val="000000" w:themeColor="text1"/>
          <w:sz w:val="36"/>
          <w:szCs w:val="36"/>
        </w:rPr>
        <w:t>Raquel Wilson</w:t>
      </w:r>
    </w:p>
    <w:p w:rsidR="00014B64" w:rsidP="5B2EAD3F" w:rsidRDefault="712088F3" w14:paraId="1647127C" w14:textId="0D126C7B">
      <w:pPr>
        <w:spacing w:after="0"/>
        <w:jc w:val="center"/>
        <w:rPr>
          <w:rFonts w:ascii="Times New Roman" w:hAnsi="Times New Roman" w:eastAsia="Times New Roman" w:cs="Times New Roman"/>
          <w:b/>
          <w:bCs/>
          <w:color w:val="000000" w:themeColor="text1"/>
          <w:sz w:val="36"/>
          <w:szCs w:val="36"/>
        </w:rPr>
      </w:pPr>
      <w:r w:rsidRPr="5B2EAD3F">
        <w:rPr>
          <w:rFonts w:ascii="Times New Roman" w:hAnsi="Times New Roman" w:eastAsia="Times New Roman" w:cs="Times New Roman"/>
          <w:color w:val="000000" w:themeColor="text1"/>
        </w:rPr>
        <w:t>24th Place Sunrise, FL 33322</w:t>
      </w:r>
    </w:p>
    <w:p w:rsidR="00014B64" w:rsidP="5B2EAD3F" w:rsidRDefault="712088F3" w14:paraId="7379EEC4" w14:textId="6ECA9621">
      <w:pPr>
        <w:spacing w:after="0"/>
        <w:jc w:val="center"/>
      </w:pPr>
      <w:proofErr w:type="spellStart"/>
      <w:r w:rsidRPr="5B2EAD3F">
        <w:rPr>
          <w:rFonts w:ascii="Times New Roman" w:hAnsi="Times New Roman" w:eastAsia="Times New Roman" w:cs="Times New Roman"/>
          <w:color w:val="000000" w:themeColor="text1"/>
        </w:rPr>
        <w:t>Ph</w:t>
      </w:r>
      <w:proofErr w:type="spellEnd"/>
      <w:r w:rsidRPr="5B2EAD3F">
        <w:rPr>
          <w:rFonts w:ascii="Times New Roman" w:hAnsi="Times New Roman" w:eastAsia="Times New Roman" w:cs="Times New Roman"/>
          <w:color w:val="000000" w:themeColor="text1"/>
        </w:rPr>
        <w:t>: 954-608-0038</w:t>
      </w:r>
    </w:p>
    <w:p w:rsidR="00014B64" w:rsidP="5B2EAD3F" w:rsidRDefault="712088F3" w14:paraId="5779C9A6" w14:textId="5E1E512C">
      <w:pPr>
        <w:spacing w:after="0"/>
        <w:jc w:val="center"/>
      </w:pPr>
      <w:r w:rsidRPr="5B2EAD3F">
        <w:rPr>
          <w:rFonts w:ascii="Times New Roman" w:hAnsi="Times New Roman" w:eastAsia="Times New Roman" w:cs="Times New Roman"/>
          <w:color w:val="000000" w:themeColor="text1"/>
        </w:rPr>
        <w:t xml:space="preserve">Email: </w:t>
      </w:r>
      <w:hyperlink r:id="rId5">
        <w:r w:rsidRPr="5B2EAD3F">
          <w:rPr>
            <w:rStyle w:val="Hyperlink"/>
            <w:rFonts w:ascii="Times New Roman" w:hAnsi="Times New Roman" w:eastAsia="Times New Roman" w:cs="Times New Roman"/>
          </w:rPr>
          <w:t>Raquelwilson@hotmail.com</w:t>
        </w:r>
      </w:hyperlink>
    </w:p>
    <w:p w:rsidR="00014B64" w:rsidP="5B2EAD3F" w:rsidRDefault="712088F3" w14:paraId="5C57B5AC" w14:textId="0E3FFEDF">
      <w:pPr>
        <w:spacing w:after="0"/>
        <w:jc w:val="center"/>
      </w:pPr>
      <w:r w:rsidRPr="5B2EAD3F">
        <w:rPr>
          <w:rFonts w:ascii="Times New Roman" w:hAnsi="Times New Roman" w:eastAsia="Times New Roman" w:cs="Times New Roman"/>
          <w:color w:val="000000" w:themeColor="text1"/>
        </w:rPr>
        <w:t xml:space="preserve">LinkedIn: </w:t>
      </w:r>
      <w:hyperlink r:id="rId6">
        <w:r w:rsidRPr="5B2EAD3F">
          <w:rPr>
            <w:rStyle w:val="Hyperlink"/>
            <w:rFonts w:ascii="Times New Roman" w:hAnsi="Times New Roman" w:eastAsia="Times New Roman" w:cs="Times New Roman"/>
          </w:rPr>
          <w:t>https://www.linkedin.com/in/raquelwilsonconstructionmanage</w:t>
        </w:r>
      </w:hyperlink>
    </w:p>
    <w:p w:rsidR="00014B64" w:rsidP="5B2EAD3F" w:rsidRDefault="00014B64" w14:paraId="65D1A10D" w14:textId="0B57CF53">
      <w:pPr>
        <w:spacing w:after="0" w:line="240" w:lineRule="auto"/>
      </w:pPr>
    </w:p>
    <w:p w:rsidR="00014B64" w:rsidP="5B2EAD3F" w:rsidRDefault="58C1ED92" w14:paraId="775D1A5D" w14:textId="7DA46D10">
      <w:pPr>
        <w:spacing w:after="0" w:line="240" w:lineRule="auto"/>
        <w:rPr>
          <w:rFonts w:ascii="Calibri Light" w:hAnsi="Calibri Light" w:eastAsia="Calibri Light" w:cs="Calibri Light"/>
          <w:sz w:val="22"/>
          <w:szCs w:val="22"/>
        </w:rPr>
      </w:pPr>
      <w:r w:rsidRPr="5B2EAD3F">
        <w:rPr>
          <w:rFonts w:ascii="Calibri Light" w:hAnsi="Calibri Light" w:eastAsia="Calibri Light" w:cs="Calibri Light"/>
          <w:b/>
          <w:bCs/>
          <w:sz w:val="22"/>
          <w:szCs w:val="22"/>
        </w:rPr>
        <w:t>Professional Summary</w:t>
      </w:r>
      <w:r w:rsidR="0024167D">
        <w:br/>
      </w:r>
      <w:r w:rsidRPr="5B2EAD3F">
        <w:rPr>
          <w:rFonts w:ascii="Calibri Light" w:hAnsi="Calibri Light" w:eastAsia="Calibri Light" w:cs="Calibri Light"/>
          <w:sz w:val="22"/>
          <w:szCs w:val="22"/>
        </w:rPr>
        <w:t>Versatile and results-driven IT Analyst and Business Analyst with over a decade of experience managing procurement, compliance, and asset management projects across the finance, healthcare, and real estate industries. Demonstrated success in Software and Hardware Asset Management (SAM/HAM), ERP-to-cloud migrations, Agile product delivery, and vendor lifecycle management. Skilled in gathering requirements, leading UAT/SIT cycles, and supporting full project lifecycles from planning through deployment. Recognized for driving operational efficiency, optimizing technology investments, and ensuring regulatory compliance. Employment gaps due to real estate market crash, COVID-19, and contract-based roles.</w:t>
      </w:r>
    </w:p>
    <w:p w:rsidR="00014B64" w:rsidP="5B2EAD3F" w:rsidRDefault="58C1ED92" w14:paraId="77876AA1" w14:textId="69817A15">
      <w:pPr>
        <w:spacing w:after="0" w:line="240" w:lineRule="auto"/>
        <w:rPr>
          <w:rFonts w:ascii="Calibri Light" w:hAnsi="Calibri Light" w:eastAsia="Calibri Light" w:cs="Calibri Light"/>
          <w:b/>
          <w:bCs/>
          <w:sz w:val="22"/>
          <w:szCs w:val="22"/>
        </w:rPr>
      </w:pPr>
      <w:r w:rsidRPr="5B2EAD3F">
        <w:rPr>
          <w:rFonts w:ascii="Calibri Light" w:hAnsi="Calibri Light" w:eastAsia="Calibri Light" w:cs="Calibri Light"/>
          <w:b/>
          <w:bCs/>
          <w:sz w:val="22"/>
          <w:szCs w:val="22"/>
        </w:rPr>
        <w:t>Technical Skills &amp; Tools</w:t>
      </w:r>
    </w:p>
    <w:p w:rsidR="00014B64" w:rsidP="5B2EAD3F" w:rsidRDefault="58C1ED92" w14:paraId="6D9945AA" w14:textId="2765F027">
      <w:pPr>
        <w:spacing w:after="0" w:line="240" w:lineRule="auto"/>
        <w:rPr>
          <w:rFonts w:ascii="Calibri Light" w:hAnsi="Calibri Light" w:eastAsia="Calibri Light" w:cs="Calibri Light"/>
          <w:sz w:val="22"/>
          <w:szCs w:val="22"/>
        </w:rPr>
      </w:pPr>
      <w:r w:rsidRPr="3E189B4C" w:rsidR="58C1ED92">
        <w:rPr>
          <w:rFonts w:ascii="Calibri Light" w:hAnsi="Calibri Light" w:eastAsia="Calibri Light" w:cs="Calibri Light"/>
          <w:b w:val="1"/>
          <w:bCs w:val="1"/>
          <w:sz w:val="22"/>
          <w:szCs w:val="22"/>
        </w:rPr>
        <w:t>Software &amp; Tools:</w:t>
      </w:r>
      <w:r w:rsidRPr="3E189B4C" w:rsidR="58C1ED92">
        <w:rPr>
          <w:rFonts w:ascii="Calibri Light" w:hAnsi="Calibri Light" w:eastAsia="Calibri Light" w:cs="Calibri Light"/>
          <w:sz w:val="22"/>
          <w:szCs w:val="22"/>
        </w:rPr>
        <w:t xml:space="preserve"> Jira, Salesforce, MS Office Suite (PowerPoint, Copilot, Teams, OneNote), MS Project, Visio, Tableau, Clarity, </w:t>
      </w:r>
      <w:r w:rsidRPr="3E189B4C" w:rsidR="58C1ED92">
        <w:rPr>
          <w:rFonts w:ascii="Calibri Light" w:hAnsi="Calibri Light" w:eastAsia="Calibri Light" w:cs="Calibri Light"/>
          <w:sz w:val="22"/>
          <w:szCs w:val="22"/>
        </w:rPr>
        <w:t>Fieldglass</w:t>
      </w:r>
      <w:r w:rsidRPr="3E189B4C" w:rsidR="58C1ED92">
        <w:rPr>
          <w:rFonts w:ascii="Calibri Light" w:hAnsi="Calibri Light" w:eastAsia="Calibri Light" w:cs="Calibri Light"/>
          <w:sz w:val="22"/>
          <w:szCs w:val="22"/>
        </w:rPr>
        <w:t xml:space="preserve">, </w:t>
      </w:r>
      <w:r w:rsidRPr="3E189B4C" w:rsidR="58C1ED92">
        <w:rPr>
          <w:rFonts w:ascii="Calibri Light" w:hAnsi="Calibri Light" w:eastAsia="Calibri Light" w:cs="Calibri Light"/>
          <w:sz w:val="22"/>
          <w:szCs w:val="22"/>
        </w:rPr>
        <w:t>ServiceNow</w:t>
      </w:r>
      <w:r w:rsidRPr="3E189B4C" w:rsidR="58C1ED92">
        <w:rPr>
          <w:rFonts w:ascii="Calibri Light" w:hAnsi="Calibri Light" w:eastAsia="Calibri Light" w:cs="Calibri Light"/>
          <w:sz w:val="22"/>
          <w:szCs w:val="22"/>
        </w:rPr>
        <w:t xml:space="preserve"> (ITIL/ITSM), </w:t>
      </w:r>
      <w:r w:rsidRPr="3E189B4C" w:rsidR="58C1ED92">
        <w:rPr>
          <w:rFonts w:ascii="Calibri Light" w:hAnsi="Calibri Light" w:eastAsia="Calibri Light" w:cs="Calibri Light"/>
          <w:sz w:val="22"/>
          <w:szCs w:val="22"/>
        </w:rPr>
        <w:t>Apptio</w:t>
      </w:r>
      <w:r w:rsidRPr="3E189B4C" w:rsidR="58C1ED92">
        <w:rPr>
          <w:rFonts w:ascii="Calibri Light" w:hAnsi="Calibri Light" w:eastAsia="Calibri Light" w:cs="Calibri Light"/>
          <w:sz w:val="22"/>
          <w:szCs w:val="22"/>
        </w:rPr>
        <w:t>, Prime Mover, JD Edwards, Oracle, SAP, SQL (basic), Power BI, SharePoint, FIS</w:t>
      </w:r>
    </w:p>
    <w:p w:rsidR="00014B64" w:rsidP="5B2EAD3F" w:rsidRDefault="58C1ED92" w14:paraId="38FA0503" w14:textId="5FAA7890">
      <w:pPr>
        <w:spacing w:after="0" w:line="240" w:lineRule="auto"/>
        <w:rPr>
          <w:rFonts w:ascii="Calibri Light" w:hAnsi="Calibri Light" w:eastAsia="Calibri Light" w:cs="Calibri Light"/>
          <w:sz w:val="22"/>
          <w:szCs w:val="22"/>
        </w:rPr>
      </w:pPr>
      <w:r w:rsidRPr="5B2EAD3F">
        <w:rPr>
          <w:rFonts w:ascii="Calibri Light" w:hAnsi="Calibri Light" w:eastAsia="Calibri Light" w:cs="Calibri Light"/>
          <w:b/>
          <w:bCs/>
          <w:sz w:val="22"/>
          <w:szCs w:val="22"/>
        </w:rPr>
        <w:t>Project &amp; Testing Methodologies:</w:t>
      </w:r>
      <w:r w:rsidRPr="5B2EAD3F">
        <w:rPr>
          <w:rFonts w:ascii="Calibri Light" w:hAnsi="Calibri Light" w:eastAsia="Calibri Light" w:cs="Calibri Light"/>
          <w:sz w:val="22"/>
          <w:szCs w:val="22"/>
        </w:rPr>
        <w:t xml:space="preserve"> Agile, Waterfall (Sequential, Fixed Scope &amp; Defined), </w:t>
      </w:r>
      <w:proofErr w:type="spellStart"/>
      <w:r w:rsidRPr="5B2EAD3F">
        <w:rPr>
          <w:rFonts w:ascii="Calibri Light" w:hAnsi="Calibri Light" w:eastAsia="Calibri Light" w:cs="Calibri Light"/>
          <w:sz w:val="22"/>
          <w:szCs w:val="22"/>
        </w:rPr>
        <w:t>SAFe</w:t>
      </w:r>
      <w:proofErr w:type="spellEnd"/>
      <w:r w:rsidRPr="5B2EAD3F">
        <w:rPr>
          <w:rFonts w:ascii="Calibri Light" w:hAnsi="Calibri Light" w:eastAsia="Calibri Light" w:cs="Calibri Light"/>
          <w:sz w:val="22"/>
          <w:szCs w:val="22"/>
        </w:rPr>
        <w:t>, Scaled Agile (Epics, Stories, Features), Lean Portfolio Management</w:t>
      </w:r>
    </w:p>
    <w:p w:rsidR="00014B64" w:rsidP="5B2EAD3F" w:rsidRDefault="58C1ED92" w14:paraId="79561F88" w14:textId="5C9D98B8">
      <w:pPr>
        <w:spacing w:after="0" w:line="240" w:lineRule="auto"/>
        <w:rPr>
          <w:rFonts w:ascii="Calibri Light" w:hAnsi="Calibri Light" w:eastAsia="Calibri Light" w:cs="Calibri Light"/>
          <w:sz w:val="22"/>
          <w:szCs w:val="22"/>
        </w:rPr>
      </w:pPr>
      <w:r w:rsidRPr="5B2EAD3F">
        <w:rPr>
          <w:rFonts w:ascii="Calibri Light" w:hAnsi="Calibri Light" w:eastAsia="Calibri Light" w:cs="Calibri Light"/>
          <w:b/>
          <w:bCs/>
          <w:sz w:val="22"/>
          <w:szCs w:val="22"/>
        </w:rPr>
        <w:t>Testing &amp; QA:</w:t>
      </w:r>
      <w:r w:rsidRPr="5B2EAD3F">
        <w:rPr>
          <w:rFonts w:ascii="Calibri Light" w:hAnsi="Calibri Light" w:eastAsia="Calibri Light" w:cs="Calibri Light"/>
          <w:sz w:val="22"/>
          <w:szCs w:val="22"/>
        </w:rPr>
        <w:t xml:space="preserve"> UAT, SIT, Test Environment Setup, Use Case Development, Defect Management, Advanced Validation, Initial Validation, Mock Testing, QA Participation</w:t>
      </w:r>
    </w:p>
    <w:p w:rsidR="00014B64" w:rsidP="5B2EAD3F" w:rsidRDefault="58C1ED92" w14:paraId="0804EFEE" w14:textId="18ED592E">
      <w:pPr>
        <w:spacing w:after="0" w:line="240" w:lineRule="auto"/>
        <w:rPr>
          <w:rFonts w:ascii="Calibri Light" w:hAnsi="Calibri Light" w:eastAsia="Calibri Light" w:cs="Calibri Light"/>
          <w:sz w:val="22"/>
          <w:szCs w:val="22"/>
        </w:rPr>
      </w:pPr>
      <w:r w:rsidRPr="5B2EAD3F">
        <w:rPr>
          <w:rFonts w:ascii="Calibri Light" w:hAnsi="Calibri Light" w:eastAsia="Calibri Light" w:cs="Calibri Light"/>
          <w:b/>
          <w:bCs/>
          <w:sz w:val="22"/>
          <w:szCs w:val="22"/>
        </w:rPr>
        <w:t>Requirements Gathering:</w:t>
      </w:r>
      <w:r w:rsidRPr="5B2EAD3F">
        <w:rPr>
          <w:rFonts w:ascii="Calibri Light" w:hAnsi="Calibri Light" w:eastAsia="Calibri Light" w:cs="Calibri Light"/>
          <w:sz w:val="22"/>
          <w:szCs w:val="22"/>
        </w:rPr>
        <w:t xml:space="preserve"> Interviews, Questionnaires, Observations, Process Flow Documentation</w:t>
      </w:r>
    </w:p>
    <w:p w:rsidR="00014B64" w:rsidP="5B2EAD3F" w:rsidRDefault="73145594" w14:paraId="3F1F2DAC" w14:textId="61302D42">
      <w:pPr>
        <w:spacing w:after="0" w:line="240" w:lineRule="auto"/>
        <w:rPr>
          <w:rFonts w:ascii="Calibri Light" w:hAnsi="Calibri Light" w:eastAsia="Calibri Light" w:cs="Calibri Light"/>
          <w:sz w:val="22"/>
          <w:szCs w:val="22"/>
        </w:rPr>
      </w:pPr>
      <w:r w:rsidRPr="5B2EAD3F">
        <w:rPr>
          <w:rFonts w:ascii="Calibri Light" w:hAnsi="Calibri Light" w:eastAsia="Calibri Light" w:cs="Calibri Light"/>
          <w:sz w:val="22"/>
          <w:szCs w:val="22"/>
        </w:rPr>
        <w:t>Process Mapping &amp; Communication: Visio, Teams, OneNote, PowerPoint, Copilot</w:t>
      </w:r>
    </w:p>
    <w:p w:rsidR="00014B64" w:rsidP="5B2EAD3F" w:rsidRDefault="73145594" w14:paraId="377BC987" w14:textId="22D55F25">
      <w:pPr>
        <w:spacing w:after="0" w:line="240" w:lineRule="auto"/>
        <w:rPr>
          <w:rFonts w:ascii="Calibri Light" w:hAnsi="Calibri Light" w:eastAsia="Calibri Light" w:cs="Calibri Light"/>
          <w:sz w:val="22"/>
          <w:szCs w:val="22"/>
        </w:rPr>
      </w:pPr>
      <w:r w:rsidRPr="5B2EAD3F">
        <w:rPr>
          <w:rFonts w:ascii="Calibri Light" w:hAnsi="Calibri Light" w:eastAsia="Calibri Light" w:cs="Calibri Light"/>
          <w:sz w:val="22"/>
          <w:szCs w:val="22"/>
        </w:rPr>
        <w:t>Domains: Financial Systems, Real Estate, Healthcare, Treasury Management, SAM/HAM, Compliance (HIPAA, PIP, FDLIC)</w:t>
      </w:r>
    </w:p>
    <w:p w:rsidR="00014B64" w:rsidP="5B2EAD3F" w:rsidRDefault="00014B64" w14:paraId="6AB6D8FC" w14:textId="052C4D9B">
      <w:pPr>
        <w:spacing w:after="0" w:line="240" w:lineRule="auto"/>
        <w:rPr>
          <w:rFonts w:ascii="Calibri Light" w:hAnsi="Calibri Light" w:eastAsia="Calibri Light" w:cs="Calibri Light"/>
          <w:sz w:val="22"/>
          <w:szCs w:val="22"/>
        </w:rPr>
      </w:pPr>
    </w:p>
    <w:p w:rsidR="00014B64" w:rsidP="5B2EAD3F" w:rsidRDefault="5B2EAD3F" w14:paraId="7F2F51B2" w14:textId="2F551881">
      <w:pPr>
        <w:spacing w:after="0" w:line="240" w:lineRule="auto"/>
        <w:rPr>
          <w:rFonts w:ascii="Calibri Light" w:hAnsi="Calibri Light" w:eastAsia="Calibri Light" w:cs="Calibri Light"/>
          <w:sz w:val="22"/>
          <w:szCs w:val="22"/>
        </w:rPr>
      </w:pPr>
      <w:r w:rsidRPr="5B2EAD3F">
        <w:rPr>
          <w:rFonts w:ascii="Calibri Light" w:hAnsi="Calibri Light" w:eastAsia="Calibri Light" w:cs="Calibri Light"/>
          <w:sz w:val="22"/>
          <w:szCs w:val="22"/>
        </w:rPr>
        <w:t>Professional Experience</w:t>
      </w:r>
    </w:p>
    <w:p w:rsidR="00014B64" w:rsidP="5B2EAD3F" w:rsidRDefault="49508C8A" w14:paraId="0C4293A9" w14:textId="5A453ED9">
      <w:pPr>
        <w:spacing w:after="0" w:line="240" w:lineRule="auto"/>
        <w:rPr>
          <w:rFonts w:ascii="Calibri Light" w:hAnsi="Calibri Light" w:eastAsia="Calibri Light" w:cs="Calibri Light"/>
          <w:color w:val="000000" w:themeColor="text1"/>
          <w:sz w:val="22"/>
          <w:szCs w:val="22"/>
        </w:rPr>
      </w:pPr>
      <w:r w:rsidRPr="5B2EAD3F">
        <w:rPr>
          <w:rFonts w:ascii="Calibri Light" w:hAnsi="Calibri Light" w:eastAsia="Calibri Light" w:cs="Calibri Light"/>
          <w:b/>
          <w:bCs/>
          <w:i/>
          <w:iCs/>
          <w:color w:val="000000" w:themeColor="text1"/>
          <w:sz w:val="22"/>
          <w:szCs w:val="22"/>
        </w:rPr>
        <w:t xml:space="preserve">Product Owner/Business Analyst                   </w:t>
      </w:r>
      <w:r w:rsidR="0024167D">
        <w:tab/>
      </w:r>
      <w:r w:rsidR="0024167D">
        <w:tab/>
      </w:r>
      <w:r w:rsidR="0024167D">
        <w:tab/>
      </w:r>
      <w:r w:rsidR="0024167D">
        <w:tab/>
      </w:r>
      <w:r w:rsidR="0024167D">
        <w:tab/>
      </w:r>
      <w:r w:rsidR="0024167D">
        <w:tab/>
      </w:r>
      <w:r w:rsidRPr="5B2EAD3F" w:rsidR="2214A6EA">
        <w:rPr>
          <w:rFonts w:ascii="Calibri Light" w:hAnsi="Calibri Light" w:eastAsia="Calibri Light" w:cs="Calibri Light"/>
          <w:b/>
          <w:bCs/>
          <w:i/>
          <w:iCs/>
          <w:color w:val="000000" w:themeColor="text1"/>
          <w:sz w:val="22"/>
          <w:szCs w:val="22"/>
        </w:rPr>
        <w:t xml:space="preserve">        </w:t>
      </w:r>
      <w:r w:rsidRPr="5B2EAD3F">
        <w:rPr>
          <w:rFonts w:ascii="Calibri Light" w:hAnsi="Calibri Light" w:eastAsia="Calibri Light" w:cs="Calibri Light"/>
          <w:b/>
          <w:bCs/>
          <w:i/>
          <w:iCs/>
          <w:color w:val="000000" w:themeColor="text1"/>
          <w:sz w:val="22"/>
          <w:szCs w:val="22"/>
        </w:rPr>
        <w:t>N</w:t>
      </w:r>
      <w:r w:rsidRPr="5B2EAD3F">
        <w:rPr>
          <w:rFonts w:ascii="Calibri Light" w:hAnsi="Calibri Light" w:eastAsia="Calibri Light" w:cs="Calibri Light"/>
          <w:b/>
          <w:bCs/>
          <w:color w:val="000000" w:themeColor="text1"/>
          <w:sz w:val="22"/>
          <w:szCs w:val="22"/>
        </w:rPr>
        <w:t>ovember 2023 to Present</w:t>
      </w:r>
    </w:p>
    <w:p w:rsidR="00014B64" w:rsidP="5B2EAD3F" w:rsidRDefault="49508C8A" w14:paraId="5E1B9880" w14:textId="4245B9DB">
      <w:pPr>
        <w:spacing w:after="0" w:line="240" w:lineRule="auto"/>
        <w:rPr>
          <w:rFonts w:ascii="Calibri Light" w:hAnsi="Calibri Light" w:eastAsia="Calibri Light" w:cs="Calibri Light"/>
          <w:b/>
          <w:bCs/>
          <w:color w:val="000000" w:themeColor="text1"/>
          <w:sz w:val="22"/>
          <w:szCs w:val="22"/>
        </w:rPr>
      </w:pPr>
      <w:r w:rsidRPr="25C6096D" w:rsidR="49508C8A">
        <w:rPr>
          <w:rFonts w:ascii="Calibri Light" w:hAnsi="Calibri Light" w:eastAsia="Calibri Light" w:cs="Calibri Light"/>
          <w:b w:val="1"/>
          <w:bCs w:val="1"/>
          <w:color w:val="000000" w:themeColor="text1" w:themeTint="FF" w:themeShade="FF"/>
          <w:sz w:val="22"/>
          <w:szCs w:val="22"/>
        </w:rPr>
        <w:t>Lennar Corporation –</w:t>
      </w:r>
      <w:r w:rsidRPr="25C6096D" w:rsidR="49508C8A">
        <w:rPr>
          <w:rFonts w:ascii="Calibri Light" w:hAnsi="Calibri Light" w:eastAsia="Calibri Light" w:cs="Calibri Light"/>
          <w:b w:val="1"/>
          <w:bCs w:val="1"/>
          <w:i w:val="1"/>
          <w:iCs w:val="1"/>
          <w:color w:val="000000" w:themeColor="text1" w:themeTint="FF" w:themeShade="FF"/>
          <w:sz w:val="22"/>
          <w:szCs w:val="22"/>
        </w:rPr>
        <w:t xml:space="preserve"> (</w:t>
      </w:r>
      <w:r w:rsidRPr="25C6096D" w:rsidR="49508C8A">
        <w:rPr>
          <w:rFonts w:ascii="Calibri Light" w:hAnsi="Calibri Light" w:eastAsia="Calibri Light" w:cs="Calibri Light"/>
          <w:b w:val="1"/>
          <w:bCs w:val="1"/>
          <w:i w:val="1"/>
          <w:iCs w:val="1"/>
          <w:color w:val="000000" w:themeColor="text1" w:themeTint="FF" w:themeShade="FF"/>
          <w:sz w:val="22"/>
          <w:szCs w:val="22"/>
        </w:rPr>
        <w:t>Clearbridge</w:t>
      </w:r>
      <w:r w:rsidRPr="25C6096D" w:rsidR="49508C8A">
        <w:rPr>
          <w:rFonts w:ascii="Calibri Light" w:hAnsi="Calibri Light" w:eastAsia="Calibri Light" w:cs="Calibri Light"/>
          <w:b w:val="1"/>
          <w:bCs w:val="1"/>
          <w:i w:val="1"/>
          <w:iCs w:val="1"/>
          <w:color w:val="000000" w:themeColor="text1" w:themeTint="FF" w:themeShade="FF"/>
          <w:sz w:val="22"/>
          <w:szCs w:val="22"/>
        </w:rPr>
        <w:t xml:space="preserve"> Technology -Contract role) - </w:t>
      </w:r>
      <w:r w:rsidRPr="25C6096D" w:rsidR="49508C8A">
        <w:rPr>
          <w:rFonts w:ascii="Calibri Light" w:hAnsi="Calibri Light" w:eastAsia="Calibri Light" w:cs="Calibri Light"/>
          <w:b w:val="1"/>
          <w:bCs w:val="1"/>
          <w:color w:val="000000" w:themeColor="text1" w:themeTint="FF" w:themeShade="FF"/>
          <w:sz w:val="22"/>
          <w:szCs w:val="22"/>
        </w:rPr>
        <w:t xml:space="preserve">REMOTE/Hybrid </w:t>
      </w:r>
      <w:r w:rsidRPr="25C6096D" w:rsidR="07469C22">
        <w:rPr>
          <w:rFonts w:ascii="Calibri Light" w:hAnsi="Calibri Light" w:eastAsia="Calibri Light" w:cs="Calibri Light"/>
          <w:b w:val="1"/>
          <w:bCs w:val="1"/>
          <w:color w:val="000000" w:themeColor="text1" w:themeTint="FF" w:themeShade="FF"/>
          <w:sz w:val="22"/>
          <w:szCs w:val="22"/>
        </w:rPr>
        <w:t xml:space="preserve">Miami, FL </w:t>
      </w:r>
      <w:r w:rsidRPr="25C6096D" w:rsidR="49508C8A">
        <w:rPr>
          <w:rFonts w:ascii="Calibri Light" w:hAnsi="Calibri Light" w:eastAsia="Calibri Light" w:cs="Calibri Light"/>
          <w:b w:val="1"/>
          <w:bCs w:val="1"/>
          <w:color w:val="000000" w:themeColor="text1" w:themeTint="FF" w:themeShade="FF"/>
          <w:sz w:val="22"/>
          <w:szCs w:val="22"/>
        </w:rPr>
        <w:t xml:space="preserve">              </w:t>
      </w:r>
      <w:r w:rsidRPr="25C6096D" w:rsidR="619C050B">
        <w:rPr>
          <w:rFonts w:ascii="Calibri Light" w:hAnsi="Calibri Light" w:eastAsia="Calibri Light" w:cs="Calibri Light"/>
          <w:b w:val="1"/>
          <w:bCs w:val="1"/>
          <w:color w:val="000000" w:themeColor="text1" w:themeTint="FF" w:themeShade="FF"/>
          <w:sz w:val="22"/>
          <w:szCs w:val="22"/>
        </w:rPr>
        <w:t xml:space="preserve">                </w:t>
      </w:r>
      <w:r w:rsidRPr="25C6096D" w:rsidR="49508C8A">
        <w:rPr>
          <w:rFonts w:ascii="Calibri Light" w:hAnsi="Calibri Light" w:eastAsia="Calibri Light" w:cs="Calibri Light"/>
          <w:b w:val="1"/>
          <w:bCs w:val="1"/>
          <w:color w:val="000000" w:themeColor="text1" w:themeTint="FF" w:themeShade="FF"/>
          <w:sz w:val="22"/>
          <w:szCs w:val="22"/>
        </w:rPr>
        <w:t>Miami, Florida</w:t>
      </w:r>
    </w:p>
    <w:p w:rsidR="00014B64" w:rsidP="25C6096D" w:rsidRDefault="00014B64" w14:paraId="39EC2B97" w14:textId="1F714B7F">
      <w:pPr>
        <w:pStyle w:val="ListParagraph"/>
        <w:numPr>
          <w:ilvl w:val="0"/>
          <w:numId w:val="8"/>
        </w:numPr>
        <w:suppressLineNumbers w:val="0"/>
        <w:bidi w:val="0"/>
        <w:spacing w:before="0" w:beforeAutospacing="off" w:after="0" w:afterAutospacing="off" w:line="240" w:lineRule="auto"/>
        <w:ind w:left="720" w:right="0" w:hanging="360"/>
        <w:jc w:val="left"/>
        <w:rPr>
          <w:noProof w:val="0"/>
          <w:sz w:val="24"/>
          <w:szCs w:val="24"/>
          <w:lang w:val="en-US"/>
        </w:rPr>
      </w:pPr>
      <w:r w:rsidRPr="25C6096D" w:rsidR="0B967546">
        <w:rPr>
          <w:noProof w:val="0"/>
          <w:lang w:val="en-US"/>
        </w:rPr>
        <w:t xml:space="preserve">A part of </w:t>
      </w:r>
      <w:r w:rsidRPr="25C6096D" w:rsidR="0B967546">
        <w:rPr>
          <w:b w:val="1"/>
          <w:bCs w:val="1"/>
          <w:noProof w:val="0"/>
          <w:lang w:val="en-US"/>
        </w:rPr>
        <w:t>enterprise-scale digital transformation</w:t>
      </w:r>
      <w:r w:rsidRPr="25C6096D" w:rsidR="0B967546">
        <w:rPr>
          <w:noProof w:val="0"/>
          <w:lang w:val="en-US"/>
        </w:rPr>
        <w:t xml:space="preserve"> initiatives, including JDE ERP-to-cloud migration and Apptio–ServiceNow integration, ensuring architecture supported both business strategy and end-user needs.</w:t>
      </w:r>
    </w:p>
    <w:p w:rsidR="00014B64" w:rsidP="25C6096D" w:rsidRDefault="00014B64" w14:paraId="77AE1366" w14:textId="7A4ECF9B">
      <w:pPr>
        <w:pStyle w:val="ListParagraph"/>
        <w:numPr>
          <w:ilvl w:val="0"/>
          <w:numId w:val="8"/>
        </w:numPr>
        <w:suppressLineNumbers w:val="0"/>
        <w:bidi w:val="0"/>
        <w:spacing w:before="0" w:beforeAutospacing="off" w:after="0" w:afterAutospacing="off" w:line="240" w:lineRule="auto"/>
        <w:ind w:left="720" w:right="0" w:hanging="360"/>
        <w:jc w:val="left"/>
        <w:rPr>
          <w:noProof w:val="0"/>
          <w:lang w:val="en-US"/>
        </w:rPr>
      </w:pPr>
      <w:r w:rsidRPr="25C6096D" w:rsidR="0B967546">
        <w:rPr>
          <w:noProof w:val="0"/>
          <w:lang w:val="en-US"/>
        </w:rPr>
        <w:t xml:space="preserve">Applied a </w:t>
      </w:r>
      <w:r w:rsidRPr="25C6096D" w:rsidR="0B967546">
        <w:rPr>
          <w:noProof w:val="0"/>
          <w:lang w:val="en-US"/>
        </w:rPr>
        <w:t>customer-centric approach</w:t>
      </w:r>
      <w:r w:rsidRPr="25C6096D" w:rsidR="0B967546">
        <w:rPr>
          <w:noProof w:val="0"/>
          <w:lang w:val="en-US"/>
        </w:rPr>
        <w:t xml:space="preserve"> to product development by gathering feedback from finance, operations, and IT teams, translating it into prioritized backlog items with clear acceptance criteria.</w:t>
      </w:r>
    </w:p>
    <w:p w:rsidR="00014B64" w:rsidP="25C6096D" w:rsidRDefault="00014B64" w14:paraId="3884E656" w14:textId="67C5F7AC">
      <w:pPr>
        <w:pStyle w:val="ListParagraph"/>
        <w:numPr>
          <w:ilvl w:val="0"/>
          <w:numId w:val="8"/>
        </w:numPr>
        <w:suppressLineNumbers w:val="0"/>
        <w:bidi w:val="0"/>
        <w:spacing w:before="0" w:beforeAutospacing="off" w:after="0" w:afterAutospacing="off" w:line="240" w:lineRule="auto"/>
        <w:ind w:left="720" w:right="0" w:hanging="360"/>
        <w:jc w:val="left"/>
        <w:rPr>
          <w:noProof w:val="0"/>
          <w:lang w:val="en-US"/>
        </w:rPr>
      </w:pPr>
      <w:r w:rsidRPr="25C6096D" w:rsidR="0B967546">
        <w:rPr>
          <w:noProof w:val="0"/>
          <w:lang w:val="en-US"/>
        </w:rPr>
        <w:t xml:space="preserve">Leveraged </w:t>
      </w:r>
      <w:r w:rsidRPr="25C6096D" w:rsidR="0B967546">
        <w:rPr>
          <w:noProof w:val="0"/>
          <w:lang w:val="en-US"/>
        </w:rPr>
        <w:t>JIRA</w:t>
      </w:r>
      <w:r w:rsidRPr="25C6096D" w:rsidR="0B967546">
        <w:rPr>
          <w:noProof w:val="0"/>
          <w:lang w:val="en-US"/>
        </w:rPr>
        <w:t xml:space="preserve"> to manage Agile sprints, track progress, and align development efforts within DevOps pipelines, ensuring seamless handoffs between teams.</w:t>
      </w:r>
    </w:p>
    <w:p w:rsidR="00014B64" w:rsidP="25C6096D" w:rsidRDefault="00014B64" w14:paraId="1455C1E8" w14:textId="68DD4933">
      <w:pPr>
        <w:pStyle w:val="ListParagraph"/>
        <w:numPr>
          <w:ilvl w:val="0"/>
          <w:numId w:val="8"/>
        </w:numPr>
        <w:suppressLineNumbers w:val="0"/>
        <w:bidi w:val="0"/>
        <w:spacing w:before="0" w:beforeAutospacing="off" w:after="0" w:afterAutospacing="off" w:line="240" w:lineRule="auto"/>
        <w:ind w:left="720" w:right="0" w:hanging="360"/>
        <w:jc w:val="left"/>
        <w:rPr>
          <w:noProof w:val="0"/>
          <w:lang w:val="en-US"/>
        </w:rPr>
      </w:pPr>
      <w:r w:rsidRPr="25C6096D" w:rsidR="0B967546">
        <w:rPr>
          <w:noProof w:val="0"/>
          <w:lang w:val="en-US"/>
        </w:rPr>
        <w:t xml:space="preserve">Built and </w:t>
      </w:r>
      <w:r w:rsidRPr="25C6096D" w:rsidR="0B967546">
        <w:rPr>
          <w:noProof w:val="0"/>
          <w:lang w:val="en-US"/>
        </w:rPr>
        <w:t>maintained</w:t>
      </w:r>
      <w:r w:rsidRPr="25C6096D" w:rsidR="0B967546">
        <w:rPr>
          <w:noProof w:val="0"/>
          <w:lang w:val="en-US"/>
        </w:rPr>
        <w:t xml:space="preserve"> </w:t>
      </w:r>
      <w:r w:rsidRPr="25C6096D" w:rsidR="0B967546">
        <w:rPr>
          <w:noProof w:val="0"/>
          <w:lang w:val="en-US"/>
        </w:rPr>
        <w:t>Power BI</w:t>
      </w:r>
      <w:r w:rsidRPr="25C6096D" w:rsidR="0B967546">
        <w:rPr>
          <w:noProof w:val="0"/>
          <w:lang w:val="en-US"/>
        </w:rPr>
        <w:t xml:space="preserve"> dashboards to measure KPIs, track release performance, and </w:t>
      </w:r>
      <w:r w:rsidRPr="25C6096D" w:rsidR="0B967546">
        <w:rPr>
          <w:noProof w:val="0"/>
          <w:lang w:val="en-US"/>
        </w:rPr>
        <w:t>identify</w:t>
      </w:r>
      <w:r w:rsidRPr="25C6096D" w:rsidR="0B967546">
        <w:rPr>
          <w:noProof w:val="0"/>
          <w:lang w:val="en-US"/>
        </w:rPr>
        <w:t xml:space="preserve"> opportunities for operational optimization.</w:t>
      </w:r>
    </w:p>
    <w:p w:rsidR="00014B64" w:rsidP="25C6096D" w:rsidRDefault="00014B64" w14:paraId="2959163D" w14:textId="29F4BFBE">
      <w:pPr>
        <w:pStyle w:val="ListParagraph"/>
        <w:numPr>
          <w:ilvl w:val="0"/>
          <w:numId w:val="8"/>
        </w:numPr>
        <w:suppressLineNumbers w:val="0"/>
        <w:bidi w:val="0"/>
        <w:spacing w:before="0" w:beforeAutospacing="off" w:after="0" w:afterAutospacing="off" w:line="240" w:lineRule="auto"/>
        <w:ind w:left="720" w:right="0" w:hanging="360"/>
        <w:jc w:val="left"/>
        <w:rPr>
          <w:noProof w:val="0"/>
          <w:lang w:val="en-US"/>
        </w:rPr>
      </w:pPr>
      <w:r w:rsidRPr="25C6096D" w:rsidR="0B967546">
        <w:rPr>
          <w:noProof w:val="0"/>
          <w:lang w:val="en-US"/>
        </w:rPr>
        <w:t>Designed product roadmaps and release plans, coordinating dependencies across multiple Agile teams and ensuring delivery of high-value features.</w:t>
      </w:r>
    </w:p>
    <w:p w:rsidR="00014B64" w:rsidP="25C6096D" w:rsidRDefault="00014B64" w14:paraId="47FC913C" w14:textId="25955F16">
      <w:pPr>
        <w:pStyle w:val="ListParagraph"/>
        <w:numPr>
          <w:ilvl w:val="0"/>
          <w:numId w:val="8"/>
        </w:numPr>
        <w:suppressLineNumbers w:val="0"/>
        <w:bidi w:val="0"/>
        <w:spacing w:before="0" w:beforeAutospacing="off" w:after="0" w:afterAutospacing="off" w:line="240" w:lineRule="auto"/>
        <w:ind w:left="720" w:right="0" w:hanging="360"/>
        <w:jc w:val="left"/>
        <w:rPr>
          <w:noProof w:val="0"/>
          <w:lang w:val="en-US"/>
        </w:rPr>
      </w:pPr>
      <w:r w:rsidRPr="25C6096D" w:rsidR="0B967546">
        <w:rPr>
          <w:noProof w:val="0"/>
          <w:lang w:val="en-US"/>
        </w:rPr>
        <w:t xml:space="preserve">Led asset management (SAM/HAM) initiatives, combining </w:t>
      </w:r>
      <w:r w:rsidRPr="25C6096D" w:rsidR="0B967546">
        <w:rPr>
          <w:noProof w:val="0"/>
          <w:lang w:val="en-US"/>
        </w:rPr>
        <w:t>digital tracking systems</w:t>
      </w:r>
      <w:r w:rsidRPr="25C6096D" w:rsidR="0B967546">
        <w:rPr>
          <w:noProof w:val="0"/>
          <w:lang w:val="en-US"/>
        </w:rPr>
        <w:t xml:space="preserve"> with process enhancements to improve inventory accuracy, license compliance, and cost savings.</w:t>
      </w:r>
    </w:p>
    <w:p w:rsidR="25C6096D" w:rsidP="3E189B4C" w:rsidRDefault="25C6096D" w14:paraId="03638652" w14:textId="0F4B2B49">
      <w:pPr>
        <w:pStyle w:val="ListParagraph"/>
        <w:numPr>
          <w:ilvl w:val="0"/>
          <w:numId w:val="8"/>
        </w:numPr>
        <w:suppressLineNumbers w:val="0"/>
        <w:bidi w:val="0"/>
        <w:spacing w:before="0" w:beforeAutospacing="off" w:after="0" w:afterAutospacing="off" w:line="240" w:lineRule="auto"/>
        <w:ind w:left="720" w:right="0" w:hanging="360"/>
        <w:jc w:val="left"/>
        <w:rPr>
          <w:noProof w:val="0"/>
          <w:lang w:val="en-US"/>
        </w:rPr>
      </w:pPr>
      <w:r w:rsidRPr="3E189B4C" w:rsidR="0B967546">
        <w:rPr>
          <w:noProof w:val="0"/>
          <w:lang w:val="en-US"/>
        </w:rPr>
        <w:t>Championed continuous learning by incorporating feedback from retrospectives into sprint planning, refining workflows to enhance delivery speed and quality</w:t>
      </w:r>
    </w:p>
    <w:p w:rsidR="25C6096D" w:rsidP="25C6096D" w:rsidRDefault="25C6096D" w14:paraId="5800C782" w14:textId="33DDEA87">
      <w:pPr>
        <w:pStyle w:val="ListParagraph"/>
        <w:suppressLineNumbers w:val="0"/>
        <w:bidi w:val="0"/>
        <w:spacing w:before="0" w:beforeAutospacing="off" w:after="0" w:afterAutospacing="off" w:line="240" w:lineRule="auto"/>
        <w:ind w:left="720" w:right="0" w:hanging="360"/>
        <w:jc w:val="left"/>
        <w:rPr>
          <w:noProof w:val="0"/>
          <w:lang w:val="en-US"/>
        </w:rPr>
      </w:pPr>
    </w:p>
    <w:p w:rsidR="00014B64" w:rsidP="5B2EAD3F" w:rsidRDefault="397A51F7" w14:paraId="4BF47591" w14:textId="0B91ADE2">
      <w:pPr>
        <w:spacing w:after="0" w:line="240" w:lineRule="auto"/>
        <w:rPr>
          <w:rFonts w:ascii="Calibri Light" w:hAnsi="Calibri Light" w:eastAsia="Calibri Light" w:cs="Calibri Light"/>
          <w:b/>
          <w:bCs/>
          <w:sz w:val="22"/>
          <w:szCs w:val="22"/>
        </w:rPr>
      </w:pPr>
      <w:r w:rsidRPr="5B2EAD3F">
        <w:rPr>
          <w:rFonts w:ascii="Calibri Light" w:hAnsi="Calibri Light" w:eastAsia="Calibri Light" w:cs="Calibri Light"/>
          <w:b/>
          <w:bCs/>
          <w:sz w:val="22"/>
          <w:szCs w:val="22"/>
        </w:rPr>
        <w:t>Healthcare Project Manager/Business Analyst</w:t>
      </w:r>
    </w:p>
    <w:p w:rsidR="00014B64" w:rsidP="5B2EAD3F" w:rsidRDefault="73145594" w14:paraId="34CFE147" w14:textId="1F3EB7C5">
      <w:pPr>
        <w:spacing w:after="0" w:line="240" w:lineRule="auto"/>
        <w:rPr>
          <w:rFonts w:ascii="Calibri Light" w:hAnsi="Calibri Light" w:eastAsia="Calibri Light" w:cs="Calibri Light"/>
          <w:b/>
          <w:bCs/>
          <w:sz w:val="22"/>
          <w:szCs w:val="22"/>
        </w:rPr>
      </w:pPr>
      <w:r w:rsidRPr="25C6096D" w:rsidR="73145594">
        <w:rPr>
          <w:rFonts w:ascii="Calibri Light" w:hAnsi="Calibri Light" w:eastAsia="Calibri Light" w:cs="Calibri Light"/>
          <w:b w:val="1"/>
          <w:bCs w:val="1"/>
          <w:sz w:val="22"/>
          <w:szCs w:val="22"/>
        </w:rPr>
        <w:t>Guidewell</w:t>
      </w:r>
      <w:r w:rsidRPr="25C6096D" w:rsidR="73145594">
        <w:rPr>
          <w:rFonts w:ascii="Calibri Light" w:hAnsi="Calibri Light" w:eastAsia="Calibri Light" w:cs="Calibri Light"/>
          <w:b w:val="1"/>
          <w:bCs w:val="1"/>
          <w:sz w:val="22"/>
          <w:szCs w:val="22"/>
        </w:rPr>
        <w:t xml:space="preserve"> Health / Florida Blue </w:t>
      </w:r>
      <w:r w:rsidRPr="25C6096D" w:rsidR="0BA8A9A7">
        <w:rPr>
          <w:rFonts w:ascii="Calibri Light" w:hAnsi="Calibri Light" w:eastAsia="Calibri Light" w:cs="Calibri Light"/>
          <w:b w:val="1"/>
          <w:bCs w:val="1"/>
          <w:sz w:val="22"/>
          <w:szCs w:val="22"/>
        </w:rPr>
        <w:t>(</w:t>
      </w:r>
      <w:r w:rsidRPr="25C6096D" w:rsidR="0BA8A9A7">
        <w:rPr>
          <w:rFonts w:ascii="Calibri Light" w:hAnsi="Calibri Light" w:eastAsia="Calibri Light" w:cs="Calibri Light"/>
          <w:b w:val="1"/>
          <w:bCs w:val="1"/>
          <w:sz w:val="22"/>
          <w:szCs w:val="22"/>
        </w:rPr>
        <w:t>Spectraforce</w:t>
      </w:r>
      <w:r w:rsidRPr="25C6096D" w:rsidR="0BA8A9A7">
        <w:rPr>
          <w:rFonts w:ascii="Calibri Light" w:hAnsi="Calibri Light" w:eastAsia="Calibri Light" w:cs="Calibri Light"/>
          <w:b w:val="1"/>
          <w:bCs w:val="1"/>
          <w:sz w:val="22"/>
          <w:szCs w:val="22"/>
        </w:rPr>
        <w:t xml:space="preserve"> </w:t>
      </w:r>
      <w:r w:rsidRPr="25C6096D" w:rsidR="503AFE83">
        <w:rPr>
          <w:rFonts w:ascii="Calibri Light" w:hAnsi="Calibri Light" w:eastAsia="Calibri Light" w:cs="Calibri Light"/>
          <w:b w:val="1"/>
          <w:bCs w:val="1"/>
          <w:sz w:val="22"/>
          <w:szCs w:val="22"/>
        </w:rPr>
        <w:t>Technologies) –</w:t>
      </w:r>
      <w:r w:rsidRPr="25C6096D" w:rsidR="73145594">
        <w:rPr>
          <w:rFonts w:ascii="Calibri Light" w:hAnsi="Calibri Light" w:eastAsia="Calibri Light" w:cs="Calibri Light"/>
          <w:b w:val="1"/>
          <w:bCs w:val="1"/>
          <w:sz w:val="22"/>
          <w:szCs w:val="22"/>
        </w:rPr>
        <w:t xml:space="preserve"> Jacksonville, </w:t>
      </w:r>
      <w:r w:rsidRPr="25C6096D" w:rsidR="64E9F82A">
        <w:rPr>
          <w:rFonts w:ascii="Calibri Light" w:hAnsi="Calibri Light" w:eastAsia="Calibri Light" w:cs="Calibri Light"/>
          <w:b w:val="1"/>
          <w:bCs w:val="1"/>
          <w:sz w:val="22"/>
          <w:szCs w:val="22"/>
        </w:rPr>
        <w:t>FL Hybrid</w:t>
      </w:r>
      <w:r w:rsidRPr="25C6096D" w:rsidR="73145594">
        <w:rPr>
          <w:rFonts w:ascii="Calibri Light" w:hAnsi="Calibri Light" w:eastAsia="Calibri Light" w:cs="Calibri Light"/>
          <w:b w:val="1"/>
          <w:bCs w:val="1"/>
          <w:sz w:val="22"/>
          <w:szCs w:val="22"/>
        </w:rPr>
        <w:t xml:space="preserve"> </w:t>
      </w:r>
      <w:r w:rsidRPr="25C6096D" w:rsidR="7D4A1369">
        <w:rPr>
          <w:rFonts w:ascii="Calibri Light" w:hAnsi="Calibri Light" w:eastAsia="Calibri Light" w:cs="Calibri Light"/>
          <w:b w:val="1"/>
          <w:bCs w:val="1"/>
          <w:sz w:val="22"/>
          <w:szCs w:val="22"/>
        </w:rPr>
        <w:t>Role</w:t>
      </w:r>
      <w:r w:rsidRPr="25C6096D" w:rsidR="73145594">
        <w:rPr>
          <w:rFonts w:ascii="Calibri Light" w:hAnsi="Calibri Light" w:eastAsia="Calibri Light" w:cs="Calibri Light"/>
          <w:b w:val="1"/>
          <w:bCs w:val="1"/>
          <w:sz w:val="22"/>
          <w:szCs w:val="22"/>
        </w:rPr>
        <w:t xml:space="preserve"> </w:t>
      </w:r>
      <w:r w:rsidRPr="25C6096D" w:rsidR="4260B938">
        <w:rPr>
          <w:rFonts w:ascii="Calibri Light" w:hAnsi="Calibri Light" w:eastAsia="Calibri Light" w:cs="Calibri Light"/>
          <w:b w:val="1"/>
          <w:bCs w:val="1"/>
          <w:sz w:val="22"/>
          <w:szCs w:val="22"/>
        </w:rPr>
        <w:t xml:space="preserve">      </w:t>
      </w:r>
      <w:r w:rsidRPr="25C6096D" w:rsidR="73145594">
        <w:rPr>
          <w:rFonts w:ascii="Calibri Light" w:hAnsi="Calibri Light" w:eastAsia="Calibri Light" w:cs="Calibri Light"/>
          <w:b w:val="1"/>
          <w:bCs w:val="1"/>
          <w:sz w:val="22"/>
          <w:szCs w:val="22"/>
        </w:rPr>
        <w:t>Dec</w:t>
      </w:r>
      <w:r w:rsidRPr="25C6096D" w:rsidR="68AE70E2">
        <w:rPr>
          <w:rFonts w:ascii="Calibri Light" w:hAnsi="Calibri Light" w:eastAsia="Calibri Light" w:cs="Calibri Light"/>
          <w:b w:val="1"/>
          <w:bCs w:val="1"/>
          <w:sz w:val="22"/>
          <w:szCs w:val="22"/>
        </w:rPr>
        <w:t>ember</w:t>
      </w:r>
      <w:r w:rsidRPr="25C6096D" w:rsidR="73145594">
        <w:rPr>
          <w:rFonts w:ascii="Calibri Light" w:hAnsi="Calibri Light" w:eastAsia="Calibri Light" w:cs="Calibri Light"/>
          <w:b w:val="1"/>
          <w:bCs w:val="1"/>
          <w:sz w:val="22"/>
          <w:szCs w:val="22"/>
        </w:rPr>
        <w:t xml:space="preserve"> 2022 – Jun</w:t>
      </w:r>
      <w:r w:rsidRPr="25C6096D" w:rsidR="005FEB9A">
        <w:rPr>
          <w:rFonts w:ascii="Calibri Light" w:hAnsi="Calibri Light" w:eastAsia="Calibri Light" w:cs="Calibri Light"/>
          <w:b w:val="1"/>
          <w:bCs w:val="1"/>
          <w:sz w:val="22"/>
          <w:szCs w:val="22"/>
        </w:rPr>
        <w:t>e</w:t>
      </w:r>
      <w:r w:rsidRPr="25C6096D" w:rsidR="73145594">
        <w:rPr>
          <w:rFonts w:ascii="Calibri Light" w:hAnsi="Calibri Light" w:eastAsia="Calibri Light" w:cs="Calibri Light"/>
          <w:b w:val="1"/>
          <w:bCs w:val="1"/>
          <w:sz w:val="22"/>
          <w:szCs w:val="22"/>
        </w:rPr>
        <w:t xml:space="preserve"> 2023</w:t>
      </w:r>
    </w:p>
    <w:p w:rsidR="7BEA4E2E" w:rsidP="25C6096D" w:rsidRDefault="7BEA4E2E" w14:paraId="059E2410" w14:textId="32259D12">
      <w:pPr>
        <w:pStyle w:val="ListParagraph"/>
        <w:numPr>
          <w:ilvl w:val="0"/>
          <w:numId w:val="19"/>
        </w:numPr>
        <w:suppressLineNumbers w:val="0"/>
        <w:bidi w:val="0"/>
        <w:spacing w:before="0" w:beforeAutospacing="off" w:after="0" w:afterAutospacing="off" w:line="240" w:lineRule="auto"/>
        <w:ind w:left="360" w:right="0" w:hanging="360"/>
        <w:jc w:val="left"/>
        <w:rPr>
          <w:noProof w:val="0"/>
          <w:sz w:val="24"/>
          <w:szCs w:val="24"/>
          <w:lang w:val="en-US"/>
        </w:rPr>
      </w:pPr>
      <w:r w:rsidRPr="25C6096D" w:rsidR="4127B3CC">
        <w:rPr>
          <w:noProof w:val="0"/>
          <w:lang w:val="en-US"/>
        </w:rPr>
        <w:t xml:space="preserve">Directed </w:t>
      </w:r>
      <w:r w:rsidRPr="25C6096D" w:rsidR="4127B3CC">
        <w:rPr>
          <w:b w:val="1"/>
          <w:bCs w:val="1"/>
          <w:noProof w:val="0"/>
          <w:lang w:val="en-US"/>
        </w:rPr>
        <w:t>large-scale healthcare infrastructure and digital transformation projects</w:t>
      </w:r>
      <w:r w:rsidRPr="25C6096D" w:rsidR="4127B3CC">
        <w:rPr>
          <w:noProof w:val="0"/>
          <w:lang w:val="en-US"/>
        </w:rPr>
        <w:t xml:space="preserve"> including new facility builds, EMR integrations, and medical device implementations.</w:t>
      </w:r>
    </w:p>
    <w:p w:rsidR="7BEA4E2E" w:rsidP="25C6096D" w:rsidRDefault="7BEA4E2E" w14:paraId="1970B8D4" w14:textId="3BF0B8F2">
      <w:pPr>
        <w:pStyle w:val="ListParagraph"/>
        <w:numPr>
          <w:ilvl w:val="0"/>
          <w:numId w:val="19"/>
        </w:numPr>
        <w:suppressLineNumbers w:val="0"/>
        <w:bidi w:val="0"/>
        <w:spacing w:before="0" w:beforeAutospacing="off" w:after="0" w:afterAutospacing="off" w:line="240" w:lineRule="auto"/>
        <w:ind w:left="360" w:right="0" w:hanging="360"/>
        <w:jc w:val="left"/>
        <w:rPr>
          <w:noProof w:val="0"/>
          <w:lang w:val="en-US"/>
        </w:rPr>
      </w:pPr>
      <w:r w:rsidRPr="25C6096D" w:rsidR="4127B3CC">
        <w:rPr>
          <w:noProof w:val="0"/>
          <w:lang w:val="en-US"/>
        </w:rPr>
        <w:t xml:space="preserve">Applied a </w:t>
      </w:r>
      <w:r w:rsidRPr="25C6096D" w:rsidR="4127B3CC">
        <w:rPr>
          <w:noProof w:val="0"/>
          <w:lang w:val="en-US"/>
        </w:rPr>
        <w:t>customer-first approach</w:t>
      </w:r>
      <w:r w:rsidRPr="25C6096D" w:rsidR="4127B3CC">
        <w:rPr>
          <w:noProof w:val="0"/>
          <w:lang w:val="en-US"/>
        </w:rPr>
        <w:t xml:space="preserve"> by engaging clinicians, facility managers, and IT teams to capture requirements, </w:t>
      </w:r>
      <w:r w:rsidRPr="25C6096D" w:rsidR="4127B3CC">
        <w:rPr>
          <w:noProof w:val="0"/>
          <w:lang w:val="en-US"/>
        </w:rPr>
        <w:t>optimize</w:t>
      </w:r>
      <w:r w:rsidRPr="25C6096D" w:rsidR="4127B3CC">
        <w:rPr>
          <w:noProof w:val="0"/>
          <w:lang w:val="en-US"/>
        </w:rPr>
        <w:t xml:space="preserve"> digital workflows, and enhance patient and staff experiences.</w:t>
      </w:r>
    </w:p>
    <w:p w:rsidR="7BEA4E2E" w:rsidP="25C6096D" w:rsidRDefault="7BEA4E2E" w14:paraId="7FBD23FF" w14:textId="467673D1">
      <w:pPr>
        <w:pStyle w:val="ListParagraph"/>
        <w:numPr>
          <w:ilvl w:val="0"/>
          <w:numId w:val="19"/>
        </w:numPr>
        <w:suppressLineNumbers w:val="0"/>
        <w:bidi w:val="0"/>
        <w:spacing w:before="0" w:beforeAutospacing="off" w:after="0" w:afterAutospacing="off" w:line="240" w:lineRule="auto"/>
        <w:ind w:left="360" w:right="0" w:hanging="360"/>
        <w:jc w:val="left"/>
        <w:rPr>
          <w:noProof w:val="0"/>
          <w:lang w:val="en-US"/>
        </w:rPr>
      </w:pPr>
      <w:r w:rsidRPr="25C6096D" w:rsidR="4127B3CC">
        <w:rPr>
          <w:noProof w:val="0"/>
          <w:lang w:val="en-US"/>
        </w:rPr>
        <w:t>Oversaw procurement and integration of digital health equipment, ensuring interoperability with existing systems and seamless go-live execution.</w:t>
      </w:r>
    </w:p>
    <w:p w:rsidR="7BEA4E2E" w:rsidP="25C6096D" w:rsidRDefault="7BEA4E2E" w14:paraId="0AEC4A4D" w14:textId="11573F99">
      <w:pPr>
        <w:pStyle w:val="ListParagraph"/>
        <w:numPr>
          <w:ilvl w:val="0"/>
          <w:numId w:val="19"/>
        </w:numPr>
        <w:suppressLineNumbers w:val="0"/>
        <w:bidi w:val="0"/>
        <w:spacing w:before="0" w:beforeAutospacing="off" w:after="0" w:afterAutospacing="off" w:line="240" w:lineRule="auto"/>
        <w:ind w:left="360" w:right="0" w:hanging="360"/>
        <w:jc w:val="left"/>
        <w:rPr>
          <w:noProof w:val="0"/>
          <w:lang w:val="en-US"/>
        </w:rPr>
      </w:pPr>
      <w:r w:rsidRPr="25C6096D" w:rsidR="4127B3CC">
        <w:rPr>
          <w:noProof w:val="0"/>
          <w:lang w:val="en-US"/>
        </w:rPr>
        <w:t xml:space="preserve">Utilized </w:t>
      </w:r>
      <w:r w:rsidRPr="25C6096D" w:rsidR="4127B3CC">
        <w:rPr>
          <w:noProof w:val="0"/>
          <w:lang w:val="en-US"/>
        </w:rPr>
        <w:t>JIRA</w:t>
      </w:r>
      <w:r w:rsidRPr="25C6096D" w:rsidR="4127B3CC">
        <w:rPr>
          <w:noProof w:val="0"/>
          <w:lang w:val="en-US"/>
        </w:rPr>
        <w:t xml:space="preserve"> to track deliverables, dependencies, and Agile sprint progress; developed </w:t>
      </w:r>
      <w:r w:rsidRPr="25C6096D" w:rsidR="4127B3CC">
        <w:rPr>
          <w:noProof w:val="0"/>
          <w:lang w:val="en-US"/>
        </w:rPr>
        <w:t>Power BI</w:t>
      </w:r>
      <w:r w:rsidRPr="25C6096D" w:rsidR="4127B3CC">
        <w:rPr>
          <w:noProof w:val="0"/>
          <w:lang w:val="en-US"/>
        </w:rPr>
        <w:t xml:space="preserve"> dashboards to </w:t>
      </w:r>
      <w:r w:rsidRPr="25C6096D" w:rsidR="4127B3CC">
        <w:rPr>
          <w:noProof w:val="0"/>
          <w:lang w:val="en-US"/>
        </w:rPr>
        <w:t>monitor</w:t>
      </w:r>
      <w:r w:rsidRPr="25C6096D" w:rsidR="4127B3CC">
        <w:rPr>
          <w:noProof w:val="0"/>
          <w:lang w:val="en-US"/>
        </w:rPr>
        <w:t xml:space="preserve"> project KPIs, vendor performance, and operational readiness.</w:t>
      </w:r>
    </w:p>
    <w:p w:rsidR="7BEA4E2E" w:rsidP="25C6096D" w:rsidRDefault="7BEA4E2E" w14:paraId="3ACB2EBC" w14:textId="3CC29D90">
      <w:pPr>
        <w:pStyle w:val="ListParagraph"/>
        <w:numPr>
          <w:ilvl w:val="0"/>
          <w:numId w:val="19"/>
        </w:numPr>
        <w:suppressLineNumbers w:val="0"/>
        <w:bidi w:val="0"/>
        <w:spacing w:before="0" w:beforeAutospacing="off" w:after="0" w:afterAutospacing="off" w:line="240" w:lineRule="auto"/>
        <w:ind w:left="360" w:right="0" w:hanging="360"/>
        <w:jc w:val="left"/>
        <w:rPr>
          <w:noProof w:val="0"/>
          <w:lang w:val="en-US"/>
        </w:rPr>
      </w:pPr>
      <w:r w:rsidRPr="25C6096D" w:rsidR="4127B3CC">
        <w:rPr>
          <w:noProof w:val="0"/>
          <w:lang w:val="en-US"/>
        </w:rPr>
        <w:t xml:space="preserve">Anticipated risks, implemented mitigation plans, and resolved technical and operational issues to ensure digital and physical systems aligned with business </w:t>
      </w:r>
      <w:r w:rsidRPr="25C6096D" w:rsidR="4127B3CC">
        <w:rPr>
          <w:noProof w:val="0"/>
          <w:lang w:val="en-US"/>
        </w:rPr>
        <w:t>objectives</w:t>
      </w:r>
      <w:r w:rsidRPr="25C6096D" w:rsidR="4127B3CC">
        <w:rPr>
          <w:noProof w:val="0"/>
          <w:lang w:val="en-US"/>
        </w:rPr>
        <w:t>.</w:t>
      </w:r>
    </w:p>
    <w:p w:rsidR="7BEA4E2E" w:rsidP="7BEA4E2E" w:rsidRDefault="7BEA4E2E" w14:paraId="18511D77" w14:textId="018D6C76">
      <w:pPr>
        <w:pStyle w:val="ListParagraph"/>
        <w:suppressLineNumbers w:val="0"/>
        <w:bidi w:val="0"/>
        <w:spacing w:before="0" w:beforeAutospacing="off" w:after="0" w:afterAutospacing="off" w:line="240" w:lineRule="auto"/>
        <w:ind w:left="360" w:right="0" w:hanging="360"/>
        <w:jc w:val="left"/>
        <w:rPr>
          <w:noProof w:val="0"/>
          <w:lang w:val="en-US"/>
        </w:rPr>
      </w:pPr>
    </w:p>
    <w:p w:rsidR="00014B64" w:rsidP="7E0C13E0" w:rsidRDefault="73145594" w14:paraId="2C73E799" w14:textId="30CF7AA8">
      <w:pPr>
        <w:pStyle w:val="Normal"/>
        <w:suppressLineNumbers w:val="0"/>
        <w:bidi w:val="0"/>
        <w:spacing w:before="0" w:beforeAutospacing="off" w:after="0" w:afterAutospacing="off" w:line="240" w:lineRule="auto"/>
        <w:ind w:left="0" w:right="0"/>
        <w:jc w:val="left"/>
        <w:rPr>
          <w:rFonts w:ascii="Calibri Light" w:hAnsi="Calibri Light" w:eastAsia="Calibri Light" w:cs="Calibri Light"/>
          <w:b w:val="1"/>
          <w:bCs w:val="1"/>
          <w:sz w:val="22"/>
          <w:szCs w:val="22"/>
        </w:rPr>
      </w:pPr>
      <w:r w:rsidRPr="7E0C13E0" w:rsidR="1F6C2214">
        <w:rPr>
          <w:rFonts w:ascii="Calibri Light" w:hAnsi="Calibri Light" w:eastAsia="Calibri Light" w:cs="Calibri Light" w:asciiTheme="minorAscii" w:hAnsiTheme="minorAscii" w:eastAsiaTheme="minorEastAsia" w:cstheme="minorBidi"/>
          <w:b w:val="1"/>
          <w:bCs w:val="1"/>
          <w:color w:val="auto"/>
          <w:sz w:val="22"/>
          <w:szCs w:val="22"/>
          <w:lang w:eastAsia="ja-JP" w:bidi="ar-SA"/>
        </w:rPr>
        <w:t>C</w:t>
      </w:r>
      <w:r w:rsidRPr="7E0C13E0" w:rsidR="73145594">
        <w:rPr>
          <w:rFonts w:ascii="Calibri Light" w:hAnsi="Calibri Light" w:eastAsia="Calibri Light" w:cs="Calibri Light" w:asciiTheme="minorAscii" w:hAnsiTheme="minorAscii" w:eastAsiaTheme="minorEastAsia" w:cstheme="minorBidi"/>
          <w:b w:val="1"/>
          <w:bCs w:val="1"/>
          <w:color w:val="auto"/>
          <w:sz w:val="22"/>
          <w:szCs w:val="22"/>
          <w:lang w:eastAsia="ja-JP" w:bidi="ar-SA"/>
        </w:rPr>
        <w:t>hange Management Analyst / Project Manager</w:t>
      </w:r>
    </w:p>
    <w:p w:rsidR="00014B64" w:rsidP="7E0C13E0" w:rsidRDefault="73145594" w14:paraId="4F0DEFA1" w14:textId="2ECBAE53">
      <w:pPr>
        <w:pStyle w:val="Normal"/>
        <w:suppressLineNumbers w:val="0"/>
        <w:bidi w:val="0"/>
        <w:spacing w:before="0" w:beforeAutospacing="off" w:after="0" w:afterAutospacing="off" w:line="240" w:lineRule="auto"/>
        <w:ind w:left="0" w:right="0"/>
        <w:jc w:val="left"/>
        <w:rPr>
          <w:rFonts w:ascii="Calibri Light" w:hAnsi="Calibri Light" w:eastAsia="Calibri Light" w:cs="Calibri Light"/>
          <w:b w:val="1"/>
          <w:bCs w:val="1"/>
          <w:sz w:val="22"/>
          <w:szCs w:val="22"/>
        </w:rPr>
      </w:pPr>
      <w:r w:rsidRPr="25C6096D" w:rsidR="73145594">
        <w:rPr>
          <w:rFonts w:ascii="Calibri Light" w:hAnsi="Calibri Light" w:eastAsia="Calibri Light" w:cs="Calibri Light"/>
          <w:b w:val="1"/>
          <w:bCs w:val="1"/>
          <w:sz w:val="22"/>
          <w:szCs w:val="22"/>
        </w:rPr>
        <w:t xml:space="preserve">PNC Bank (via </w:t>
      </w:r>
      <w:r w:rsidRPr="25C6096D" w:rsidR="73145594">
        <w:rPr>
          <w:rFonts w:ascii="Calibri Light" w:hAnsi="Calibri Light" w:eastAsia="Calibri Light" w:cs="Calibri Light"/>
          <w:b w:val="1"/>
          <w:bCs w:val="1"/>
          <w:sz w:val="22"/>
          <w:szCs w:val="22"/>
        </w:rPr>
        <w:t>Dexian</w:t>
      </w:r>
      <w:r w:rsidRPr="25C6096D" w:rsidR="73145594">
        <w:rPr>
          <w:rFonts w:ascii="Calibri Light" w:hAnsi="Calibri Light" w:eastAsia="Calibri Light" w:cs="Calibri Light"/>
          <w:b w:val="1"/>
          <w:bCs w:val="1"/>
          <w:sz w:val="22"/>
          <w:szCs w:val="22"/>
        </w:rPr>
        <w:t xml:space="preserve"> Technologies) – Philadelphia, PA | Remote | May 2022 – Nov 2022</w:t>
      </w:r>
    </w:p>
    <w:p w:rsidR="21C66EDA" w:rsidP="25C6096D" w:rsidRDefault="21C66EDA" w14:paraId="6D1C80B8" w14:textId="6BEA8D0E">
      <w:pPr>
        <w:pStyle w:val="ListParagraph"/>
        <w:numPr>
          <w:ilvl w:val="0"/>
          <w:numId w:val="18"/>
        </w:numPr>
        <w:suppressLineNumbers w:val="0"/>
        <w:bidi w:val="0"/>
        <w:spacing w:before="0" w:beforeAutospacing="off" w:after="0" w:afterAutospacing="off" w:line="240" w:lineRule="auto"/>
        <w:ind w:left="360" w:right="0" w:hanging="360"/>
        <w:jc w:val="left"/>
        <w:rPr>
          <w:noProof w:val="0"/>
          <w:sz w:val="24"/>
          <w:szCs w:val="24"/>
          <w:lang w:val="en-US"/>
        </w:rPr>
      </w:pPr>
      <w:r w:rsidRPr="25C6096D" w:rsidR="21C66EDA">
        <w:rPr>
          <w:noProof w:val="0"/>
          <w:lang w:val="en-US"/>
        </w:rPr>
        <w:t xml:space="preserve">Led </w:t>
      </w:r>
      <w:r w:rsidRPr="25C6096D" w:rsidR="21C66EDA">
        <w:rPr>
          <w:b w:val="1"/>
          <w:bCs w:val="1"/>
          <w:noProof w:val="0"/>
          <w:lang w:val="en-US"/>
        </w:rPr>
        <w:t>enterprise-scale change initiatives</w:t>
      </w:r>
      <w:r w:rsidRPr="25C6096D" w:rsidR="21C66EDA">
        <w:rPr>
          <w:noProof w:val="0"/>
          <w:lang w:val="en-US"/>
        </w:rPr>
        <w:t xml:space="preserve"> involving digital banking systems, operational platforms, and compliance-related architecture changes.</w:t>
      </w:r>
    </w:p>
    <w:p w:rsidR="21C66EDA" w:rsidP="25C6096D" w:rsidRDefault="21C66EDA" w14:paraId="46918139" w14:textId="2E84EA13">
      <w:pPr>
        <w:pStyle w:val="ListParagraph"/>
        <w:numPr>
          <w:ilvl w:val="0"/>
          <w:numId w:val="18"/>
        </w:numPr>
        <w:suppressLineNumbers w:val="0"/>
        <w:bidi w:val="0"/>
        <w:spacing w:before="0" w:beforeAutospacing="off" w:after="0" w:afterAutospacing="off" w:line="240" w:lineRule="auto"/>
        <w:ind w:left="360" w:right="0" w:hanging="360"/>
        <w:jc w:val="left"/>
        <w:rPr>
          <w:noProof w:val="0"/>
          <w:lang w:val="en-US"/>
        </w:rPr>
      </w:pPr>
      <w:r w:rsidRPr="25C6096D" w:rsidR="21C66EDA">
        <w:rPr>
          <w:noProof w:val="0"/>
          <w:lang w:val="en-US"/>
        </w:rPr>
        <w:t xml:space="preserve">Used a </w:t>
      </w:r>
      <w:r w:rsidRPr="25C6096D" w:rsidR="21C66EDA">
        <w:rPr>
          <w:noProof w:val="0"/>
          <w:lang w:val="en-US"/>
        </w:rPr>
        <w:t>customer-centric lens</w:t>
      </w:r>
      <w:r w:rsidRPr="25C6096D" w:rsidR="21C66EDA">
        <w:rPr>
          <w:noProof w:val="0"/>
          <w:lang w:val="en-US"/>
        </w:rPr>
        <w:t xml:space="preserve"> to assess the impact of digital platform upgrades on branch staff, contact center teams, and end-user customers.</w:t>
      </w:r>
    </w:p>
    <w:p w:rsidR="21C66EDA" w:rsidP="25C6096D" w:rsidRDefault="21C66EDA" w14:paraId="3192E16E" w14:textId="784AFD75">
      <w:pPr>
        <w:pStyle w:val="ListParagraph"/>
        <w:numPr>
          <w:ilvl w:val="0"/>
          <w:numId w:val="18"/>
        </w:numPr>
        <w:suppressLineNumbers w:val="0"/>
        <w:bidi w:val="0"/>
        <w:spacing w:before="0" w:beforeAutospacing="off" w:after="0" w:afterAutospacing="off" w:line="240" w:lineRule="auto"/>
        <w:ind w:left="360" w:right="0" w:hanging="360"/>
        <w:jc w:val="left"/>
        <w:rPr>
          <w:noProof w:val="0"/>
          <w:lang w:val="en-US"/>
        </w:rPr>
      </w:pPr>
      <w:r w:rsidRPr="25C6096D" w:rsidR="21C66EDA">
        <w:rPr>
          <w:noProof w:val="0"/>
          <w:lang w:val="en-US"/>
        </w:rPr>
        <w:t xml:space="preserve">Managed </w:t>
      </w:r>
      <w:r w:rsidRPr="25C6096D" w:rsidR="21C66EDA">
        <w:rPr>
          <w:noProof w:val="0"/>
          <w:lang w:val="en-US"/>
        </w:rPr>
        <w:t>JIRA</w:t>
      </w:r>
      <w:r w:rsidRPr="25C6096D" w:rsidR="21C66EDA">
        <w:rPr>
          <w:noProof w:val="0"/>
          <w:lang w:val="en-US"/>
        </w:rPr>
        <w:t xml:space="preserve"> workflows within Agile and DevOps cycles to track policy exception requests, process changes, and technical environment updates.</w:t>
      </w:r>
    </w:p>
    <w:p w:rsidR="21C66EDA" w:rsidP="25C6096D" w:rsidRDefault="21C66EDA" w14:paraId="01BF2A0F" w14:textId="61F65EA9">
      <w:pPr>
        <w:pStyle w:val="ListParagraph"/>
        <w:numPr>
          <w:ilvl w:val="0"/>
          <w:numId w:val="18"/>
        </w:numPr>
        <w:suppressLineNumbers w:val="0"/>
        <w:bidi w:val="0"/>
        <w:spacing w:before="0" w:beforeAutospacing="off" w:after="0" w:afterAutospacing="off" w:line="240" w:lineRule="auto"/>
        <w:ind w:left="360" w:right="0" w:hanging="360"/>
        <w:jc w:val="left"/>
        <w:rPr>
          <w:noProof w:val="0"/>
          <w:lang w:val="en-US"/>
        </w:rPr>
      </w:pPr>
      <w:r w:rsidRPr="25C6096D" w:rsidR="21C66EDA">
        <w:rPr>
          <w:noProof w:val="0"/>
          <w:lang w:val="en-US"/>
        </w:rPr>
        <w:t xml:space="preserve">Designed </w:t>
      </w:r>
      <w:r w:rsidRPr="25C6096D" w:rsidR="21C66EDA">
        <w:rPr>
          <w:noProof w:val="0"/>
          <w:lang w:val="en-US"/>
        </w:rPr>
        <w:t>digital process maps</w:t>
      </w:r>
      <w:r w:rsidRPr="25C6096D" w:rsidR="21C66EDA">
        <w:rPr>
          <w:noProof w:val="0"/>
          <w:lang w:val="en-US"/>
        </w:rPr>
        <w:t xml:space="preserve"> in Visio to visualize complex architecture flows, helping both technical and non-technical stakeholders understand system changes.</w:t>
      </w:r>
    </w:p>
    <w:p w:rsidR="21C66EDA" w:rsidP="25C6096D" w:rsidRDefault="21C66EDA" w14:paraId="38370FE6" w14:textId="06806CEE">
      <w:pPr>
        <w:pStyle w:val="ListParagraph"/>
        <w:numPr>
          <w:ilvl w:val="0"/>
          <w:numId w:val="18"/>
        </w:numPr>
        <w:suppressLineNumbers w:val="0"/>
        <w:bidi w:val="0"/>
        <w:spacing w:before="0" w:beforeAutospacing="off" w:after="0" w:afterAutospacing="off" w:line="240" w:lineRule="auto"/>
        <w:ind w:left="360" w:right="0" w:hanging="360"/>
        <w:jc w:val="left"/>
        <w:rPr>
          <w:noProof w:val="0"/>
          <w:lang w:val="en-US"/>
        </w:rPr>
      </w:pPr>
      <w:r w:rsidRPr="25C6096D" w:rsidR="21C66EDA">
        <w:rPr>
          <w:noProof w:val="0"/>
          <w:lang w:val="en-US"/>
        </w:rPr>
        <w:t>Partnered with technology teams to ensure new digital capabilities met compliance standards, reduced operational friction, and delivered clear business outcomes.</w:t>
      </w:r>
    </w:p>
    <w:p w:rsidR="00014B64" w:rsidP="5B2EAD3F" w:rsidRDefault="00014B64" w14:paraId="46047738" w14:textId="53EEF775">
      <w:pPr>
        <w:pStyle w:val="ListParagraph"/>
        <w:spacing w:after="0" w:line="240" w:lineRule="auto"/>
        <w:ind w:left="360"/>
        <w:rPr>
          <w:rFonts w:ascii="Calibri Light" w:hAnsi="Calibri Light" w:eastAsia="Calibri Light" w:cs="Calibri Light"/>
          <w:sz w:val="22"/>
          <w:szCs w:val="22"/>
        </w:rPr>
      </w:pPr>
    </w:p>
    <w:p w:rsidR="00014B64" w:rsidP="5B2EAD3F" w:rsidRDefault="73145594" w14:paraId="770D9FFE" w14:textId="4537B330">
      <w:pPr>
        <w:pStyle w:val="ListParagraph"/>
        <w:spacing w:after="0" w:line="240" w:lineRule="auto"/>
        <w:ind w:left="0"/>
        <w:rPr>
          <w:rFonts w:ascii="Calibri Light" w:hAnsi="Calibri Light" w:eastAsia="Calibri Light" w:cs="Calibri Light"/>
          <w:b/>
          <w:bCs/>
          <w:sz w:val="22"/>
          <w:szCs w:val="22"/>
        </w:rPr>
      </w:pPr>
      <w:r w:rsidRPr="5B2EAD3F">
        <w:rPr>
          <w:rFonts w:ascii="Calibri Light" w:hAnsi="Calibri Light" w:eastAsia="Calibri Light" w:cs="Calibri Light"/>
          <w:b/>
          <w:bCs/>
          <w:sz w:val="22"/>
          <w:szCs w:val="22"/>
        </w:rPr>
        <w:t>Quality Assurance Analyst</w:t>
      </w:r>
      <w:r w:rsidRPr="5B2EAD3F" w:rsidR="0220EB37">
        <w:rPr>
          <w:rFonts w:ascii="Calibri Light" w:hAnsi="Calibri Light" w:eastAsia="Calibri Light" w:cs="Calibri Light"/>
          <w:b/>
          <w:bCs/>
          <w:sz w:val="22"/>
          <w:szCs w:val="22"/>
        </w:rPr>
        <w:t xml:space="preserve"> (Regulatory &amp;Business Process Analyst/Compliance, Payments &amp; ERP)</w:t>
      </w:r>
    </w:p>
    <w:p w:rsidR="00014B64" w:rsidP="5B2EAD3F" w:rsidRDefault="73145594" w14:paraId="68CB3C8C" w14:textId="41DA4854">
      <w:pPr>
        <w:pStyle w:val="ListParagraph"/>
        <w:spacing w:after="0" w:line="240" w:lineRule="auto"/>
        <w:ind w:left="0"/>
        <w:rPr>
          <w:rFonts w:ascii="Calibri Light" w:hAnsi="Calibri Light" w:eastAsia="Calibri Light" w:cs="Calibri Light"/>
          <w:b/>
          <w:bCs/>
          <w:sz w:val="22"/>
          <w:szCs w:val="22"/>
        </w:rPr>
      </w:pPr>
      <w:proofErr w:type="spellStart"/>
      <w:r w:rsidRPr="5B2EAD3F">
        <w:rPr>
          <w:rFonts w:ascii="Calibri Light" w:hAnsi="Calibri Light" w:eastAsia="Calibri Light" w:cs="Calibri Light"/>
          <w:b/>
          <w:bCs/>
          <w:sz w:val="22"/>
          <w:szCs w:val="22"/>
        </w:rPr>
        <w:t>FirstBank</w:t>
      </w:r>
      <w:proofErr w:type="spellEnd"/>
      <w:r w:rsidRPr="5B2EAD3F">
        <w:rPr>
          <w:rFonts w:ascii="Calibri Light" w:hAnsi="Calibri Light" w:eastAsia="Calibri Light" w:cs="Calibri Light"/>
          <w:b/>
          <w:bCs/>
          <w:sz w:val="22"/>
          <w:szCs w:val="22"/>
        </w:rPr>
        <w:t xml:space="preserve"> – Miami, FL </w:t>
      </w:r>
      <w:r w:rsidRPr="5B2EAD3F" w:rsidR="271B3FFB">
        <w:rPr>
          <w:rFonts w:ascii="Calibri Light" w:hAnsi="Calibri Light" w:eastAsia="Calibri Light" w:cs="Calibri Light"/>
          <w:b/>
          <w:bCs/>
          <w:sz w:val="22"/>
          <w:szCs w:val="22"/>
        </w:rPr>
        <w:t>- Remote</w:t>
      </w:r>
      <w:r w:rsidRPr="5B2EAD3F">
        <w:rPr>
          <w:rFonts w:ascii="Calibri Light" w:hAnsi="Calibri Light" w:eastAsia="Calibri Light" w:cs="Calibri Light"/>
          <w:b/>
          <w:bCs/>
          <w:sz w:val="22"/>
          <w:szCs w:val="22"/>
        </w:rPr>
        <w:t xml:space="preserve">/Hybrid  </w:t>
      </w:r>
      <w:r w:rsidR="0024167D">
        <w:tab/>
      </w:r>
      <w:r w:rsidR="0024167D">
        <w:tab/>
      </w:r>
      <w:r w:rsidR="0024167D">
        <w:tab/>
      </w:r>
      <w:r w:rsidR="0024167D">
        <w:tab/>
      </w:r>
      <w:r w:rsidR="0024167D">
        <w:tab/>
      </w:r>
      <w:r w:rsidR="0024167D">
        <w:tab/>
      </w:r>
      <w:r w:rsidRPr="5B2EAD3F" w:rsidR="341F88E7">
        <w:rPr>
          <w:rFonts w:ascii="Calibri Light" w:hAnsi="Calibri Light" w:eastAsia="Calibri Light" w:cs="Calibri Light"/>
          <w:b/>
          <w:bCs/>
          <w:sz w:val="22"/>
          <w:szCs w:val="22"/>
        </w:rPr>
        <w:t xml:space="preserve">             </w:t>
      </w:r>
      <w:r w:rsidRPr="5B2EAD3F" w:rsidR="01C9DBA8">
        <w:rPr>
          <w:rFonts w:ascii="Calibri Light" w:hAnsi="Calibri Light" w:eastAsia="Calibri Light" w:cs="Calibri Light"/>
          <w:b/>
          <w:bCs/>
          <w:sz w:val="22"/>
          <w:szCs w:val="22"/>
        </w:rPr>
        <w:t xml:space="preserve">       </w:t>
      </w:r>
      <w:r w:rsidRPr="5B2EAD3F">
        <w:rPr>
          <w:rFonts w:ascii="Calibri Light" w:hAnsi="Calibri Light" w:eastAsia="Calibri Light" w:cs="Calibri Light"/>
          <w:b/>
          <w:bCs/>
          <w:sz w:val="22"/>
          <w:szCs w:val="22"/>
        </w:rPr>
        <w:t>Dec</w:t>
      </w:r>
      <w:r w:rsidRPr="5B2EAD3F" w:rsidR="7F7704F9">
        <w:rPr>
          <w:rFonts w:ascii="Calibri Light" w:hAnsi="Calibri Light" w:eastAsia="Calibri Light" w:cs="Calibri Light"/>
          <w:b/>
          <w:bCs/>
          <w:sz w:val="22"/>
          <w:szCs w:val="22"/>
        </w:rPr>
        <w:t>ember</w:t>
      </w:r>
      <w:r w:rsidRPr="5B2EAD3F">
        <w:rPr>
          <w:rFonts w:ascii="Calibri Light" w:hAnsi="Calibri Light" w:eastAsia="Calibri Light" w:cs="Calibri Light"/>
          <w:b/>
          <w:bCs/>
          <w:sz w:val="22"/>
          <w:szCs w:val="22"/>
        </w:rPr>
        <w:t xml:space="preserve"> 2020 – May 2022</w:t>
      </w:r>
    </w:p>
    <w:p w:rsidR="00014B64" w:rsidP="5B2EAD3F" w:rsidRDefault="73145594" w14:paraId="58D6706F" w14:textId="69BBF029">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Ensured regulatory documentation compliance and reconciled credit/deposit accounts under FDLIC.</w:t>
      </w:r>
    </w:p>
    <w:p w:rsidR="00014B64" w:rsidP="5B2EAD3F" w:rsidRDefault="73145594" w14:paraId="03918AC7" w14:textId="3778FDAB">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Reviewed processes for risk and policy gaps; led fraud detection and financial modeling initiatives.</w:t>
      </w:r>
    </w:p>
    <w:p w:rsidR="00014B64" w:rsidP="5B2EAD3F" w:rsidRDefault="73145594" w14:paraId="3CE74A4F" w14:textId="33791A7C">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Supported ERP enhancements and TMS implementation.</w:t>
      </w:r>
    </w:p>
    <w:p w:rsidR="00014B64" w:rsidP="5B2EAD3F" w:rsidRDefault="4FB3E044" w14:paraId="1CF3C2A4" w14:textId="3F89C407">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Ensured documentation compliance with FDLIC regulations across credit, deposits, ACH, and electronic services.</w:t>
      </w:r>
    </w:p>
    <w:p w:rsidR="00014B64" w:rsidP="5B2EAD3F" w:rsidRDefault="4FB3E044" w14:paraId="3F3BF743" w14:textId="3632F9B8">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Analyzed business processes and systems; proposed ERP enhancements using JIRA and email communication.</w:t>
      </w:r>
    </w:p>
    <w:p w:rsidR="00014B64" w:rsidP="5B2EAD3F" w:rsidRDefault="4FB3E044" w14:paraId="4BD442C4" w14:textId="52E37913">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Reviewed lending and deposit procedures for compliance and reconciliation accuracy.</w:t>
      </w:r>
    </w:p>
    <w:p w:rsidR="00014B64" w:rsidP="5B2EAD3F" w:rsidRDefault="4FB3E044" w14:paraId="03820180" w14:textId="176138E2">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Identified policy/procedure gaps to reduce risk and support regulatory adherence.</w:t>
      </w:r>
    </w:p>
    <w:p w:rsidR="00014B64" w:rsidP="5B2EAD3F" w:rsidRDefault="4FB3E044" w14:paraId="0971D501" w14:textId="1AC0B671">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Delivered training on regulatory, credit, and Treasury Management System (TMS) updates.</w:t>
      </w:r>
    </w:p>
    <w:p w:rsidR="00014B64" w:rsidP="5B2EAD3F" w:rsidRDefault="4FB3E044" w14:paraId="6B1167CC" w14:textId="4A731C7C">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Partnered with branches and leadership to address audit findings and recommend corrective actions.</w:t>
      </w:r>
    </w:p>
    <w:p w:rsidR="00014B64" w:rsidP="5B2EAD3F" w:rsidRDefault="4FB3E044" w14:paraId="494DEDED" w14:textId="405AE7E1">
      <w:pPr>
        <w:pStyle w:val="ListParagraph"/>
        <w:numPr>
          <w:ilvl w:val="0"/>
          <w:numId w:val="17"/>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Oversaw payments compliance, fraud detection, and processing (credit cards, checks), including financial forecasting and modeling.</w:t>
      </w:r>
    </w:p>
    <w:p w:rsidR="00014B64" w:rsidP="5B2EAD3F" w:rsidRDefault="00014B64" w14:paraId="2C0E738B" w14:textId="65A74E10">
      <w:pPr>
        <w:pStyle w:val="ListParagraph"/>
        <w:spacing w:after="0" w:line="240" w:lineRule="auto"/>
        <w:ind w:left="0"/>
        <w:rPr>
          <w:rFonts w:ascii="Calibri Light" w:hAnsi="Calibri Light" w:eastAsia="Calibri Light" w:cs="Calibri Light"/>
          <w:sz w:val="22"/>
          <w:szCs w:val="22"/>
        </w:rPr>
      </w:pPr>
    </w:p>
    <w:p w:rsidR="00014B64" w:rsidP="5B2EAD3F" w:rsidRDefault="73145594" w14:paraId="347B999F" w14:textId="7FB223C9">
      <w:pPr>
        <w:spacing w:after="0" w:line="240" w:lineRule="auto"/>
        <w:rPr>
          <w:rFonts w:ascii="Calibri Light" w:hAnsi="Calibri Light" w:eastAsia="Calibri Light" w:cs="Calibri Light"/>
          <w:b/>
          <w:bCs/>
          <w:sz w:val="22"/>
          <w:szCs w:val="22"/>
        </w:rPr>
      </w:pPr>
      <w:r w:rsidRPr="5B2EAD3F">
        <w:rPr>
          <w:rFonts w:ascii="Calibri Light" w:hAnsi="Calibri Light" w:eastAsia="Calibri Light" w:cs="Calibri Light"/>
          <w:b/>
          <w:bCs/>
          <w:sz w:val="22"/>
          <w:szCs w:val="22"/>
        </w:rPr>
        <w:t xml:space="preserve">Data Analyst / </w:t>
      </w:r>
      <w:proofErr w:type="spellStart"/>
      <w:r w:rsidRPr="5B2EAD3F">
        <w:rPr>
          <w:rFonts w:ascii="Calibri Light" w:hAnsi="Calibri Light" w:eastAsia="Calibri Light" w:cs="Calibri Light"/>
          <w:b/>
          <w:bCs/>
          <w:sz w:val="22"/>
          <w:szCs w:val="22"/>
        </w:rPr>
        <w:t>eCommerce</w:t>
      </w:r>
      <w:proofErr w:type="spellEnd"/>
      <w:r w:rsidRPr="5B2EAD3F">
        <w:rPr>
          <w:rFonts w:ascii="Calibri Light" w:hAnsi="Calibri Light" w:eastAsia="Calibri Light" w:cs="Calibri Light"/>
          <w:b/>
          <w:bCs/>
          <w:sz w:val="22"/>
          <w:szCs w:val="22"/>
        </w:rPr>
        <w:t xml:space="preserve"> Analyst</w:t>
      </w:r>
    </w:p>
    <w:p w:rsidR="00014B64" w:rsidP="5B2EAD3F" w:rsidRDefault="73145594" w14:paraId="54DA1AB8" w14:textId="7803C37F">
      <w:pPr>
        <w:spacing w:after="0" w:line="240" w:lineRule="auto"/>
        <w:rPr>
          <w:rFonts w:ascii="Calibri Light" w:hAnsi="Calibri Light" w:eastAsia="Calibri Light" w:cs="Calibri Light"/>
          <w:b/>
          <w:bCs/>
          <w:sz w:val="22"/>
          <w:szCs w:val="22"/>
        </w:rPr>
      </w:pPr>
      <w:r w:rsidRPr="5B2EAD3F">
        <w:rPr>
          <w:rFonts w:ascii="Calibri Light" w:hAnsi="Calibri Light" w:eastAsia="Calibri Light" w:cs="Calibri Light"/>
          <w:b/>
          <w:bCs/>
          <w:sz w:val="22"/>
          <w:szCs w:val="22"/>
        </w:rPr>
        <w:t xml:space="preserve">Alliance Entertainment (via Steven Douglas) – Sunrise, FL </w:t>
      </w:r>
      <w:r w:rsidRPr="5B2EAD3F" w:rsidR="334D8011">
        <w:rPr>
          <w:rFonts w:ascii="Calibri Light" w:hAnsi="Calibri Light" w:eastAsia="Calibri Light" w:cs="Calibri Light"/>
          <w:b/>
          <w:bCs/>
          <w:sz w:val="22"/>
          <w:szCs w:val="22"/>
        </w:rPr>
        <w:t xml:space="preserve">                                                       </w:t>
      </w:r>
      <w:r w:rsidRPr="5B2EAD3F" w:rsidR="02D95FDE">
        <w:rPr>
          <w:rFonts w:ascii="Calibri Light" w:hAnsi="Calibri Light" w:eastAsia="Calibri Light" w:cs="Calibri Light"/>
          <w:b/>
          <w:bCs/>
          <w:sz w:val="22"/>
          <w:szCs w:val="22"/>
        </w:rPr>
        <w:t xml:space="preserve">             </w:t>
      </w:r>
      <w:r w:rsidRPr="5B2EAD3F">
        <w:rPr>
          <w:rFonts w:ascii="Calibri Light" w:hAnsi="Calibri Light" w:eastAsia="Calibri Light" w:cs="Calibri Light"/>
          <w:b/>
          <w:bCs/>
          <w:sz w:val="22"/>
          <w:szCs w:val="22"/>
        </w:rPr>
        <w:t>Oct</w:t>
      </w:r>
      <w:r w:rsidRPr="5B2EAD3F" w:rsidR="1B2B4372">
        <w:rPr>
          <w:rFonts w:ascii="Calibri Light" w:hAnsi="Calibri Light" w:eastAsia="Calibri Light" w:cs="Calibri Light"/>
          <w:b/>
          <w:bCs/>
          <w:sz w:val="22"/>
          <w:szCs w:val="22"/>
        </w:rPr>
        <w:t>ober</w:t>
      </w:r>
      <w:r w:rsidRPr="5B2EAD3F">
        <w:rPr>
          <w:rFonts w:ascii="Calibri Light" w:hAnsi="Calibri Light" w:eastAsia="Calibri Light" w:cs="Calibri Light"/>
          <w:b/>
          <w:bCs/>
          <w:sz w:val="22"/>
          <w:szCs w:val="22"/>
        </w:rPr>
        <w:t xml:space="preserve"> 2019 – May 2020</w:t>
      </w:r>
    </w:p>
    <w:p w:rsidR="00014B64" w:rsidP="5B2EAD3F" w:rsidRDefault="46ECDE53" w14:paraId="73F82460" w14:textId="2A7B26BC">
      <w:pPr>
        <w:pStyle w:val="ListParagraph"/>
        <w:numPr>
          <w:ilvl w:val="0"/>
          <w:numId w:val="1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Managed client product, cost, and inventory files via FTP using Prime Mover to reduce complexity and cost.</w:t>
      </w:r>
    </w:p>
    <w:p w:rsidR="00014B64" w:rsidP="5B2EAD3F" w:rsidRDefault="46ECDE53" w14:paraId="2B584D07" w14:textId="51D4748D">
      <w:pPr>
        <w:pStyle w:val="ListParagraph"/>
        <w:numPr>
          <w:ilvl w:val="0"/>
          <w:numId w:val="1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Designed supply chain data strategies; identified cost-effective shipping methods to support TMS and financial transformation.</w:t>
      </w:r>
    </w:p>
    <w:p w:rsidR="00014B64" w:rsidP="5B2EAD3F" w:rsidRDefault="46ECDE53" w14:paraId="276C9916" w14:textId="300645FD">
      <w:pPr>
        <w:pStyle w:val="ListParagraph"/>
        <w:numPr>
          <w:ilvl w:val="0"/>
          <w:numId w:val="1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Led supply chain optimization projects, improving vendor relations and pricing through process reviews.</w:t>
      </w:r>
    </w:p>
    <w:p w:rsidR="00014B64" w:rsidP="5B2EAD3F" w:rsidRDefault="46ECDE53" w14:paraId="565F7B4B" w14:textId="141D9798">
      <w:pPr>
        <w:pStyle w:val="ListParagraph"/>
        <w:numPr>
          <w:ilvl w:val="0"/>
          <w:numId w:val="1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 xml:space="preserve">Developed KPIs and ITSM reports using </w:t>
      </w:r>
      <w:proofErr w:type="spellStart"/>
      <w:r w:rsidRPr="5B2EAD3F">
        <w:rPr>
          <w:rFonts w:ascii="Calibri Light" w:hAnsi="Calibri Light" w:eastAsia="Calibri Light" w:cs="Calibri Light"/>
          <w:sz w:val="22"/>
          <w:szCs w:val="22"/>
        </w:rPr>
        <w:t>ServiceNow</w:t>
      </w:r>
      <w:proofErr w:type="spellEnd"/>
      <w:r w:rsidRPr="5B2EAD3F">
        <w:rPr>
          <w:rFonts w:ascii="Calibri Light" w:hAnsi="Calibri Light" w:eastAsia="Calibri Light" w:cs="Calibri Light"/>
          <w:sz w:val="22"/>
          <w:szCs w:val="22"/>
        </w:rPr>
        <w:t xml:space="preserve"> Performance Analytics; ensured data integrity and supported data cleansing/migration.</w:t>
      </w:r>
    </w:p>
    <w:p w:rsidR="00014B64" w:rsidP="5B2EAD3F" w:rsidRDefault="46ECDE53" w14:paraId="1B9B0736" w14:textId="0B6D484D">
      <w:pPr>
        <w:pStyle w:val="ListParagraph"/>
        <w:numPr>
          <w:ilvl w:val="0"/>
          <w:numId w:val="1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Documented IT processes through QA/UAT and Visio workflows to drive improvements.</w:t>
      </w:r>
    </w:p>
    <w:p w:rsidR="00014B64" w:rsidP="5B2EAD3F" w:rsidRDefault="46ECDE53" w14:paraId="508D544F" w14:textId="2BC4D046">
      <w:pPr>
        <w:pStyle w:val="ListParagraph"/>
        <w:numPr>
          <w:ilvl w:val="0"/>
          <w:numId w:val="1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Assisted with SAP implementation through data visualization and migration planning.</w:t>
      </w:r>
    </w:p>
    <w:p w:rsidR="00014B64" w:rsidP="5B2EAD3F" w:rsidRDefault="46ECDE53" w14:paraId="51689757" w14:textId="59FFC734">
      <w:pPr>
        <w:pStyle w:val="ListParagraph"/>
        <w:numPr>
          <w:ilvl w:val="0"/>
          <w:numId w:val="1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Maintained a broad understanding of end-to-end supply chain operations.</w:t>
      </w:r>
    </w:p>
    <w:p w:rsidR="00014B64" w:rsidP="5B2EAD3F" w:rsidRDefault="00014B64" w14:paraId="3162AAC7" w14:textId="2980DD8B">
      <w:pPr>
        <w:spacing w:after="0" w:line="240" w:lineRule="auto"/>
        <w:rPr>
          <w:rFonts w:ascii="Calibri Light" w:hAnsi="Calibri Light" w:eastAsia="Calibri Light" w:cs="Calibri Light"/>
          <w:sz w:val="22"/>
          <w:szCs w:val="22"/>
        </w:rPr>
      </w:pPr>
    </w:p>
    <w:p w:rsidR="00014B64" w:rsidP="5B2EAD3F" w:rsidRDefault="233A7FF6" w14:paraId="52BF20CF" w14:textId="075F99C4">
      <w:pPr>
        <w:spacing w:after="0" w:line="240" w:lineRule="auto"/>
        <w:rPr>
          <w:rFonts w:ascii="Calibri Light" w:hAnsi="Calibri Light" w:eastAsia="Calibri Light" w:cs="Calibri Light"/>
          <w:color w:val="000000" w:themeColor="text1"/>
          <w:sz w:val="22"/>
          <w:szCs w:val="22"/>
        </w:rPr>
      </w:pPr>
      <w:r w:rsidRPr="5B2EAD3F">
        <w:rPr>
          <w:rFonts w:ascii="Calibri Light" w:hAnsi="Calibri Light" w:eastAsia="Calibri Light" w:cs="Calibri Light"/>
          <w:b/>
          <w:bCs/>
          <w:color w:val="000000" w:themeColor="text1"/>
          <w:sz w:val="22"/>
          <w:szCs w:val="22"/>
          <w:u w:val="single"/>
        </w:rPr>
        <w:t>Business Continuity/Disaster Recovery/</w:t>
      </w:r>
      <w:r w:rsidRPr="5B2EAD3F">
        <w:rPr>
          <w:rFonts w:ascii="Calibri Light" w:hAnsi="Calibri Light" w:eastAsia="Calibri Light" w:cs="Calibri Light"/>
          <w:b/>
          <w:bCs/>
          <w:color w:val="000000" w:themeColor="text1"/>
          <w:sz w:val="22"/>
          <w:szCs w:val="22"/>
        </w:rPr>
        <w:t xml:space="preserve">Infrastructure Analyst                                                 </w:t>
      </w:r>
    </w:p>
    <w:p w:rsidR="00014B64" w:rsidP="5B2EAD3F" w:rsidRDefault="233A7FF6" w14:paraId="5CAFE33D" w14:textId="6CC0FC35">
      <w:pPr>
        <w:spacing w:after="0" w:line="240" w:lineRule="auto"/>
        <w:rPr>
          <w:rFonts w:ascii="Calibri Light" w:hAnsi="Calibri Light" w:eastAsia="Calibri Light" w:cs="Calibri Light"/>
          <w:color w:val="000000" w:themeColor="text1"/>
          <w:sz w:val="22"/>
          <w:szCs w:val="22"/>
        </w:rPr>
      </w:pPr>
      <w:r w:rsidRPr="5B2EAD3F">
        <w:rPr>
          <w:rFonts w:ascii="Calibri Light" w:hAnsi="Calibri Light" w:eastAsia="Calibri Light" w:cs="Calibri Light"/>
          <w:b/>
          <w:bCs/>
          <w:color w:val="000000" w:themeColor="text1"/>
          <w:sz w:val="22"/>
          <w:szCs w:val="22"/>
        </w:rPr>
        <w:t>Seminole Tribe of Florida (</w:t>
      </w:r>
      <w:proofErr w:type="spellStart"/>
      <w:r w:rsidRPr="5B2EAD3F">
        <w:rPr>
          <w:rFonts w:ascii="Calibri Light" w:hAnsi="Calibri Light" w:eastAsia="Calibri Light" w:cs="Calibri Light"/>
          <w:b/>
          <w:bCs/>
          <w:color w:val="000000" w:themeColor="text1"/>
          <w:sz w:val="22"/>
          <w:szCs w:val="22"/>
        </w:rPr>
        <w:t>Dexian</w:t>
      </w:r>
      <w:proofErr w:type="spellEnd"/>
      <w:r w:rsidRPr="5B2EAD3F">
        <w:rPr>
          <w:rFonts w:ascii="Calibri Light" w:hAnsi="Calibri Light" w:eastAsia="Calibri Light" w:cs="Calibri Light"/>
          <w:b/>
          <w:bCs/>
          <w:color w:val="000000" w:themeColor="text1"/>
          <w:sz w:val="22"/>
          <w:szCs w:val="22"/>
        </w:rPr>
        <w:t xml:space="preserve"> </w:t>
      </w:r>
      <w:r w:rsidRPr="5B2EAD3F" w:rsidR="75E0EF70">
        <w:rPr>
          <w:rFonts w:ascii="Calibri Light" w:hAnsi="Calibri Light" w:eastAsia="Calibri Light" w:cs="Calibri Light"/>
          <w:b/>
          <w:bCs/>
          <w:color w:val="000000" w:themeColor="text1"/>
          <w:sz w:val="22"/>
          <w:szCs w:val="22"/>
        </w:rPr>
        <w:t>Technology</w:t>
      </w:r>
      <w:r w:rsidRPr="5B2EAD3F">
        <w:rPr>
          <w:rFonts w:ascii="Calibri Light" w:hAnsi="Calibri Light" w:eastAsia="Calibri Light" w:cs="Calibri Light"/>
          <w:b/>
          <w:bCs/>
          <w:color w:val="000000" w:themeColor="text1"/>
          <w:sz w:val="22"/>
          <w:szCs w:val="22"/>
        </w:rPr>
        <w:t>) - (short term Contract</w:t>
      </w:r>
      <w:r w:rsidRPr="5B2EAD3F" w:rsidR="18E483BC">
        <w:rPr>
          <w:rFonts w:ascii="Calibri Light" w:hAnsi="Calibri Light" w:eastAsia="Calibri Light" w:cs="Calibri Light"/>
          <w:b/>
          <w:bCs/>
          <w:color w:val="000000" w:themeColor="text1"/>
          <w:sz w:val="22"/>
          <w:szCs w:val="22"/>
        </w:rPr>
        <w:t xml:space="preserve">) - </w:t>
      </w:r>
      <w:r w:rsidRPr="5B2EAD3F">
        <w:rPr>
          <w:rFonts w:ascii="Calibri Light" w:hAnsi="Calibri Light" w:eastAsia="Calibri Light" w:cs="Calibri Light"/>
          <w:b/>
          <w:bCs/>
          <w:color w:val="000000" w:themeColor="text1"/>
          <w:sz w:val="22"/>
          <w:szCs w:val="22"/>
        </w:rPr>
        <w:t xml:space="preserve">Hollywood, Florida   </w:t>
      </w:r>
      <w:r w:rsidRPr="5B2EAD3F" w:rsidR="3189516D">
        <w:rPr>
          <w:rFonts w:ascii="Calibri Light" w:hAnsi="Calibri Light" w:eastAsia="Calibri Light" w:cs="Calibri Light"/>
          <w:b/>
          <w:bCs/>
          <w:color w:val="000000" w:themeColor="text1"/>
          <w:sz w:val="22"/>
          <w:szCs w:val="22"/>
        </w:rPr>
        <w:t>June 2019 – September 2019</w:t>
      </w:r>
    </w:p>
    <w:p w:rsidR="00014B64" w:rsidP="5B2EAD3F" w:rsidRDefault="36E7CB53" w14:paraId="79F59BFF" w14:textId="70852753">
      <w:pPr>
        <w:pStyle w:val="ListParagraph"/>
        <w:numPr>
          <w:ilvl w:val="0"/>
          <w:numId w:val="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Developed disaster recovery and business continuity plans to minimize operational risk and downtime.</w:t>
      </w:r>
    </w:p>
    <w:p w:rsidR="00014B64" w:rsidP="5B2EAD3F" w:rsidRDefault="0CD27615" w14:paraId="267FC21E" w14:textId="142973E5">
      <w:pPr>
        <w:pStyle w:val="ListParagraph"/>
        <w:numPr>
          <w:ilvl w:val="0"/>
          <w:numId w:val="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Gathered and analyzed supply chain data to identify cost-saving opportunities and support Treasury Management Systems (TMS) and financial transformation.</w:t>
      </w:r>
    </w:p>
    <w:p w:rsidR="00014B64" w:rsidP="5B2EAD3F" w:rsidRDefault="0CD27615" w14:paraId="21C29161" w14:textId="2A0DB6DC">
      <w:pPr>
        <w:pStyle w:val="ListParagraph"/>
        <w:numPr>
          <w:ilvl w:val="0"/>
          <w:numId w:val="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Planned and led optimization initiatives by assessing current-state processes, identifying gaps, and recommending improvements.</w:t>
      </w:r>
    </w:p>
    <w:p w:rsidR="00014B64" w:rsidP="5B2EAD3F" w:rsidRDefault="0CD27615" w14:paraId="6EC77AEE" w14:textId="28C66040">
      <w:pPr>
        <w:pStyle w:val="ListParagraph"/>
        <w:numPr>
          <w:ilvl w:val="0"/>
          <w:numId w:val="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 xml:space="preserve">Developed KPIs and ITSM performance reports using </w:t>
      </w:r>
      <w:proofErr w:type="spellStart"/>
      <w:r w:rsidRPr="5B2EAD3F">
        <w:rPr>
          <w:rFonts w:ascii="Calibri Light" w:hAnsi="Calibri Light" w:eastAsia="Calibri Light" w:cs="Calibri Light"/>
          <w:sz w:val="22"/>
          <w:szCs w:val="22"/>
        </w:rPr>
        <w:t>ServiceNow</w:t>
      </w:r>
      <w:proofErr w:type="spellEnd"/>
      <w:r w:rsidRPr="5B2EAD3F">
        <w:rPr>
          <w:rFonts w:ascii="Calibri Light" w:hAnsi="Calibri Light" w:eastAsia="Calibri Light" w:cs="Calibri Light"/>
          <w:sz w:val="22"/>
          <w:szCs w:val="22"/>
        </w:rPr>
        <w:t>; ensured master data accuracy for system migrations.</w:t>
      </w:r>
    </w:p>
    <w:p w:rsidR="00014B64" w:rsidP="5B2EAD3F" w:rsidRDefault="0CD27615" w14:paraId="227781EB" w14:textId="72DC4FA4">
      <w:pPr>
        <w:pStyle w:val="ListParagraph"/>
        <w:numPr>
          <w:ilvl w:val="0"/>
          <w:numId w:val="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Facilitated requirements gathering, documented business and functional requirements, and supported QA/UAT processes.</w:t>
      </w:r>
    </w:p>
    <w:p w:rsidR="00014B64" w:rsidP="5B2EAD3F" w:rsidRDefault="0CD27615" w14:paraId="7213C497" w14:textId="181ABE0A">
      <w:pPr>
        <w:pStyle w:val="ListParagraph"/>
        <w:numPr>
          <w:ilvl w:val="0"/>
          <w:numId w:val="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Created Visio process flows and contributed to SAP implementation through data visualization and cleansing.</w:t>
      </w:r>
    </w:p>
    <w:p w:rsidR="00014B64" w:rsidP="5B2EAD3F" w:rsidRDefault="0CD27615" w14:paraId="712E15DC" w14:textId="611CCB20">
      <w:pPr>
        <w:pStyle w:val="ListParagraph"/>
        <w:numPr>
          <w:ilvl w:val="0"/>
          <w:numId w:val="5"/>
        </w:numPr>
        <w:spacing w:after="0" w:line="240" w:lineRule="auto"/>
        <w:ind w:left="360"/>
        <w:rPr>
          <w:rFonts w:ascii="Calibri Light" w:hAnsi="Calibri Light" w:eastAsia="Calibri Light" w:cs="Calibri Light"/>
          <w:sz w:val="22"/>
          <w:szCs w:val="22"/>
        </w:rPr>
      </w:pPr>
      <w:r w:rsidRPr="5B2EAD3F">
        <w:rPr>
          <w:rFonts w:ascii="Calibri Light" w:hAnsi="Calibri Light" w:eastAsia="Calibri Light" w:cs="Calibri Light"/>
          <w:sz w:val="22"/>
          <w:szCs w:val="22"/>
        </w:rPr>
        <w:t>Partnered with cross-functional teams and stakeholders to drive alignment across business and technical objectives.</w:t>
      </w:r>
    </w:p>
    <w:p w:rsidR="00014B64" w:rsidP="5B2EAD3F" w:rsidRDefault="00014B64" w14:paraId="1EDD50D6" w14:textId="302A6EA8">
      <w:pPr>
        <w:spacing w:after="0" w:line="240" w:lineRule="auto"/>
        <w:rPr>
          <w:rFonts w:ascii="Calibri Light" w:hAnsi="Calibri Light" w:eastAsia="Calibri Light" w:cs="Calibri Light"/>
          <w:sz w:val="22"/>
          <w:szCs w:val="22"/>
        </w:rPr>
      </w:pPr>
    </w:p>
    <w:p w:rsidR="00014B64" w:rsidP="5B2EAD3F" w:rsidRDefault="73145594" w14:paraId="7A9CC492" w14:textId="2D73F87A">
      <w:pPr>
        <w:spacing w:after="0" w:line="240" w:lineRule="auto"/>
        <w:rPr>
          <w:rFonts w:ascii="Calibri Light" w:hAnsi="Calibri Light" w:eastAsia="Calibri Light" w:cs="Calibri Light"/>
          <w:b/>
          <w:bCs/>
          <w:sz w:val="22"/>
          <w:szCs w:val="22"/>
        </w:rPr>
      </w:pPr>
      <w:r w:rsidRPr="5B2EAD3F">
        <w:rPr>
          <w:rFonts w:ascii="Calibri Light" w:hAnsi="Calibri Light" w:eastAsia="Calibri Light" w:cs="Calibri Light"/>
          <w:b/>
          <w:bCs/>
          <w:sz w:val="22"/>
          <w:szCs w:val="22"/>
        </w:rPr>
        <w:t>Disaster Recovery Project Manager</w:t>
      </w:r>
    </w:p>
    <w:p w:rsidR="00014B64" w:rsidP="5B2EAD3F" w:rsidRDefault="73145594" w14:paraId="59BCEDFD" w14:textId="244C1415">
      <w:pPr>
        <w:spacing w:after="0" w:line="240" w:lineRule="auto"/>
        <w:rPr>
          <w:rFonts w:ascii="Calibri Light" w:hAnsi="Calibri Light" w:eastAsia="Calibri Light" w:cs="Calibri Light"/>
          <w:b/>
          <w:bCs/>
          <w:sz w:val="22"/>
          <w:szCs w:val="22"/>
        </w:rPr>
      </w:pPr>
      <w:r w:rsidRPr="5B2EAD3F">
        <w:rPr>
          <w:rFonts w:ascii="Calibri Light" w:hAnsi="Calibri Light" w:eastAsia="Calibri Light" w:cs="Calibri Light"/>
          <w:b/>
          <w:bCs/>
          <w:sz w:val="22"/>
          <w:szCs w:val="22"/>
        </w:rPr>
        <w:t xml:space="preserve">Team Rubicon – Naples, FL </w:t>
      </w:r>
      <w:r w:rsidRPr="5B2EAD3F" w:rsidR="2E7FB161">
        <w:rPr>
          <w:rFonts w:ascii="Calibri Light" w:hAnsi="Calibri Light" w:eastAsia="Calibri Light" w:cs="Calibri Light"/>
          <w:b/>
          <w:bCs/>
          <w:sz w:val="22"/>
          <w:szCs w:val="22"/>
        </w:rPr>
        <w:t>(Contract)</w:t>
      </w:r>
      <w:r w:rsidR="0024167D">
        <w:tab/>
      </w:r>
      <w:r w:rsidR="0024167D">
        <w:tab/>
      </w:r>
      <w:r w:rsidR="0024167D">
        <w:tab/>
      </w:r>
      <w:r w:rsidR="0024167D">
        <w:tab/>
      </w:r>
      <w:r w:rsidR="0024167D">
        <w:tab/>
      </w:r>
      <w:r w:rsidR="0024167D">
        <w:tab/>
      </w:r>
      <w:r w:rsidR="0024167D">
        <w:tab/>
      </w:r>
      <w:r w:rsidRPr="5B2EAD3F">
        <w:rPr>
          <w:rFonts w:ascii="Calibri Light" w:hAnsi="Calibri Light" w:eastAsia="Calibri Light" w:cs="Calibri Light"/>
          <w:b/>
          <w:bCs/>
          <w:sz w:val="22"/>
          <w:szCs w:val="22"/>
        </w:rPr>
        <w:t>Sep</w:t>
      </w:r>
      <w:r w:rsidRPr="5B2EAD3F" w:rsidR="6F3D03A0">
        <w:rPr>
          <w:rFonts w:ascii="Calibri Light" w:hAnsi="Calibri Light" w:eastAsia="Calibri Light" w:cs="Calibri Light"/>
          <w:b/>
          <w:bCs/>
          <w:sz w:val="22"/>
          <w:szCs w:val="22"/>
        </w:rPr>
        <w:t>tember</w:t>
      </w:r>
      <w:r w:rsidRPr="5B2EAD3F">
        <w:rPr>
          <w:rFonts w:ascii="Calibri Light" w:hAnsi="Calibri Light" w:eastAsia="Calibri Light" w:cs="Calibri Light"/>
          <w:b/>
          <w:bCs/>
          <w:sz w:val="22"/>
          <w:szCs w:val="22"/>
        </w:rPr>
        <w:t xml:space="preserve"> 2018 – Mar</w:t>
      </w:r>
      <w:r w:rsidRPr="5B2EAD3F" w:rsidR="14BCE947">
        <w:rPr>
          <w:rFonts w:ascii="Calibri Light" w:hAnsi="Calibri Light" w:eastAsia="Calibri Light" w:cs="Calibri Light"/>
          <w:b/>
          <w:bCs/>
          <w:sz w:val="22"/>
          <w:szCs w:val="22"/>
        </w:rPr>
        <w:t>ch</w:t>
      </w:r>
      <w:r w:rsidRPr="5B2EAD3F">
        <w:rPr>
          <w:rFonts w:ascii="Calibri Light" w:hAnsi="Calibri Light" w:eastAsia="Calibri Light" w:cs="Calibri Light"/>
          <w:b/>
          <w:bCs/>
          <w:sz w:val="22"/>
          <w:szCs w:val="22"/>
        </w:rPr>
        <w:t xml:space="preserve"> 2019</w:t>
      </w:r>
    </w:p>
    <w:p w:rsidR="00014B64" w:rsidP="5B2EAD3F" w:rsidRDefault="4AFE4C4F" w14:paraId="0DBCF33C" w14:textId="198CAACC">
      <w:pPr>
        <w:pStyle w:val="ListParagraph"/>
        <w:numPr>
          <w:ilvl w:val="0"/>
          <w:numId w:val="3"/>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Supported disaster victims and veterans through property rehab programs and workforce reintegration initiatives.</w:t>
      </w:r>
    </w:p>
    <w:p w:rsidR="00014B64" w:rsidP="5B2EAD3F" w:rsidRDefault="4AFE4C4F" w14:paraId="5EE69C6C" w14:textId="6AB890B6">
      <w:pPr>
        <w:pStyle w:val="ListParagraph"/>
        <w:numPr>
          <w:ilvl w:val="0"/>
          <w:numId w:val="3"/>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Managed project resources, expense tracking, documentation, and vendor relationships.</w:t>
      </w:r>
    </w:p>
    <w:p w:rsidR="00014B64" w:rsidP="5B2EAD3F" w:rsidRDefault="4AFE4C4F" w14:paraId="100C5EC1" w14:textId="6F47AEA1">
      <w:pPr>
        <w:pStyle w:val="ListParagraph"/>
        <w:numPr>
          <w:ilvl w:val="0"/>
          <w:numId w:val="3"/>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Assessed IT access, trained staff, and built process flows; provided regular updates to executive leadership.</w:t>
      </w:r>
    </w:p>
    <w:p w:rsidR="00014B64" w:rsidP="5B2EAD3F" w:rsidRDefault="4AFE4C4F" w14:paraId="3580CB59" w14:textId="15E550E9">
      <w:pPr>
        <w:pStyle w:val="ListParagraph"/>
        <w:numPr>
          <w:ilvl w:val="0"/>
          <w:numId w:val="3"/>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 xml:space="preserve">Tracked construction progress using </w:t>
      </w:r>
      <w:proofErr w:type="spellStart"/>
      <w:r w:rsidRPr="5B2EAD3F">
        <w:rPr>
          <w:rFonts w:ascii="Calibri Light" w:hAnsi="Calibri Light" w:eastAsia="Calibri Light" w:cs="Calibri Light"/>
          <w:sz w:val="22"/>
          <w:szCs w:val="22"/>
        </w:rPr>
        <w:t>Procore</w:t>
      </w:r>
      <w:proofErr w:type="spellEnd"/>
      <w:r w:rsidRPr="5B2EAD3F">
        <w:rPr>
          <w:rFonts w:ascii="Calibri Light" w:hAnsi="Calibri Light" w:eastAsia="Calibri Light" w:cs="Calibri Light"/>
          <w:sz w:val="22"/>
          <w:szCs w:val="22"/>
        </w:rPr>
        <w:t xml:space="preserve"> and MS Project; oversaw MEP documentation and emergency recovery efforts.</w:t>
      </w:r>
    </w:p>
    <w:p w:rsidR="00014B64" w:rsidP="5B2EAD3F" w:rsidRDefault="4AFE4C4F" w14:paraId="0FD28D92" w14:textId="3A874A43">
      <w:pPr>
        <w:pStyle w:val="ListParagraph"/>
        <w:numPr>
          <w:ilvl w:val="0"/>
          <w:numId w:val="3"/>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Designed technical layouts for fire suppression, electrical, and cable systems.</w:t>
      </w:r>
    </w:p>
    <w:p w:rsidR="00014B64" w:rsidP="5B2EAD3F" w:rsidRDefault="4AFE4C4F" w14:paraId="7B4C0789" w14:textId="31DF22D2">
      <w:pPr>
        <w:pStyle w:val="ListParagraph"/>
        <w:numPr>
          <w:ilvl w:val="0"/>
          <w:numId w:val="3"/>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Contributed to inventory and supply chain integration to improve operational efficiency.</w:t>
      </w:r>
    </w:p>
    <w:p w:rsidR="00014B64" w:rsidP="5B2EAD3F" w:rsidRDefault="00014B64" w14:paraId="0BBCFF41" w14:textId="32E77D8C">
      <w:pPr>
        <w:spacing w:after="0" w:line="240" w:lineRule="auto"/>
        <w:rPr>
          <w:rFonts w:ascii="Calibri Light" w:hAnsi="Calibri Light" w:eastAsia="Calibri Light" w:cs="Calibri Light"/>
          <w:sz w:val="22"/>
          <w:szCs w:val="22"/>
        </w:rPr>
      </w:pPr>
    </w:p>
    <w:p w:rsidR="00014B64" w:rsidP="5B2EAD3F" w:rsidRDefault="5F7623FB" w14:paraId="0599409A" w14:textId="5F09ABD8">
      <w:pPr>
        <w:pBdr>
          <w:top w:val="nil"/>
          <w:left w:val="nil"/>
          <w:bottom w:val="nil"/>
          <w:right w:val="nil"/>
          <w:between w:val="nil"/>
        </w:pBdr>
        <w:spacing w:after="0" w:line="240" w:lineRule="auto"/>
        <w:rPr>
          <w:rFonts w:ascii="Calibri Light" w:hAnsi="Calibri Light" w:eastAsia="Calibri Light" w:cs="Calibri Light"/>
          <w:color w:val="000000" w:themeColor="text1"/>
          <w:sz w:val="22"/>
          <w:szCs w:val="22"/>
        </w:rPr>
      </w:pPr>
      <w:r w:rsidRPr="5B2EAD3F">
        <w:rPr>
          <w:rFonts w:ascii="Calibri Light" w:hAnsi="Calibri Light" w:eastAsia="Calibri Light" w:cs="Calibri Light"/>
          <w:b/>
          <w:bCs/>
          <w:color w:val="000000" w:themeColor="text1"/>
          <w:sz w:val="22"/>
          <w:szCs w:val="22"/>
          <w:u w:val="single"/>
        </w:rPr>
        <w:t xml:space="preserve">Business Continuity/Project Manager </w:t>
      </w:r>
      <w:r w:rsidRPr="5B2EAD3F">
        <w:rPr>
          <w:rFonts w:ascii="Calibri Light" w:hAnsi="Calibri Light" w:eastAsia="Calibri Light" w:cs="Calibri Light"/>
          <w:b/>
          <w:bCs/>
          <w:color w:val="000000" w:themeColor="text1"/>
          <w:sz w:val="22"/>
          <w:szCs w:val="22"/>
        </w:rPr>
        <w:t xml:space="preserve">- ERP to Cloud Base Program                                       </w:t>
      </w:r>
      <w:r w:rsidR="0024167D">
        <w:tab/>
      </w:r>
      <w:r w:rsidRPr="5B2EAD3F">
        <w:rPr>
          <w:rFonts w:ascii="Calibri Light" w:hAnsi="Calibri Light" w:eastAsia="Calibri Light" w:cs="Calibri Light"/>
          <w:b/>
          <w:bCs/>
          <w:color w:val="000000" w:themeColor="text1"/>
          <w:sz w:val="22"/>
          <w:szCs w:val="22"/>
        </w:rPr>
        <w:t>April 2017 to September 2017</w:t>
      </w:r>
    </w:p>
    <w:p w:rsidR="00014B64" w:rsidP="5B2EAD3F" w:rsidRDefault="5F7623FB" w14:paraId="241F5D62" w14:textId="3755895B">
      <w:pPr>
        <w:pBdr>
          <w:top w:val="nil"/>
          <w:left w:val="nil"/>
          <w:bottom w:val="nil"/>
          <w:right w:val="nil"/>
          <w:between w:val="nil"/>
        </w:pBdr>
        <w:spacing w:after="0" w:line="240" w:lineRule="auto"/>
        <w:rPr>
          <w:rFonts w:ascii="Calibri Light" w:hAnsi="Calibri Light" w:eastAsia="Calibri Light" w:cs="Calibri Light"/>
          <w:b/>
          <w:bCs/>
          <w:color w:val="000000" w:themeColor="text1"/>
          <w:sz w:val="22"/>
          <w:szCs w:val="22"/>
        </w:rPr>
      </w:pPr>
      <w:r w:rsidRPr="5B2EAD3F">
        <w:rPr>
          <w:rFonts w:ascii="Calibri Light" w:hAnsi="Calibri Light" w:eastAsia="Calibri Light" w:cs="Calibri Light"/>
          <w:b/>
          <w:bCs/>
          <w:color w:val="000000" w:themeColor="text1"/>
          <w:sz w:val="22"/>
          <w:szCs w:val="22"/>
        </w:rPr>
        <w:t xml:space="preserve">Citrix – (Insight Global) - (short term Contract)  </w:t>
      </w:r>
      <w:r w:rsidRPr="5B2EAD3F" w:rsidR="2DCC5430">
        <w:rPr>
          <w:rFonts w:ascii="Calibri Light" w:hAnsi="Calibri Light" w:eastAsia="Calibri Light" w:cs="Calibri Light"/>
          <w:b/>
          <w:bCs/>
          <w:color w:val="000000" w:themeColor="text1"/>
          <w:sz w:val="22"/>
          <w:szCs w:val="22"/>
        </w:rPr>
        <w:t xml:space="preserve">          </w:t>
      </w:r>
      <w:r w:rsidRPr="5B2EAD3F">
        <w:rPr>
          <w:rFonts w:ascii="Calibri Light" w:hAnsi="Calibri Light" w:eastAsia="Calibri Light" w:cs="Calibri Light"/>
          <w:b/>
          <w:bCs/>
          <w:color w:val="000000" w:themeColor="text1"/>
          <w:sz w:val="22"/>
          <w:szCs w:val="22"/>
        </w:rPr>
        <w:t xml:space="preserve"> </w:t>
      </w:r>
      <w:r w:rsidR="0024167D">
        <w:tab/>
      </w:r>
      <w:r w:rsidR="0024167D">
        <w:tab/>
      </w:r>
      <w:r w:rsidR="0024167D">
        <w:tab/>
      </w:r>
      <w:r w:rsidR="0024167D">
        <w:tab/>
      </w:r>
      <w:r w:rsidRPr="5B2EAD3F">
        <w:rPr>
          <w:rFonts w:ascii="Calibri Light" w:hAnsi="Calibri Light" w:eastAsia="Calibri Light" w:cs="Calibri Light"/>
          <w:b/>
          <w:bCs/>
          <w:color w:val="000000" w:themeColor="text1"/>
          <w:sz w:val="22"/>
          <w:szCs w:val="22"/>
        </w:rPr>
        <w:t xml:space="preserve">              </w:t>
      </w:r>
      <w:r w:rsidR="0024167D">
        <w:tab/>
      </w:r>
      <w:r w:rsidRPr="5B2EAD3F" w:rsidR="01673265">
        <w:rPr>
          <w:rFonts w:ascii="Calibri Light" w:hAnsi="Calibri Light" w:eastAsia="Calibri Light" w:cs="Calibri Light"/>
          <w:b/>
          <w:bCs/>
          <w:color w:val="000000" w:themeColor="text1"/>
          <w:sz w:val="22"/>
          <w:szCs w:val="22"/>
        </w:rPr>
        <w:t xml:space="preserve">        </w:t>
      </w:r>
      <w:r w:rsidRPr="5B2EAD3F">
        <w:rPr>
          <w:rFonts w:ascii="Calibri Light" w:hAnsi="Calibri Light" w:eastAsia="Calibri Light" w:cs="Calibri Light"/>
          <w:b/>
          <w:bCs/>
          <w:color w:val="000000" w:themeColor="text1"/>
          <w:sz w:val="22"/>
          <w:szCs w:val="22"/>
        </w:rPr>
        <w:t>Fort Lauderdale, Florida</w:t>
      </w:r>
    </w:p>
    <w:p w:rsidR="00014B64" w:rsidP="5B2EAD3F" w:rsidRDefault="75AB1A85" w14:paraId="53006E43" w14:textId="70AD4CC3">
      <w:pPr>
        <w:pStyle w:val="ListParagraph"/>
        <w:numPr>
          <w:ilvl w:val="0"/>
          <w:numId w:val="2"/>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Gathered requirements with Finance teams to align system development with accounting goals and financial transformation initiatives.</w:t>
      </w:r>
    </w:p>
    <w:p w:rsidR="00014B64" w:rsidP="5B2EAD3F" w:rsidRDefault="75AB1A85" w14:paraId="2456ADEE" w14:textId="5627CE61">
      <w:pPr>
        <w:pStyle w:val="ListParagraph"/>
        <w:numPr>
          <w:ilvl w:val="0"/>
          <w:numId w:val="2"/>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 xml:space="preserve">Created process flows and system documentation using GAAP, SDLC, and Visio; managed development tickets via </w:t>
      </w:r>
      <w:proofErr w:type="spellStart"/>
      <w:r w:rsidRPr="5B2EAD3F">
        <w:rPr>
          <w:rFonts w:ascii="Calibri Light" w:hAnsi="Calibri Light" w:eastAsia="Calibri Light" w:cs="Calibri Light"/>
          <w:sz w:val="22"/>
          <w:szCs w:val="22"/>
        </w:rPr>
        <w:t>ServiceNow</w:t>
      </w:r>
      <w:proofErr w:type="spellEnd"/>
      <w:r w:rsidRPr="5B2EAD3F">
        <w:rPr>
          <w:rFonts w:ascii="Calibri Light" w:hAnsi="Calibri Light" w:eastAsia="Calibri Light" w:cs="Calibri Light"/>
          <w:sz w:val="22"/>
          <w:szCs w:val="22"/>
        </w:rPr>
        <w:t>.</w:t>
      </w:r>
    </w:p>
    <w:p w:rsidR="00014B64" w:rsidP="5B2EAD3F" w:rsidRDefault="75AB1A85" w14:paraId="10F3B818" w14:textId="0E45A2DA">
      <w:pPr>
        <w:pStyle w:val="ListParagraph"/>
        <w:numPr>
          <w:ilvl w:val="0"/>
          <w:numId w:val="2"/>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Coordinated SAP FICO integrations with internal platforms including Hybris, Vertex, and Salesforce.</w:t>
      </w:r>
    </w:p>
    <w:p w:rsidR="00014B64" w:rsidP="5B2EAD3F" w:rsidRDefault="75AB1A85" w14:paraId="62638C85" w14:textId="36933574">
      <w:pPr>
        <w:pStyle w:val="ListParagraph"/>
        <w:numPr>
          <w:ilvl w:val="0"/>
          <w:numId w:val="2"/>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Wrote use cases and user stories for SIT/UAT; applied ITSM/ITIL practices and collaborated with offshore vendors.</w:t>
      </w:r>
    </w:p>
    <w:p w:rsidR="00014B64" w:rsidP="5B2EAD3F" w:rsidRDefault="75AB1A85" w14:paraId="2BD23753" w14:textId="01EE265C">
      <w:pPr>
        <w:pStyle w:val="ListParagraph"/>
        <w:numPr>
          <w:ilvl w:val="0"/>
          <w:numId w:val="2"/>
        </w:numPr>
        <w:spacing w:after="0" w:line="240" w:lineRule="auto"/>
        <w:rPr>
          <w:rFonts w:ascii="Calibri Light" w:hAnsi="Calibri Light" w:eastAsia="Calibri Light" w:cs="Calibri Light"/>
        </w:rPr>
      </w:pPr>
      <w:r w:rsidRPr="5B2EAD3F">
        <w:rPr>
          <w:rFonts w:ascii="Calibri Light" w:hAnsi="Calibri Light" w:eastAsia="Calibri Light" w:cs="Calibri Light"/>
          <w:sz w:val="22"/>
          <w:szCs w:val="22"/>
        </w:rPr>
        <w:t>Mapped end-to-end payment processes and supported testing and documentation efforts.</w:t>
      </w:r>
    </w:p>
    <w:p w:rsidR="00014B64" w:rsidP="5B2EAD3F" w:rsidRDefault="00014B64" w14:paraId="08112485" w14:textId="12DD58BF">
      <w:pPr>
        <w:spacing w:after="0" w:line="240" w:lineRule="auto"/>
        <w:rPr>
          <w:rFonts w:ascii="Calibri Light" w:hAnsi="Calibri Light" w:eastAsia="Calibri Light" w:cs="Calibri Light"/>
        </w:rPr>
      </w:pPr>
    </w:p>
    <w:p w:rsidR="00014B64" w:rsidP="5B2EAD3F" w:rsidRDefault="71C3CBC2" w14:paraId="2581C66A" w14:textId="5162B935">
      <w:pPr>
        <w:pBdr>
          <w:top w:val="nil"/>
          <w:left w:val="nil"/>
          <w:bottom w:val="nil"/>
          <w:right w:val="nil"/>
          <w:between w:val="nil"/>
        </w:pBdr>
        <w:spacing w:after="0" w:line="240" w:lineRule="auto"/>
        <w:rPr>
          <w:rFonts w:ascii="Calibri" w:hAnsi="Calibri" w:eastAsia="Calibri" w:cs="Calibri"/>
          <w:color w:val="000000" w:themeColor="text1"/>
          <w:sz w:val="22"/>
          <w:szCs w:val="22"/>
        </w:rPr>
      </w:pPr>
      <w:r w:rsidRPr="5B2EAD3F">
        <w:rPr>
          <w:rFonts w:ascii="Calibri" w:hAnsi="Calibri" w:eastAsia="Calibri" w:cs="Calibri"/>
          <w:b/>
          <w:bCs/>
          <w:color w:val="000000" w:themeColor="text1"/>
          <w:sz w:val="22"/>
          <w:szCs w:val="22"/>
        </w:rPr>
        <w:t xml:space="preserve">Disaster Recovery/Business Continuity/Project Manager </w:t>
      </w:r>
      <w:r w:rsidRPr="5B2EAD3F">
        <w:rPr>
          <w:rFonts w:ascii="Calibri" w:hAnsi="Calibri" w:eastAsia="Calibri" w:cs="Calibri"/>
          <w:b/>
          <w:bCs/>
          <w:color w:val="000000" w:themeColor="text1"/>
          <w:sz w:val="22"/>
          <w:szCs w:val="22"/>
          <w:u w:val="single"/>
        </w:rPr>
        <w:t>-</w:t>
      </w:r>
      <w:r w:rsidRPr="5B2EAD3F">
        <w:rPr>
          <w:rFonts w:ascii="Calibri" w:hAnsi="Calibri" w:eastAsia="Calibri" w:cs="Calibri"/>
          <w:b/>
          <w:bCs/>
          <w:color w:val="000000" w:themeColor="text1"/>
          <w:sz w:val="22"/>
          <w:szCs w:val="22"/>
        </w:rPr>
        <w:t xml:space="preserve"> Real Estate </w:t>
      </w:r>
      <w:r w:rsidR="0024167D">
        <w:tab/>
      </w:r>
      <w:r w:rsidR="0024167D">
        <w:tab/>
      </w:r>
      <w:r w:rsidR="0024167D">
        <w:tab/>
      </w:r>
      <w:r w:rsidR="0024167D">
        <w:tab/>
      </w:r>
      <w:r w:rsidRPr="5B2EAD3F">
        <w:rPr>
          <w:rFonts w:ascii="Calibri" w:hAnsi="Calibri" w:eastAsia="Calibri" w:cs="Calibri"/>
          <w:b/>
          <w:bCs/>
          <w:color w:val="000000" w:themeColor="text1"/>
          <w:sz w:val="22"/>
          <w:szCs w:val="22"/>
        </w:rPr>
        <w:t>June 2016 – April 2017</w:t>
      </w:r>
    </w:p>
    <w:p w:rsidR="00014B64" w:rsidP="5B2EAD3F" w:rsidRDefault="71C3CBC2" w14:paraId="7D039624" w14:textId="48DD9D79">
      <w:pPr>
        <w:spacing w:after="0" w:line="240" w:lineRule="auto"/>
        <w:rPr>
          <w:rFonts w:ascii="Calibri" w:hAnsi="Calibri" w:eastAsia="Calibri" w:cs="Calibri"/>
        </w:rPr>
      </w:pPr>
      <w:r w:rsidRPr="5B2EAD3F">
        <w:rPr>
          <w:rFonts w:ascii="Calibri" w:hAnsi="Calibri" w:eastAsia="Calibri" w:cs="Calibri"/>
          <w:b/>
          <w:bCs/>
          <w:color w:val="000000" w:themeColor="text1"/>
          <w:sz w:val="22"/>
          <w:szCs w:val="22"/>
        </w:rPr>
        <w:t>The Retail Outsource – T-Mobile Franchisee (Full-Time Role) - 90 projects</w:t>
      </w:r>
      <w:r w:rsidR="0024167D">
        <w:tab/>
      </w:r>
      <w:r w:rsidRPr="5B2EAD3F">
        <w:rPr>
          <w:rFonts w:ascii="Calibri" w:hAnsi="Calibri" w:eastAsia="Calibri" w:cs="Calibri"/>
          <w:b/>
          <w:bCs/>
          <w:color w:val="000000" w:themeColor="text1"/>
          <w:sz w:val="22"/>
          <w:szCs w:val="22"/>
        </w:rPr>
        <w:t xml:space="preserve">             </w:t>
      </w:r>
      <w:r w:rsidR="0024167D">
        <w:tab/>
      </w:r>
      <w:r w:rsidR="0024167D">
        <w:tab/>
      </w:r>
      <w:r w:rsidRPr="5B2EAD3F">
        <w:rPr>
          <w:rFonts w:ascii="Calibri" w:hAnsi="Calibri" w:eastAsia="Calibri" w:cs="Calibri"/>
          <w:b/>
          <w:bCs/>
          <w:color w:val="000000" w:themeColor="text1"/>
          <w:sz w:val="22"/>
          <w:szCs w:val="22"/>
        </w:rPr>
        <w:t xml:space="preserve">Coral Gables, Florida   </w:t>
      </w:r>
    </w:p>
    <w:p w:rsidR="00014B64" w:rsidP="5B2EAD3F" w:rsidRDefault="53BA2509" w14:paraId="71D3F7A9" w14:textId="58E1659E">
      <w:pPr>
        <w:pStyle w:val="ListParagraph"/>
        <w:numPr>
          <w:ilvl w:val="0"/>
          <w:numId w:val="1"/>
        </w:numPr>
        <w:spacing w:after="0" w:line="240" w:lineRule="auto"/>
        <w:rPr>
          <w:rFonts w:ascii="Calibri" w:hAnsi="Calibri" w:eastAsia="Calibri" w:cs="Calibri"/>
        </w:rPr>
      </w:pPr>
      <w:r w:rsidRPr="5B2EAD3F">
        <w:rPr>
          <w:rFonts w:ascii="Calibri" w:hAnsi="Calibri" w:eastAsia="Calibri" w:cs="Calibri"/>
          <w:sz w:val="22"/>
          <w:szCs w:val="22"/>
        </w:rPr>
        <w:t>L</w:t>
      </w:r>
      <w:r w:rsidRPr="5B2EAD3F" w:rsidR="71C3CBC2">
        <w:rPr>
          <w:rFonts w:ascii="Calibri" w:hAnsi="Calibri" w:eastAsia="Calibri" w:cs="Calibri"/>
          <w:sz w:val="22"/>
          <w:szCs w:val="22"/>
        </w:rPr>
        <w:t>ed construction and build-out of 45 locations in 6 months, saving $3.5M by coordinating with T-Mobile, engineers, and contractors; designed and equipped data rooms.</w:t>
      </w:r>
    </w:p>
    <w:p w:rsidR="00014B64" w:rsidP="5B2EAD3F" w:rsidRDefault="71C3CBC2" w14:paraId="769FA8F3" w14:textId="43AAB358">
      <w:pPr>
        <w:pStyle w:val="ListParagraph"/>
        <w:numPr>
          <w:ilvl w:val="0"/>
          <w:numId w:val="1"/>
        </w:numPr>
        <w:spacing w:after="0" w:line="240" w:lineRule="auto"/>
        <w:rPr>
          <w:rFonts w:ascii="Calibri" w:hAnsi="Calibri" w:eastAsia="Calibri" w:cs="Calibri"/>
        </w:rPr>
      </w:pPr>
      <w:r w:rsidRPr="5B2EAD3F">
        <w:rPr>
          <w:rFonts w:ascii="Calibri" w:hAnsi="Calibri" w:eastAsia="Calibri" w:cs="Calibri"/>
          <w:sz w:val="22"/>
          <w:szCs w:val="22"/>
        </w:rPr>
        <w:t>Negotiated contracts and oversaw procurement for IT, cabling, security systems, and POS software testing (VISA/</w:t>
      </w:r>
      <w:proofErr w:type="spellStart"/>
      <w:r w:rsidRPr="5B2EAD3F">
        <w:rPr>
          <w:rFonts w:ascii="Calibri" w:hAnsi="Calibri" w:eastAsia="Calibri" w:cs="Calibri"/>
          <w:sz w:val="22"/>
          <w:szCs w:val="22"/>
        </w:rPr>
        <w:t>Mastercard</w:t>
      </w:r>
      <w:proofErr w:type="spellEnd"/>
      <w:r w:rsidRPr="5B2EAD3F">
        <w:rPr>
          <w:rFonts w:ascii="Calibri" w:hAnsi="Calibri" w:eastAsia="Calibri" w:cs="Calibri"/>
          <w:sz w:val="22"/>
          <w:szCs w:val="22"/>
        </w:rPr>
        <w:t>).</w:t>
      </w:r>
    </w:p>
    <w:p w:rsidR="00014B64" w:rsidP="5B2EAD3F" w:rsidRDefault="71C3CBC2" w14:paraId="08F0F5D6" w14:textId="1797C94A">
      <w:pPr>
        <w:pStyle w:val="ListParagraph"/>
        <w:numPr>
          <w:ilvl w:val="0"/>
          <w:numId w:val="1"/>
        </w:numPr>
        <w:spacing w:after="0" w:line="240" w:lineRule="auto"/>
        <w:rPr>
          <w:rFonts w:ascii="Calibri" w:hAnsi="Calibri" w:eastAsia="Calibri" w:cs="Calibri"/>
        </w:rPr>
      </w:pPr>
      <w:r w:rsidRPr="5B2EAD3F">
        <w:rPr>
          <w:rFonts w:ascii="Calibri" w:hAnsi="Calibri" w:eastAsia="Calibri" w:cs="Calibri"/>
          <w:sz w:val="22"/>
          <w:szCs w:val="22"/>
        </w:rPr>
        <w:t>Managed MEP documentation and tracked renovation progress using MS Project.</w:t>
      </w:r>
    </w:p>
    <w:p w:rsidR="00014B64" w:rsidP="5B2EAD3F" w:rsidRDefault="71C3CBC2" w14:paraId="498688F8" w14:textId="17AAEDA7">
      <w:pPr>
        <w:pStyle w:val="ListParagraph"/>
        <w:numPr>
          <w:ilvl w:val="0"/>
          <w:numId w:val="1"/>
        </w:numPr>
        <w:spacing w:after="0" w:line="240" w:lineRule="auto"/>
        <w:rPr>
          <w:rFonts w:ascii="Calibri" w:hAnsi="Calibri" w:eastAsia="Calibri" w:cs="Calibri"/>
        </w:rPr>
      </w:pPr>
      <w:r w:rsidRPr="5B2EAD3F">
        <w:rPr>
          <w:rFonts w:ascii="Calibri" w:hAnsi="Calibri" w:eastAsia="Calibri" w:cs="Calibri"/>
          <w:sz w:val="22"/>
          <w:szCs w:val="22"/>
        </w:rPr>
        <w:t>Oversaw facilities operations for 40+ sites and a corporate office, reducing utility costs by $150K and operational costs by $500K annually.</w:t>
      </w:r>
    </w:p>
    <w:p w:rsidR="00014B64" w:rsidP="5B2EAD3F" w:rsidRDefault="71C3CBC2" w14:paraId="1F389D63" w14:textId="01A7C342">
      <w:pPr>
        <w:pStyle w:val="ListParagraph"/>
        <w:numPr>
          <w:ilvl w:val="0"/>
          <w:numId w:val="1"/>
        </w:numPr>
        <w:spacing w:after="0" w:line="240" w:lineRule="auto"/>
        <w:rPr>
          <w:rFonts w:ascii="Calibri" w:hAnsi="Calibri" w:eastAsia="Calibri" w:cs="Calibri"/>
        </w:rPr>
      </w:pPr>
      <w:r w:rsidRPr="5B2EAD3F">
        <w:rPr>
          <w:rFonts w:ascii="Calibri" w:hAnsi="Calibri" w:eastAsia="Calibri" w:cs="Calibri"/>
          <w:sz w:val="22"/>
          <w:szCs w:val="22"/>
        </w:rPr>
        <w:t>Developed and tested IT disaster recovery plans; improved server performance and implemented resilience strategies.</w:t>
      </w:r>
    </w:p>
    <w:p w:rsidR="00014B64" w:rsidP="25C6096D" w:rsidRDefault="00014B64" w14:paraId="3BF60715" w14:textId="1E01B484">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right="-432"/>
        <w:rPr>
          <w:rFonts w:ascii="Calibri" w:hAnsi="Calibri" w:eastAsia="Calibri" w:cs="Calibri"/>
          <w:b w:val="1"/>
          <w:bCs w:val="1"/>
          <w:color w:val="000000" w:themeColor="text1" w:themeTint="FF" w:themeShade="FF"/>
          <w:sz w:val="22"/>
          <w:szCs w:val="22"/>
        </w:rPr>
      </w:pPr>
    </w:p>
    <w:p w:rsidR="00014B64" w:rsidP="5B2EAD3F" w:rsidRDefault="73145594" w14:paraId="7F89D63F" w14:textId="6BAC19C2">
      <w:pPr>
        <w:spacing w:after="0" w:line="240" w:lineRule="auto"/>
        <w:rPr>
          <w:rFonts w:ascii="Aptos" w:hAnsi="Aptos" w:eastAsia="Aptos" w:cs="Aptos"/>
        </w:rPr>
      </w:pPr>
      <w:r w:rsidRPr="5B2EAD3F">
        <w:t>Education</w:t>
      </w:r>
    </w:p>
    <w:p w:rsidR="00014B64" w:rsidP="5B2EAD3F" w:rsidRDefault="73145594" w14:paraId="57A143FD" w14:textId="4D75F1E7">
      <w:pPr>
        <w:spacing w:after="0" w:line="240" w:lineRule="auto"/>
        <w:rPr>
          <w:rFonts w:ascii="Aptos" w:hAnsi="Aptos" w:eastAsia="Aptos" w:cs="Aptos"/>
        </w:rPr>
      </w:pPr>
      <w:r w:rsidRPr="5B2EAD3F">
        <w:t>Bachelor of Fine Arts – Interior Design</w:t>
      </w:r>
    </w:p>
    <w:p w:rsidR="00014B64" w:rsidP="25C6096D" w:rsidRDefault="00014B64" w14:paraId="2C078E63" w14:textId="0CABF110">
      <w:pPr>
        <w:spacing w:after="0" w:line="240" w:lineRule="auto"/>
        <w:rPr>
          <w:rFonts w:ascii="Aptos" w:hAnsi="Aptos" w:eastAsia="Aptos" w:cs="Aptos"/>
        </w:rPr>
      </w:pPr>
      <w:r w:rsidR="73145594">
        <w:rPr/>
        <w:t>New York Institute of Technology</w:t>
      </w:r>
    </w:p>
    <w:sectPr w:rsidR="00014B6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52DF"/>
    <w:multiLevelType w:val="hybridMultilevel"/>
    <w:tmpl w:val="FFFFFFFF"/>
    <w:lvl w:ilvl="0" w:tplc="C00C08A6">
      <w:start w:val="1"/>
      <w:numFmt w:val="bullet"/>
      <w:lvlText w:val=""/>
      <w:lvlJc w:val="left"/>
      <w:pPr>
        <w:ind w:left="1440" w:hanging="360"/>
      </w:pPr>
      <w:rPr>
        <w:rFonts w:hint="default" w:ascii="Symbol" w:hAnsi="Symbol"/>
      </w:rPr>
    </w:lvl>
    <w:lvl w:ilvl="1" w:tplc="0C9E8878">
      <w:start w:val="1"/>
      <w:numFmt w:val="bullet"/>
      <w:lvlText w:val="o"/>
      <w:lvlJc w:val="left"/>
      <w:pPr>
        <w:ind w:left="2160" w:hanging="360"/>
      </w:pPr>
      <w:rPr>
        <w:rFonts w:hint="default" w:ascii="Courier New" w:hAnsi="Courier New"/>
      </w:rPr>
    </w:lvl>
    <w:lvl w:ilvl="2" w:tplc="E73CAAB0">
      <w:start w:val="1"/>
      <w:numFmt w:val="bullet"/>
      <w:lvlText w:val=""/>
      <w:lvlJc w:val="left"/>
      <w:pPr>
        <w:ind w:left="2880" w:hanging="360"/>
      </w:pPr>
      <w:rPr>
        <w:rFonts w:hint="default" w:ascii="Wingdings" w:hAnsi="Wingdings"/>
      </w:rPr>
    </w:lvl>
    <w:lvl w:ilvl="3" w:tplc="BECE9328">
      <w:start w:val="1"/>
      <w:numFmt w:val="bullet"/>
      <w:lvlText w:val=""/>
      <w:lvlJc w:val="left"/>
      <w:pPr>
        <w:ind w:left="3600" w:hanging="360"/>
      </w:pPr>
      <w:rPr>
        <w:rFonts w:hint="default" w:ascii="Symbol" w:hAnsi="Symbol"/>
      </w:rPr>
    </w:lvl>
    <w:lvl w:ilvl="4" w:tplc="F514B1DA">
      <w:start w:val="1"/>
      <w:numFmt w:val="bullet"/>
      <w:lvlText w:val="o"/>
      <w:lvlJc w:val="left"/>
      <w:pPr>
        <w:ind w:left="4320" w:hanging="360"/>
      </w:pPr>
      <w:rPr>
        <w:rFonts w:hint="default" w:ascii="Courier New" w:hAnsi="Courier New"/>
      </w:rPr>
    </w:lvl>
    <w:lvl w:ilvl="5" w:tplc="ADFE6EA4">
      <w:start w:val="1"/>
      <w:numFmt w:val="bullet"/>
      <w:lvlText w:val=""/>
      <w:lvlJc w:val="left"/>
      <w:pPr>
        <w:ind w:left="5040" w:hanging="360"/>
      </w:pPr>
      <w:rPr>
        <w:rFonts w:hint="default" w:ascii="Wingdings" w:hAnsi="Wingdings"/>
      </w:rPr>
    </w:lvl>
    <w:lvl w:ilvl="6" w:tplc="078249A4">
      <w:start w:val="1"/>
      <w:numFmt w:val="bullet"/>
      <w:lvlText w:val=""/>
      <w:lvlJc w:val="left"/>
      <w:pPr>
        <w:ind w:left="5760" w:hanging="360"/>
      </w:pPr>
      <w:rPr>
        <w:rFonts w:hint="default" w:ascii="Symbol" w:hAnsi="Symbol"/>
      </w:rPr>
    </w:lvl>
    <w:lvl w:ilvl="7" w:tplc="892A98EA">
      <w:start w:val="1"/>
      <w:numFmt w:val="bullet"/>
      <w:lvlText w:val="o"/>
      <w:lvlJc w:val="left"/>
      <w:pPr>
        <w:ind w:left="6480" w:hanging="360"/>
      </w:pPr>
      <w:rPr>
        <w:rFonts w:hint="default" w:ascii="Courier New" w:hAnsi="Courier New"/>
      </w:rPr>
    </w:lvl>
    <w:lvl w:ilvl="8" w:tplc="C85AA754">
      <w:start w:val="1"/>
      <w:numFmt w:val="bullet"/>
      <w:lvlText w:val=""/>
      <w:lvlJc w:val="left"/>
      <w:pPr>
        <w:ind w:left="7200" w:hanging="360"/>
      </w:pPr>
      <w:rPr>
        <w:rFonts w:hint="default" w:ascii="Wingdings" w:hAnsi="Wingdings"/>
      </w:rPr>
    </w:lvl>
  </w:abstractNum>
  <w:abstractNum w:abstractNumId="1" w15:restartNumberingAfterBreak="0">
    <w:nsid w:val="18F97B58"/>
    <w:multiLevelType w:val="hybridMultilevel"/>
    <w:tmpl w:val="FFFFFFFF"/>
    <w:lvl w:ilvl="0" w:tplc="EDAA1D0E">
      <w:start w:val="1"/>
      <w:numFmt w:val="bullet"/>
      <w:lvlText w:val=""/>
      <w:lvlJc w:val="left"/>
      <w:pPr>
        <w:ind w:left="720" w:hanging="360"/>
      </w:pPr>
      <w:rPr>
        <w:rFonts w:hint="default" w:ascii="Symbol" w:hAnsi="Symbol"/>
      </w:rPr>
    </w:lvl>
    <w:lvl w:ilvl="1" w:tplc="F7680256">
      <w:start w:val="1"/>
      <w:numFmt w:val="bullet"/>
      <w:lvlText w:val="o"/>
      <w:lvlJc w:val="left"/>
      <w:pPr>
        <w:ind w:left="1440" w:hanging="360"/>
      </w:pPr>
      <w:rPr>
        <w:rFonts w:hint="default" w:ascii="Courier New" w:hAnsi="Courier New"/>
      </w:rPr>
    </w:lvl>
    <w:lvl w:ilvl="2" w:tplc="20B4FB2E">
      <w:start w:val="1"/>
      <w:numFmt w:val="bullet"/>
      <w:lvlText w:val=""/>
      <w:lvlJc w:val="left"/>
      <w:pPr>
        <w:ind w:left="2160" w:hanging="360"/>
      </w:pPr>
      <w:rPr>
        <w:rFonts w:hint="default" w:ascii="Wingdings" w:hAnsi="Wingdings"/>
      </w:rPr>
    </w:lvl>
    <w:lvl w:ilvl="3" w:tplc="D5C45F4C">
      <w:start w:val="1"/>
      <w:numFmt w:val="bullet"/>
      <w:lvlText w:val=""/>
      <w:lvlJc w:val="left"/>
      <w:pPr>
        <w:ind w:left="2880" w:hanging="360"/>
      </w:pPr>
      <w:rPr>
        <w:rFonts w:hint="default" w:ascii="Symbol" w:hAnsi="Symbol"/>
      </w:rPr>
    </w:lvl>
    <w:lvl w:ilvl="4" w:tplc="5CA2112A">
      <w:start w:val="1"/>
      <w:numFmt w:val="bullet"/>
      <w:lvlText w:val="o"/>
      <w:lvlJc w:val="left"/>
      <w:pPr>
        <w:ind w:left="3600" w:hanging="360"/>
      </w:pPr>
      <w:rPr>
        <w:rFonts w:hint="default" w:ascii="Courier New" w:hAnsi="Courier New"/>
      </w:rPr>
    </w:lvl>
    <w:lvl w:ilvl="5" w:tplc="B726A384">
      <w:start w:val="1"/>
      <w:numFmt w:val="bullet"/>
      <w:lvlText w:val=""/>
      <w:lvlJc w:val="left"/>
      <w:pPr>
        <w:ind w:left="4320" w:hanging="360"/>
      </w:pPr>
      <w:rPr>
        <w:rFonts w:hint="default" w:ascii="Wingdings" w:hAnsi="Wingdings"/>
      </w:rPr>
    </w:lvl>
    <w:lvl w:ilvl="6" w:tplc="680AE608">
      <w:start w:val="1"/>
      <w:numFmt w:val="bullet"/>
      <w:lvlText w:val=""/>
      <w:lvlJc w:val="left"/>
      <w:pPr>
        <w:ind w:left="5040" w:hanging="360"/>
      </w:pPr>
      <w:rPr>
        <w:rFonts w:hint="default" w:ascii="Symbol" w:hAnsi="Symbol"/>
      </w:rPr>
    </w:lvl>
    <w:lvl w:ilvl="7" w:tplc="6408F65E">
      <w:start w:val="1"/>
      <w:numFmt w:val="bullet"/>
      <w:lvlText w:val="o"/>
      <w:lvlJc w:val="left"/>
      <w:pPr>
        <w:ind w:left="5760" w:hanging="360"/>
      </w:pPr>
      <w:rPr>
        <w:rFonts w:hint="default" w:ascii="Courier New" w:hAnsi="Courier New"/>
      </w:rPr>
    </w:lvl>
    <w:lvl w:ilvl="8" w:tplc="34F61CAA">
      <w:start w:val="1"/>
      <w:numFmt w:val="bullet"/>
      <w:lvlText w:val=""/>
      <w:lvlJc w:val="left"/>
      <w:pPr>
        <w:ind w:left="6480" w:hanging="360"/>
      </w:pPr>
      <w:rPr>
        <w:rFonts w:hint="default" w:ascii="Wingdings" w:hAnsi="Wingdings"/>
      </w:rPr>
    </w:lvl>
  </w:abstractNum>
  <w:abstractNum w:abstractNumId="2" w15:restartNumberingAfterBreak="0">
    <w:nsid w:val="221C6530"/>
    <w:multiLevelType w:val="hybridMultilevel"/>
    <w:tmpl w:val="FFFFFFFF"/>
    <w:lvl w:ilvl="0" w:tplc="1B0E355C">
      <w:start w:val="1"/>
      <w:numFmt w:val="bullet"/>
      <w:lvlText w:val=""/>
      <w:lvlJc w:val="left"/>
      <w:pPr>
        <w:ind w:left="720" w:hanging="360"/>
      </w:pPr>
      <w:rPr>
        <w:rFonts w:hint="default" w:ascii="Symbol" w:hAnsi="Symbol"/>
      </w:rPr>
    </w:lvl>
    <w:lvl w:ilvl="1" w:tplc="90B03352">
      <w:start w:val="1"/>
      <w:numFmt w:val="bullet"/>
      <w:lvlText w:val="o"/>
      <w:lvlJc w:val="left"/>
      <w:pPr>
        <w:ind w:left="1440" w:hanging="360"/>
      </w:pPr>
      <w:rPr>
        <w:rFonts w:hint="default" w:ascii="Courier New" w:hAnsi="Courier New"/>
      </w:rPr>
    </w:lvl>
    <w:lvl w:ilvl="2" w:tplc="31F6FB2E">
      <w:start w:val="1"/>
      <w:numFmt w:val="bullet"/>
      <w:lvlText w:val=""/>
      <w:lvlJc w:val="left"/>
      <w:pPr>
        <w:ind w:left="2160" w:hanging="360"/>
      </w:pPr>
      <w:rPr>
        <w:rFonts w:hint="default" w:ascii="Wingdings" w:hAnsi="Wingdings"/>
      </w:rPr>
    </w:lvl>
    <w:lvl w:ilvl="3" w:tplc="BAF25048">
      <w:start w:val="1"/>
      <w:numFmt w:val="bullet"/>
      <w:lvlText w:val=""/>
      <w:lvlJc w:val="left"/>
      <w:pPr>
        <w:ind w:left="2880" w:hanging="360"/>
      </w:pPr>
      <w:rPr>
        <w:rFonts w:hint="default" w:ascii="Symbol" w:hAnsi="Symbol"/>
      </w:rPr>
    </w:lvl>
    <w:lvl w:ilvl="4" w:tplc="3B86EB10">
      <w:start w:val="1"/>
      <w:numFmt w:val="bullet"/>
      <w:lvlText w:val="o"/>
      <w:lvlJc w:val="left"/>
      <w:pPr>
        <w:ind w:left="3600" w:hanging="360"/>
      </w:pPr>
      <w:rPr>
        <w:rFonts w:hint="default" w:ascii="Courier New" w:hAnsi="Courier New"/>
      </w:rPr>
    </w:lvl>
    <w:lvl w:ilvl="5" w:tplc="5FF4AA82">
      <w:start w:val="1"/>
      <w:numFmt w:val="bullet"/>
      <w:lvlText w:val=""/>
      <w:lvlJc w:val="left"/>
      <w:pPr>
        <w:ind w:left="4320" w:hanging="360"/>
      </w:pPr>
      <w:rPr>
        <w:rFonts w:hint="default" w:ascii="Wingdings" w:hAnsi="Wingdings"/>
      </w:rPr>
    </w:lvl>
    <w:lvl w:ilvl="6" w:tplc="D442917A">
      <w:start w:val="1"/>
      <w:numFmt w:val="bullet"/>
      <w:lvlText w:val=""/>
      <w:lvlJc w:val="left"/>
      <w:pPr>
        <w:ind w:left="5040" w:hanging="360"/>
      </w:pPr>
      <w:rPr>
        <w:rFonts w:hint="default" w:ascii="Symbol" w:hAnsi="Symbol"/>
      </w:rPr>
    </w:lvl>
    <w:lvl w:ilvl="7" w:tplc="9C08809E">
      <w:start w:val="1"/>
      <w:numFmt w:val="bullet"/>
      <w:lvlText w:val="o"/>
      <w:lvlJc w:val="left"/>
      <w:pPr>
        <w:ind w:left="5760" w:hanging="360"/>
      </w:pPr>
      <w:rPr>
        <w:rFonts w:hint="default" w:ascii="Courier New" w:hAnsi="Courier New"/>
      </w:rPr>
    </w:lvl>
    <w:lvl w:ilvl="8" w:tplc="C8CE1ADE">
      <w:start w:val="1"/>
      <w:numFmt w:val="bullet"/>
      <w:lvlText w:val=""/>
      <w:lvlJc w:val="left"/>
      <w:pPr>
        <w:ind w:left="6480" w:hanging="360"/>
      </w:pPr>
      <w:rPr>
        <w:rFonts w:hint="default" w:ascii="Wingdings" w:hAnsi="Wingdings"/>
      </w:rPr>
    </w:lvl>
  </w:abstractNum>
  <w:abstractNum w:abstractNumId="3" w15:restartNumberingAfterBreak="0">
    <w:nsid w:val="23702226"/>
    <w:multiLevelType w:val="hybridMultilevel"/>
    <w:tmpl w:val="FFFFFFFF"/>
    <w:lvl w:ilvl="0" w:tplc="32AAFC32">
      <w:start w:val="1"/>
      <w:numFmt w:val="bullet"/>
      <w:lvlText w:val=""/>
      <w:lvlJc w:val="left"/>
      <w:pPr>
        <w:ind w:left="720" w:hanging="360"/>
      </w:pPr>
      <w:rPr>
        <w:rFonts w:hint="default" w:ascii="Symbol" w:hAnsi="Symbol"/>
      </w:rPr>
    </w:lvl>
    <w:lvl w:ilvl="1" w:tplc="9EDA7FBA">
      <w:start w:val="1"/>
      <w:numFmt w:val="bullet"/>
      <w:lvlText w:val="o"/>
      <w:lvlJc w:val="left"/>
      <w:pPr>
        <w:ind w:left="1440" w:hanging="360"/>
      </w:pPr>
      <w:rPr>
        <w:rFonts w:hint="default" w:ascii="Courier New" w:hAnsi="Courier New"/>
      </w:rPr>
    </w:lvl>
    <w:lvl w:ilvl="2" w:tplc="9FB44D16">
      <w:start w:val="1"/>
      <w:numFmt w:val="bullet"/>
      <w:lvlText w:val=""/>
      <w:lvlJc w:val="left"/>
      <w:pPr>
        <w:ind w:left="2160" w:hanging="360"/>
      </w:pPr>
      <w:rPr>
        <w:rFonts w:hint="default" w:ascii="Wingdings" w:hAnsi="Wingdings"/>
      </w:rPr>
    </w:lvl>
    <w:lvl w:ilvl="3" w:tplc="A342C954">
      <w:start w:val="1"/>
      <w:numFmt w:val="bullet"/>
      <w:lvlText w:val=""/>
      <w:lvlJc w:val="left"/>
      <w:pPr>
        <w:ind w:left="2880" w:hanging="360"/>
      </w:pPr>
      <w:rPr>
        <w:rFonts w:hint="default" w:ascii="Symbol" w:hAnsi="Symbol"/>
      </w:rPr>
    </w:lvl>
    <w:lvl w:ilvl="4" w:tplc="53541438">
      <w:start w:val="1"/>
      <w:numFmt w:val="bullet"/>
      <w:lvlText w:val="o"/>
      <w:lvlJc w:val="left"/>
      <w:pPr>
        <w:ind w:left="3600" w:hanging="360"/>
      </w:pPr>
      <w:rPr>
        <w:rFonts w:hint="default" w:ascii="Courier New" w:hAnsi="Courier New"/>
      </w:rPr>
    </w:lvl>
    <w:lvl w:ilvl="5" w:tplc="2F52A362">
      <w:start w:val="1"/>
      <w:numFmt w:val="bullet"/>
      <w:lvlText w:val=""/>
      <w:lvlJc w:val="left"/>
      <w:pPr>
        <w:ind w:left="4320" w:hanging="360"/>
      </w:pPr>
      <w:rPr>
        <w:rFonts w:hint="default" w:ascii="Wingdings" w:hAnsi="Wingdings"/>
      </w:rPr>
    </w:lvl>
    <w:lvl w:ilvl="6" w:tplc="8548BF46">
      <w:start w:val="1"/>
      <w:numFmt w:val="bullet"/>
      <w:lvlText w:val=""/>
      <w:lvlJc w:val="left"/>
      <w:pPr>
        <w:ind w:left="5040" w:hanging="360"/>
      </w:pPr>
      <w:rPr>
        <w:rFonts w:hint="default" w:ascii="Symbol" w:hAnsi="Symbol"/>
      </w:rPr>
    </w:lvl>
    <w:lvl w:ilvl="7" w:tplc="7D4C6920">
      <w:start w:val="1"/>
      <w:numFmt w:val="bullet"/>
      <w:lvlText w:val="o"/>
      <w:lvlJc w:val="left"/>
      <w:pPr>
        <w:ind w:left="5760" w:hanging="360"/>
      </w:pPr>
      <w:rPr>
        <w:rFonts w:hint="default" w:ascii="Courier New" w:hAnsi="Courier New"/>
      </w:rPr>
    </w:lvl>
    <w:lvl w:ilvl="8" w:tplc="5BC86B88">
      <w:start w:val="1"/>
      <w:numFmt w:val="bullet"/>
      <w:lvlText w:val=""/>
      <w:lvlJc w:val="left"/>
      <w:pPr>
        <w:ind w:left="6480" w:hanging="360"/>
      </w:pPr>
      <w:rPr>
        <w:rFonts w:hint="default" w:ascii="Wingdings" w:hAnsi="Wingdings"/>
      </w:rPr>
    </w:lvl>
  </w:abstractNum>
  <w:abstractNum w:abstractNumId="4" w15:restartNumberingAfterBreak="0">
    <w:nsid w:val="23D2BE62"/>
    <w:multiLevelType w:val="hybridMultilevel"/>
    <w:tmpl w:val="FFFFFFFF"/>
    <w:lvl w:ilvl="0" w:tplc="BC14FE70">
      <w:start w:val="1"/>
      <w:numFmt w:val="bullet"/>
      <w:lvlText w:val=""/>
      <w:lvlJc w:val="left"/>
      <w:pPr>
        <w:ind w:left="360" w:hanging="360"/>
      </w:pPr>
      <w:rPr>
        <w:rFonts w:hint="default" w:ascii="Symbol" w:hAnsi="Symbol"/>
      </w:rPr>
    </w:lvl>
    <w:lvl w:ilvl="1" w:tplc="B1B62F24">
      <w:start w:val="1"/>
      <w:numFmt w:val="bullet"/>
      <w:lvlText w:val="o"/>
      <w:lvlJc w:val="left"/>
      <w:pPr>
        <w:ind w:left="1080" w:hanging="360"/>
      </w:pPr>
      <w:rPr>
        <w:rFonts w:hint="default" w:ascii="Courier New" w:hAnsi="Courier New"/>
      </w:rPr>
    </w:lvl>
    <w:lvl w:ilvl="2" w:tplc="C0DE8FB6">
      <w:start w:val="1"/>
      <w:numFmt w:val="bullet"/>
      <w:lvlText w:val=""/>
      <w:lvlJc w:val="left"/>
      <w:pPr>
        <w:ind w:left="1800" w:hanging="360"/>
      </w:pPr>
      <w:rPr>
        <w:rFonts w:hint="default" w:ascii="Wingdings" w:hAnsi="Wingdings"/>
      </w:rPr>
    </w:lvl>
    <w:lvl w:ilvl="3" w:tplc="BB9ABB1C">
      <w:start w:val="1"/>
      <w:numFmt w:val="bullet"/>
      <w:lvlText w:val=""/>
      <w:lvlJc w:val="left"/>
      <w:pPr>
        <w:ind w:left="2520" w:hanging="360"/>
      </w:pPr>
      <w:rPr>
        <w:rFonts w:hint="default" w:ascii="Symbol" w:hAnsi="Symbol"/>
      </w:rPr>
    </w:lvl>
    <w:lvl w:ilvl="4" w:tplc="B79C511C">
      <w:start w:val="1"/>
      <w:numFmt w:val="bullet"/>
      <w:lvlText w:val="o"/>
      <w:lvlJc w:val="left"/>
      <w:pPr>
        <w:ind w:left="3240" w:hanging="360"/>
      </w:pPr>
      <w:rPr>
        <w:rFonts w:hint="default" w:ascii="Courier New" w:hAnsi="Courier New"/>
      </w:rPr>
    </w:lvl>
    <w:lvl w:ilvl="5" w:tplc="3A22BC80">
      <w:start w:val="1"/>
      <w:numFmt w:val="bullet"/>
      <w:lvlText w:val=""/>
      <w:lvlJc w:val="left"/>
      <w:pPr>
        <w:ind w:left="3960" w:hanging="360"/>
      </w:pPr>
      <w:rPr>
        <w:rFonts w:hint="default" w:ascii="Wingdings" w:hAnsi="Wingdings"/>
      </w:rPr>
    </w:lvl>
    <w:lvl w:ilvl="6" w:tplc="028285AE">
      <w:start w:val="1"/>
      <w:numFmt w:val="bullet"/>
      <w:lvlText w:val=""/>
      <w:lvlJc w:val="left"/>
      <w:pPr>
        <w:ind w:left="4680" w:hanging="360"/>
      </w:pPr>
      <w:rPr>
        <w:rFonts w:hint="default" w:ascii="Symbol" w:hAnsi="Symbol"/>
      </w:rPr>
    </w:lvl>
    <w:lvl w:ilvl="7" w:tplc="C548D388">
      <w:start w:val="1"/>
      <w:numFmt w:val="bullet"/>
      <w:lvlText w:val="o"/>
      <w:lvlJc w:val="left"/>
      <w:pPr>
        <w:ind w:left="5400" w:hanging="360"/>
      </w:pPr>
      <w:rPr>
        <w:rFonts w:hint="default" w:ascii="Courier New" w:hAnsi="Courier New"/>
      </w:rPr>
    </w:lvl>
    <w:lvl w:ilvl="8" w:tplc="C9EE5758">
      <w:start w:val="1"/>
      <w:numFmt w:val="bullet"/>
      <w:lvlText w:val=""/>
      <w:lvlJc w:val="left"/>
      <w:pPr>
        <w:ind w:left="6120" w:hanging="360"/>
      </w:pPr>
      <w:rPr>
        <w:rFonts w:hint="default" w:ascii="Wingdings" w:hAnsi="Wingdings"/>
      </w:rPr>
    </w:lvl>
  </w:abstractNum>
  <w:abstractNum w:abstractNumId="5" w15:restartNumberingAfterBreak="0">
    <w:nsid w:val="24142E0D"/>
    <w:multiLevelType w:val="hybridMultilevel"/>
    <w:tmpl w:val="FFFFFFFF"/>
    <w:lvl w:ilvl="0" w:tplc="1A185884">
      <w:start w:val="1"/>
      <w:numFmt w:val="bullet"/>
      <w:lvlText w:val=""/>
      <w:lvlJc w:val="left"/>
      <w:pPr>
        <w:ind w:left="720" w:hanging="360"/>
      </w:pPr>
      <w:rPr>
        <w:rFonts w:hint="default" w:ascii="Symbol" w:hAnsi="Symbol"/>
      </w:rPr>
    </w:lvl>
    <w:lvl w:ilvl="1" w:tplc="18BE8E88">
      <w:start w:val="1"/>
      <w:numFmt w:val="bullet"/>
      <w:lvlText w:val="o"/>
      <w:lvlJc w:val="left"/>
      <w:pPr>
        <w:ind w:left="1440" w:hanging="360"/>
      </w:pPr>
      <w:rPr>
        <w:rFonts w:hint="default" w:ascii="Courier New" w:hAnsi="Courier New"/>
      </w:rPr>
    </w:lvl>
    <w:lvl w:ilvl="2" w:tplc="7E9A6F6A">
      <w:start w:val="1"/>
      <w:numFmt w:val="bullet"/>
      <w:lvlText w:val=""/>
      <w:lvlJc w:val="left"/>
      <w:pPr>
        <w:ind w:left="2160" w:hanging="360"/>
      </w:pPr>
      <w:rPr>
        <w:rFonts w:hint="default" w:ascii="Wingdings" w:hAnsi="Wingdings"/>
      </w:rPr>
    </w:lvl>
    <w:lvl w:ilvl="3" w:tplc="C2C239AE">
      <w:start w:val="1"/>
      <w:numFmt w:val="bullet"/>
      <w:lvlText w:val=""/>
      <w:lvlJc w:val="left"/>
      <w:pPr>
        <w:ind w:left="2880" w:hanging="360"/>
      </w:pPr>
      <w:rPr>
        <w:rFonts w:hint="default" w:ascii="Symbol" w:hAnsi="Symbol"/>
      </w:rPr>
    </w:lvl>
    <w:lvl w:ilvl="4" w:tplc="3476ED1A">
      <w:start w:val="1"/>
      <w:numFmt w:val="bullet"/>
      <w:lvlText w:val="o"/>
      <w:lvlJc w:val="left"/>
      <w:pPr>
        <w:ind w:left="3600" w:hanging="360"/>
      </w:pPr>
      <w:rPr>
        <w:rFonts w:hint="default" w:ascii="Courier New" w:hAnsi="Courier New"/>
      </w:rPr>
    </w:lvl>
    <w:lvl w:ilvl="5" w:tplc="C854CF86">
      <w:start w:val="1"/>
      <w:numFmt w:val="bullet"/>
      <w:lvlText w:val=""/>
      <w:lvlJc w:val="left"/>
      <w:pPr>
        <w:ind w:left="4320" w:hanging="360"/>
      </w:pPr>
      <w:rPr>
        <w:rFonts w:hint="default" w:ascii="Wingdings" w:hAnsi="Wingdings"/>
      </w:rPr>
    </w:lvl>
    <w:lvl w:ilvl="6" w:tplc="E876B5A2">
      <w:start w:val="1"/>
      <w:numFmt w:val="bullet"/>
      <w:lvlText w:val=""/>
      <w:lvlJc w:val="left"/>
      <w:pPr>
        <w:ind w:left="5040" w:hanging="360"/>
      </w:pPr>
      <w:rPr>
        <w:rFonts w:hint="default" w:ascii="Symbol" w:hAnsi="Symbol"/>
      </w:rPr>
    </w:lvl>
    <w:lvl w:ilvl="7" w:tplc="86A28290">
      <w:start w:val="1"/>
      <w:numFmt w:val="bullet"/>
      <w:lvlText w:val="o"/>
      <w:lvlJc w:val="left"/>
      <w:pPr>
        <w:ind w:left="5760" w:hanging="360"/>
      </w:pPr>
      <w:rPr>
        <w:rFonts w:hint="default" w:ascii="Courier New" w:hAnsi="Courier New"/>
      </w:rPr>
    </w:lvl>
    <w:lvl w:ilvl="8" w:tplc="610CA672">
      <w:start w:val="1"/>
      <w:numFmt w:val="bullet"/>
      <w:lvlText w:val=""/>
      <w:lvlJc w:val="left"/>
      <w:pPr>
        <w:ind w:left="6480" w:hanging="360"/>
      </w:pPr>
      <w:rPr>
        <w:rFonts w:hint="default" w:ascii="Wingdings" w:hAnsi="Wingdings"/>
      </w:rPr>
    </w:lvl>
  </w:abstractNum>
  <w:abstractNum w:abstractNumId="6" w15:restartNumberingAfterBreak="0">
    <w:nsid w:val="2ADAB616"/>
    <w:multiLevelType w:val="hybridMultilevel"/>
    <w:tmpl w:val="FFFFFFFF"/>
    <w:lvl w:ilvl="0" w:tplc="7AE64EDE">
      <w:start w:val="1"/>
      <w:numFmt w:val="bullet"/>
      <w:lvlText w:val=""/>
      <w:lvlJc w:val="left"/>
      <w:pPr>
        <w:ind w:left="360" w:hanging="360"/>
      </w:pPr>
      <w:rPr>
        <w:rFonts w:hint="default" w:ascii="Symbol" w:hAnsi="Symbol"/>
      </w:rPr>
    </w:lvl>
    <w:lvl w:ilvl="1" w:tplc="0356556C">
      <w:start w:val="1"/>
      <w:numFmt w:val="bullet"/>
      <w:lvlText w:val="o"/>
      <w:lvlJc w:val="left"/>
      <w:pPr>
        <w:ind w:left="1080" w:hanging="360"/>
      </w:pPr>
      <w:rPr>
        <w:rFonts w:hint="default" w:ascii="Courier New" w:hAnsi="Courier New"/>
      </w:rPr>
    </w:lvl>
    <w:lvl w:ilvl="2" w:tplc="8FE83ACA">
      <w:start w:val="1"/>
      <w:numFmt w:val="bullet"/>
      <w:lvlText w:val=""/>
      <w:lvlJc w:val="left"/>
      <w:pPr>
        <w:ind w:left="1800" w:hanging="360"/>
      </w:pPr>
      <w:rPr>
        <w:rFonts w:hint="default" w:ascii="Wingdings" w:hAnsi="Wingdings"/>
      </w:rPr>
    </w:lvl>
    <w:lvl w:ilvl="3" w:tplc="DB3AF8C2">
      <w:start w:val="1"/>
      <w:numFmt w:val="bullet"/>
      <w:lvlText w:val=""/>
      <w:lvlJc w:val="left"/>
      <w:pPr>
        <w:ind w:left="2520" w:hanging="360"/>
      </w:pPr>
      <w:rPr>
        <w:rFonts w:hint="default" w:ascii="Symbol" w:hAnsi="Symbol"/>
      </w:rPr>
    </w:lvl>
    <w:lvl w:ilvl="4" w:tplc="F3EE7716">
      <w:start w:val="1"/>
      <w:numFmt w:val="bullet"/>
      <w:lvlText w:val="o"/>
      <w:lvlJc w:val="left"/>
      <w:pPr>
        <w:ind w:left="3240" w:hanging="360"/>
      </w:pPr>
      <w:rPr>
        <w:rFonts w:hint="default" w:ascii="Courier New" w:hAnsi="Courier New"/>
      </w:rPr>
    </w:lvl>
    <w:lvl w:ilvl="5" w:tplc="0FAEEA42">
      <w:start w:val="1"/>
      <w:numFmt w:val="bullet"/>
      <w:lvlText w:val=""/>
      <w:lvlJc w:val="left"/>
      <w:pPr>
        <w:ind w:left="3960" w:hanging="360"/>
      </w:pPr>
      <w:rPr>
        <w:rFonts w:hint="default" w:ascii="Wingdings" w:hAnsi="Wingdings"/>
      </w:rPr>
    </w:lvl>
    <w:lvl w:ilvl="6" w:tplc="8252E8A2">
      <w:start w:val="1"/>
      <w:numFmt w:val="bullet"/>
      <w:lvlText w:val=""/>
      <w:lvlJc w:val="left"/>
      <w:pPr>
        <w:ind w:left="4680" w:hanging="360"/>
      </w:pPr>
      <w:rPr>
        <w:rFonts w:hint="default" w:ascii="Symbol" w:hAnsi="Symbol"/>
      </w:rPr>
    </w:lvl>
    <w:lvl w:ilvl="7" w:tplc="3506A710">
      <w:start w:val="1"/>
      <w:numFmt w:val="bullet"/>
      <w:lvlText w:val="o"/>
      <w:lvlJc w:val="left"/>
      <w:pPr>
        <w:ind w:left="5400" w:hanging="360"/>
      </w:pPr>
      <w:rPr>
        <w:rFonts w:hint="default" w:ascii="Courier New" w:hAnsi="Courier New"/>
      </w:rPr>
    </w:lvl>
    <w:lvl w:ilvl="8" w:tplc="7AB63974">
      <w:start w:val="1"/>
      <w:numFmt w:val="bullet"/>
      <w:lvlText w:val=""/>
      <w:lvlJc w:val="left"/>
      <w:pPr>
        <w:ind w:left="6120" w:hanging="360"/>
      </w:pPr>
      <w:rPr>
        <w:rFonts w:hint="default" w:ascii="Wingdings" w:hAnsi="Wingdings"/>
      </w:rPr>
    </w:lvl>
  </w:abstractNum>
  <w:abstractNum w:abstractNumId="7" w15:restartNumberingAfterBreak="0">
    <w:nsid w:val="2EE1710A"/>
    <w:multiLevelType w:val="hybridMultilevel"/>
    <w:tmpl w:val="FFFFFFFF"/>
    <w:lvl w:ilvl="0" w:tplc="F7B45C6E">
      <w:start w:val="1"/>
      <w:numFmt w:val="bullet"/>
      <w:lvlText w:val=""/>
      <w:lvlJc w:val="left"/>
      <w:pPr>
        <w:ind w:left="720" w:hanging="360"/>
      </w:pPr>
      <w:rPr>
        <w:rFonts w:hint="default" w:ascii="Symbol" w:hAnsi="Symbol"/>
      </w:rPr>
    </w:lvl>
    <w:lvl w:ilvl="1" w:tplc="58F2982E">
      <w:start w:val="1"/>
      <w:numFmt w:val="bullet"/>
      <w:lvlText w:val="o"/>
      <w:lvlJc w:val="left"/>
      <w:pPr>
        <w:ind w:left="1440" w:hanging="360"/>
      </w:pPr>
      <w:rPr>
        <w:rFonts w:hint="default" w:ascii="Courier New" w:hAnsi="Courier New"/>
      </w:rPr>
    </w:lvl>
    <w:lvl w:ilvl="2" w:tplc="AD260B36">
      <w:start w:val="1"/>
      <w:numFmt w:val="bullet"/>
      <w:lvlText w:val=""/>
      <w:lvlJc w:val="left"/>
      <w:pPr>
        <w:ind w:left="2160" w:hanging="360"/>
      </w:pPr>
      <w:rPr>
        <w:rFonts w:hint="default" w:ascii="Wingdings" w:hAnsi="Wingdings"/>
      </w:rPr>
    </w:lvl>
    <w:lvl w:ilvl="3" w:tplc="60785310">
      <w:start w:val="1"/>
      <w:numFmt w:val="bullet"/>
      <w:lvlText w:val=""/>
      <w:lvlJc w:val="left"/>
      <w:pPr>
        <w:ind w:left="2880" w:hanging="360"/>
      </w:pPr>
      <w:rPr>
        <w:rFonts w:hint="default" w:ascii="Symbol" w:hAnsi="Symbol"/>
      </w:rPr>
    </w:lvl>
    <w:lvl w:ilvl="4" w:tplc="EF1CB54E">
      <w:start w:val="1"/>
      <w:numFmt w:val="bullet"/>
      <w:lvlText w:val="o"/>
      <w:lvlJc w:val="left"/>
      <w:pPr>
        <w:ind w:left="3600" w:hanging="360"/>
      </w:pPr>
      <w:rPr>
        <w:rFonts w:hint="default" w:ascii="Courier New" w:hAnsi="Courier New"/>
      </w:rPr>
    </w:lvl>
    <w:lvl w:ilvl="5" w:tplc="13C6DC82">
      <w:start w:val="1"/>
      <w:numFmt w:val="bullet"/>
      <w:lvlText w:val=""/>
      <w:lvlJc w:val="left"/>
      <w:pPr>
        <w:ind w:left="4320" w:hanging="360"/>
      </w:pPr>
      <w:rPr>
        <w:rFonts w:hint="default" w:ascii="Wingdings" w:hAnsi="Wingdings"/>
      </w:rPr>
    </w:lvl>
    <w:lvl w:ilvl="6" w:tplc="EDB0371C">
      <w:start w:val="1"/>
      <w:numFmt w:val="bullet"/>
      <w:lvlText w:val=""/>
      <w:lvlJc w:val="left"/>
      <w:pPr>
        <w:ind w:left="5040" w:hanging="360"/>
      </w:pPr>
      <w:rPr>
        <w:rFonts w:hint="default" w:ascii="Symbol" w:hAnsi="Symbol"/>
      </w:rPr>
    </w:lvl>
    <w:lvl w:ilvl="7" w:tplc="AD40E2D6">
      <w:start w:val="1"/>
      <w:numFmt w:val="bullet"/>
      <w:lvlText w:val="o"/>
      <w:lvlJc w:val="left"/>
      <w:pPr>
        <w:ind w:left="5760" w:hanging="360"/>
      </w:pPr>
      <w:rPr>
        <w:rFonts w:hint="default" w:ascii="Courier New" w:hAnsi="Courier New"/>
      </w:rPr>
    </w:lvl>
    <w:lvl w:ilvl="8" w:tplc="EC1EE1E2">
      <w:start w:val="1"/>
      <w:numFmt w:val="bullet"/>
      <w:lvlText w:val=""/>
      <w:lvlJc w:val="left"/>
      <w:pPr>
        <w:ind w:left="6480" w:hanging="360"/>
      </w:pPr>
      <w:rPr>
        <w:rFonts w:hint="default" w:ascii="Wingdings" w:hAnsi="Wingdings"/>
      </w:rPr>
    </w:lvl>
  </w:abstractNum>
  <w:abstractNum w:abstractNumId="8" w15:restartNumberingAfterBreak="0">
    <w:nsid w:val="2FC260D3"/>
    <w:multiLevelType w:val="hybridMultilevel"/>
    <w:tmpl w:val="FFFFFFFF"/>
    <w:lvl w:ilvl="0" w:tplc="A4D06C8A">
      <w:start w:val="1"/>
      <w:numFmt w:val="bullet"/>
      <w:lvlText w:val=""/>
      <w:lvlJc w:val="left"/>
      <w:pPr>
        <w:ind w:left="2520" w:hanging="360"/>
      </w:pPr>
      <w:rPr>
        <w:rFonts w:hint="default" w:ascii="Symbol" w:hAnsi="Symbol"/>
      </w:rPr>
    </w:lvl>
    <w:lvl w:ilvl="1" w:tplc="89B43746">
      <w:start w:val="1"/>
      <w:numFmt w:val="bullet"/>
      <w:lvlText w:val="o"/>
      <w:lvlJc w:val="left"/>
      <w:pPr>
        <w:ind w:left="3240" w:hanging="360"/>
      </w:pPr>
      <w:rPr>
        <w:rFonts w:hint="default" w:ascii="Courier New" w:hAnsi="Courier New"/>
      </w:rPr>
    </w:lvl>
    <w:lvl w:ilvl="2" w:tplc="E236EF4A">
      <w:start w:val="1"/>
      <w:numFmt w:val="bullet"/>
      <w:lvlText w:val=""/>
      <w:lvlJc w:val="left"/>
      <w:pPr>
        <w:ind w:left="3960" w:hanging="360"/>
      </w:pPr>
      <w:rPr>
        <w:rFonts w:hint="default" w:ascii="Wingdings" w:hAnsi="Wingdings"/>
      </w:rPr>
    </w:lvl>
    <w:lvl w:ilvl="3" w:tplc="87DC823C">
      <w:start w:val="1"/>
      <w:numFmt w:val="bullet"/>
      <w:lvlText w:val=""/>
      <w:lvlJc w:val="left"/>
      <w:pPr>
        <w:ind w:left="4680" w:hanging="360"/>
      </w:pPr>
      <w:rPr>
        <w:rFonts w:hint="default" w:ascii="Symbol" w:hAnsi="Symbol"/>
      </w:rPr>
    </w:lvl>
    <w:lvl w:ilvl="4" w:tplc="C4C657BA">
      <w:start w:val="1"/>
      <w:numFmt w:val="bullet"/>
      <w:lvlText w:val="o"/>
      <w:lvlJc w:val="left"/>
      <w:pPr>
        <w:ind w:left="5400" w:hanging="360"/>
      </w:pPr>
      <w:rPr>
        <w:rFonts w:hint="default" w:ascii="Courier New" w:hAnsi="Courier New"/>
      </w:rPr>
    </w:lvl>
    <w:lvl w:ilvl="5" w:tplc="0C1E56E4">
      <w:start w:val="1"/>
      <w:numFmt w:val="bullet"/>
      <w:lvlText w:val=""/>
      <w:lvlJc w:val="left"/>
      <w:pPr>
        <w:ind w:left="6120" w:hanging="360"/>
      </w:pPr>
      <w:rPr>
        <w:rFonts w:hint="default" w:ascii="Wingdings" w:hAnsi="Wingdings"/>
      </w:rPr>
    </w:lvl>
    <w:lvl w:ilvl="6" w:tplc="F668BAF0">
      <w:start w:val="1"/>
      <w:numFmt w:val="bullet"/>
      <w:lvlText w:val=""/>
      <w:lvlJc w:val="left"/>
      <w:pPr>
        <w:ind w:left="6840" w:hanging="360"/>
      </w:pPr>
      <w:rPr>
        <w:rFonts w:hint="default" w:ascii="Symbol" w:hAnsi="Symbol"/>
      </w:rPr>
    </w:lvl>
    <w:lvl w:ilvl="7" w:tplc="0C682D82">
      <w:start w:val="1"/>
      <w:numFmt w:val="bullet"/>
      <w:lvlText w:val="o"/>
      <w:lvlJc w:val="left"/>
      <w:pPr>
        <w:ind w:left="7560" w:hanging="360"/>
      </w:pPr>
      <w:rPr>
        <w:rFonts w:hint="default" w:ascii="Courier New" w:hAnsi="Courier New"/>
      </w:rPr>
    </w:lvl>
    <w:lvl w:ilvl="8" w:tplc="2BD04EC0">
      <w:start w:val="1"/>
      <w:numFmt w:val="bullet"/>
      <w:lvlText w:val=""/>
      <w:lvlJc w:val="left"/>
      <w:pPr>
        <w:ind w:left="8280" w:hanging="360"/>
      </w:pPr>
      <w:rPr>
        <w:rFonts w:hint="default" w:ascii="Wingdings" w:hAnsi="Wingdings"/>
      </w:rPr>
    </w:lvl>
  </w:abstractNum>
  <w:abstractNum w:abstractNumId="9" w15:restartNumberingAfterBreak="0">
    <w:nsid w:val="37340390"/>
    <w:multiLevelType w:val="hybridMultilevel"/>
    <w:tmpl w:val="FFFFFFFF"/>
    <w:lvl w:ilvl="0" w:tplc="7B40C4DC">
      <w:start w:val="1"/>
      <w:numFmt w:val="bullet"/>
      <w:lvlText w:val=""/>
      <w:lvlJc w:val="left"/>
      <w:pPr>
        <w:ind w:left="360" w:hanging="360"/>
      </w:pPr>
      <w:rPr>
        <w:rFonts w:hint="default" w:ascii="Symbol" w:hAnsi="Symbol"/>
      </w:rPr>
    </w:lvl>
    <w:lvl w:ilvl="1" w:tplc="B6E044B8">
      <w:start w:val="1"/>
      <w:numFmt w:val="bullet"/>
      <w:lvlText w:val="o"/>
      <w:lvlJc w:val="left"/>
      <w:pPr>
        <w:ind w:left="1080" w:hanging="360"/>
      </w:pPr>
      <w:rPr>
        <w:rFonts w:hint="default" w:ascii="Courier New" w:hAnsi="Courier New"/>
      </w:rPr>
    </w:lvl>
    <w:lvl w:ilvl="2" w:tplc="A7EA54DC">
      <w:start w:val="1"/>
      <w:numFmt w:val="bullet"/>
      <w:lvlText w:val=""/>
      <w:lvlJc w:val="left"/>
      <w:pPr>
        <w:ind w:left="1800" w:hanging="360"/>
      </w:pPr>
      <w:rPr>
        <w:rFonts w:hint="default" w:ascii="Wingdings" w:hAnsi="Wingdings"/>
      </w:rPr>
    </w:lvl>
    <w:lvl w:ilvl="3" w:tplc="1526C670">
      <w:start w:val="1"/>
      <w:numFmt w:val="bullet"/>
      <w:lvlText w:val=""/>
      <w:lvlJc w:val="left"/>
      <w:pPr>
        <w:ind w:left="2520" w:hanging="360"/>
      </w:pPr>
      <w:rPr>
        <w:rFonts w:hint="default" w:ascii="Symbol" w:hAnsi="Symbol"/>
      </w:rPr>
    </w:lvl>
    <w:lvl w:ilvl="4" w:tplc="5A1C6444">
      <w:start w:val="1"/>
      <w:numFmt w:val="bullet"/>
      <w:lvlText w:val="o"/>
      <w:lvlJc w:val="left"/>
      <w:pPr>
        <w:ind w:left="3240" w:hanging="360"/>
      </w:pPr>
      <w:rPr>
        <w:rFonts w:hint="default" w:ascii="Courier New" w:hAnsi="Courier New"/>
      </w:rPr>
    </w:lvl>
    <w:lvl w:ilvl="5" w:tplc="DEECA522">
      <w:start w:val="1"/>
      <w:numFmt w:val="bullet"/>
      <w:lvlText w:val=""/>
      <w:lvlJc w:val="left"/>
      <w:pPr>
        <w:ind w:left="3960" w:hanging="360"/>
      </w:pPr>
      <w:rPr>
        <w:rFonts w:hint="default" w:ascii="Wingdings" w:hAnsi="Wingdings"/>
      </w:rPr>
    </w:lvl>
    <w:lvl w:ilvl="6" w:tplc="8FD44CE2">
      <w:start w:val="1"/>
      <w:numFmt w:val="bullet"/>
      <w:lvlText w:val=""/>
      <w:lvlJc w:val="left"/>
      <w:pPr>
        <w:ind w:left="4680" w:hanging="360"/>
      </w:pPr>
      <w:rPr>
        <w:rFonts w:hint="default" w:ascii="Symbol" w:hAnsi="Symbol"/>
      </w:rPr>
    </w:lvl>
    <w:lvl w:ilvl="7" w:tplc="0B96DE4E">
      <w:start w:val="1"/>
      <w:numFmt w:val="bullet"/>
      <w:lvlText w:val="o"/>
      <w:lvlJc w:val="left"/>
      <w:pPr>
        <w:ind w:left="5400" w:hanging="360"/>
      </w:pPr>
      <w:rPr>
        <w:rFonts w:hint="default" w:ascii="Courier New" w:hAnsi="Courier New"/>
      </w:rPr>
    </w:lvl>
    <w:lvl w:ilvl="8" w:tplc="E06C1B74">
      <w:start w:val="1"/>
      <w:numFmt w:val="bullet"/>
      <w:lvlText w:val=""/>
      <w:lvlJc w:val="left"/>
      <w:pPr>
        <w:ind w:left="6120" w:hanging="360"/>
      </w:pPr>
      <w:rPr>
        <w:rFonts w:hint="default" w:ascii="Wingdings" w:hAnsi="Wingdings"/>
      </w:rPr>
    </w:lvl>
  </w:abstractNum>
  <w:abstractNum w:abstractNumId="10" w15:restartNumberingAfterBreak="0">
    <w:nsid w:val="37E80E5C"/>
    <w:multiLevelType w:val="hybridMultilevel"/>
    <w:tmpl w:val="FFFFFFFF"/>
    <w:lvl w:ilvl="0" w:tplc="8634E4BA">
      <w:start w:val="1"/>
      <w:numFmt w:val="bullet"/>
      <w:lvlText w:val=""/>
      <w:lvlJc w:val="left"/>
      <w:pPr>
        <w:ind w:left="720" w:hanging="360"/>
      </w:pPr>
      <w:rPr>
        <w:rFonts w:hint="default" w:ascii="Symbol" w:hAnsi="Symbol"/>
      </w:rPr>
    </w:lvl>
    <w:lvl w:ilvl="1" w:tplc="3C46B7D4">
      <w:start w:val="1"/>
      <w:numFmt w:val="bullet"/>
      <w:lvlText w:val="o"/>
      <w:lvlJc w:val="left"/>
      <w:pPr>
        <w:ind w:left="1440" w:hanging="360"/>
      </w:pPr>
      <w:rPr>
        <w:rFonts w:hint="default" w:ascii="Courier New" w:hAnsi="Courier New"/>
      </w:rPr>
    </w:lvl>
    <w:lvl w:ilvl="2" w:tplc="BB0434BE">
      <w:start w:val="1"/>
      <w:numFmt w:val="bullet"/>
      <w:lvlText w:val=""/>
      <w:lvlJc w:val="left"/>
      <w:pPr>
        <w:ind w:left="2160" w:hanging="360"/>
      </w:pPr>
      <w:rPr>
        <w:rFonts w:hint="default" w:ascii="Wingdings" w:hAnsi="Wingdings"/>
      </w:rPr>
    </w:lvl>
    <w:lvl w:ilvl="3" w:tplc="E1DC7014">
      <w:start w:val="1"/>
      <w:numFmt w:val="bullet"/>
      <w:lvlText w:val=""/>
      <w:lvlJc w:val="left"/>
      <w:pPr>
        <w:ind w:left="2880" w:hanging="360"/>
      </w:pPr>
      <w:rPr>
        <w:rFonts w:hint="default" w:ascii="Symbol" w:hAnsi="Symbol"/>
      </w:rPr>
    </w:lvl>
    <w:lvl w:ilvl="4" w:tplc="51D4C7C6">
      <w:start w:val="1"/>
      <w:numFmt w:val="bullet"/>
      <w:lvlText w:val="o"/>
      <w:lvlJc w:val="left"/>
      <w:pPr>
        <w:ind w:left="3600" w:hanging="360"/>
      </w:pPr>
      <w:rPr>
        <w:rFonts w:hint="default" w:ascii="Courier New" w:hAnsi="Courier New"/>
      </w:rPr>
    </w:lvl>
    <w:lvl w:ilvl="5" w:tplc="9DA64ECC">
      <w:start w:val="1"/>
      <w:numFmt w:val="bullet"/>
      <w:lvlText w:val=""/>
      <w:lvlJc w:val="left"/>
      <w:pPr>
        <w:ind w:left="4320" w:hanging="360"/>
      </w:pPr>
      <w:rPr>
        <w:rFonts w:hint="default" w:ascii="Wingdings" w:hAnsi="Wingdings"/>
      </w:rPr>
    </w:lvl>
    <w:lvl w:ilvl="6" w:tplc="709EF31E">
      <w:start w:val="1"/>
      <w:numFmt w:val="bullet"/>
      <w:lvlText w:val=""/>
      <w:lvlJc w:val="left"/>
      <w:pPr>
        <w:ind w:left="5040" w:hanging="360"/>
      </w:pPr>
      <w:rPr>
        <w:rFonts w:hint="default" w:ascii="Symbol" w:hAnsi="Symbol"/>
      </w:rPr>
    </w:lvl>
    <w:lvl w:ilvl="7" w:tplc="553C769C">
      <w:start w:val="1"/>
      <w:numFmt w:val="bullet"/>
      <w:lvlText w:val="o"/>
      <w:lvlJc w:val="left"/>
      <w:pPr>
        <w:ind w:left="5760" w:hanging="360"/>
      </w:pPr>
      <w:rPr>
        <w:rFonts w:hint="default" w:ascii="Courier New" w:hAnsi="Courier New"/>
      </w:rPr>
    </w:lvl>
    <w:lvl w:ilvl="8" w:tplc="DC12228E">
      <w:start w:val="1"/>
      <w:numFmt w:val="bullet"/>
      <w:lvlText w:val=""/>
      <w:lvlJc w:val="left"/>
      <w:pPr>
        <w:ind w:left="6480" w:hanging="360"/>
      </w:pPr>
      <w:rPr>
        <w:rFonts w:hint="default" w:ascii="Wingdings" w:hAnsi="Wingdings"/>
      </w:rPr>
    </w:lvl>
  </w:abstractNum>
  <w:abstractNum w:abstractNumId="11" w15:restartNumberingAfterBreak="0">
    <w:nsid w:val="49F0A5DB"/>
    <w:multiLevelType w:val="hybridMultilevel"/>
    <w:tmpl w:val="FFFFFFFF"/>
    <w:lvl w:ilvl="0" w:tplc="38EC3990">
      <w:start w:val="1"/>
      <w:numFmt w:val="bullet"/>
      <w:lvlText w:val=""/>
      <w:lvlJc w:val="left"/>
      <w:pPr>
        <w:ind w:left="360" w:hanging="360"/>
      </w:pPr>
      <w:rPr>
        <w:rFonts w:hint="default" w:ascii="Symbol" w:hAnsi="Symbol"/>
      </w:rPr>
    </w:lvl>
    <w:lvl w:ilvl="1" w:tplc="D73A7BC4">
      <w:start w:val="1"/>
      <w:numFmt w:val="bullet"/>
      <w:lvlText w:val="o"/>
      <w:lvlJc w:val="left"/>
      <w:pPr>
        <w:ind w:left="1080" w:hanging="360"/>
      </w:pPr>
      <w:rPr>
        <w:rFonts w:hint="default" w:ascii="Courier New" w:hAnsi="Courier New"/>
      </w:rPr>
    </w:lvl>
    <w:lvl w:ilvl="2" w:tplc="7940F4A6">
      <w:start w:val="1"/>
      <w:numFmt w:val="bullet"/>
      <w:lvlText w:val=""/>
      <w:lvlJc w:val="left"/>
      <w:pPr>
        <w:ind w:left="1800" w:hanging="360"/>
      </w:pPr>
      <w:rPr>
        <w:rFonts w:hint="default" w:ascii="Wingdings" w:hAnsi="Wingdings"/>
      </w:rPr>
    </w:lvl>
    <w:lvl w:ilvl="3" w:tplc="137AB426">
      <w:start w:val="1"/>
      <w:numFmt w:val="bullet"/>
      <w:lvlText w:val=""/>
      <w:lvlJc w:val="left"/>
      <w:pPr>
        <w:ind w:left="2520" w:hanging="360"/>
      </w:pPr>
      <w:rPr>
        <w:rFonts w:hint="default" w:ascii="Symbol" w:hAnsi="Symbol"/>
      </w:rPr>
    </w:lvl>
    <w:lvl w:ilvl="4" w:tplc="AD4A9E38">
      <w:start w:val="1"/>
      <w:numFmt w:val="bullet"/>
      <w:lvlText w:val="o"/>
      <w:lvlJc w:val="left"/>
      <w:pPr>
        <w:ind w:left="3240" w:hanging="360"/>
      </w:pPr>
      <w:rPr>
        <w:rFonts w:hint="default" w:ascii="Courier New" w:hAnsi="Courier New"/>
      </w:rPr>
    </w:lvl>
    <w:lvl w:ilvl="5" w:tplc="4D46D7FE">
      <w:start w:val="1"/>
      <w:numFmt w:val="bullet"/>
      <w:lvlText w:val=""/>
      <w:lvlJc w:val="left"/>
      <w:pPr>
        <w:ind w:left="3960" w:hanging="360"/>
      </w:pPr>
      <w:rPr>
        <w:rFonts w:hint="default" w:ascii="Wingdings" w:hAnsi="Wingdings"/>
      </w:rPr>
    </w:lvl>
    <w:lvl w:ilvl="6" w:tplc="D9FA0368">
      <w:start w:val="1"/>
      <w:numFmt w:val="bullet"/>
      <w:lvlText w:val=""/>
      <w:lvlJc w:val="left"/>
      <w:pPr>
        <w:ind w:left="4680" w:hanging="360"/>
      </w:pPr>
      <w:rPr>
        <w:rFonts w:hint="default" w:ascii="Symbol" w:hAnsi="Symbol"/>
      </w:rPr>
    </w:lvl>
    <w:lvl w:ilvl="7" w:tplc="13A02074">
      <w:start w:val="1"/>
      <w:numFmt w:val="bullet"/>
      <w:lvlText w:val="o"/>
      <w:lvlJc w:val="left"/>
      <w:pPr>
        <w:ind w:left="5400" w:hanging="360"/>
      </w:pPr>
      <w:rPr>
        <w:rFonts w:hint="default" w:ascii="Courier New" w:hAnsi="Courier New"/>
      </w:rPr>
    </w:lvl>
    <w:lvl w:ilvl="8" w:tplc="6BAE5036">
      <w:start w:val="1"/>
      <w:numFmt w:val="bullet"/>
      <w:lvlText w:val=""/>
      <w:lvlJc w:val="left"/>
      <w:pPr>
        <w:ind w:left="6120" w:hanging="360"/>
      </w:pPr>
      <w:rPr>
        <w:rFonts w:hint="default" w:ascii="Wingdings" w:hAnsi="Wingdings"/>
      </w:rPr>
    </w:lvl>
  </w:abstractNum>
  <w:abstractNum w:abstractNumId="12" w15:restartNumberingAfterBreak="0">
    <w:nsid w:val="4D4493F7"/>
    <w:multiLevelType w:val="hybridMultilevel"/>
    <w:tmpl w:val="FFFFFFFF"/>
    <w:lvl w:ilvl="0" w:tplc="E2E299AC">
      <w:start w:val="1"/>
      <w:numFmt w:val="bullet"/>
      <w:lvlText w:val=""/>
      <w:lvlJc w:val="left"/>
      <w:pPr>
        <w:ind w:left="1440" w:hanging="360"/>
      </w:pPr>
      <w:rPr>
        <w:rFonts w:hint="default" w:ascii="Symbol" w:hAnsi="Symbol"/>
      </w:rPr>
    </w:lvl>
    <w:lvl w:ilvl="1" w:tplc="CF84B1CE">
      <w:start w:val="1"/>
      <w:numFmt w:val="bullet"/>
      <w:lvlText w:val="o"/>
      <w:lvlJc w:val="left"/>
      <w:pPr>
        <w:ind w:left="2160" w:hanging="360"/>
      </w:pPr>
      <w:rPr>
        <w:rFonts w:hint="default" w:ascii="Courier New" w:hAnsi="Courier New"/>
      </w:rPr>
    </w:lvl>
    <w:lvl w:ilvl="2" w:tplc="D522FBAC">
      <w:start w:val="1"/>
      <w:numFmt w:val="bullet"/>
      <w:lvlText w:val=""/>
      <w:lvlJc w:val="left"/>
      <w:pPr>
        <w:ind w:left="2880" w:hanging="360"/>
      </w:pPr>
      <w:rPr>
        <w:rFonts w:hint="default" w:ascii="Wingdings" w:hAnsi="Wingdings"/>
      </w:rPr>
    </w:lvl>
    <w:lvl w:ilvl="3" w:tplc="A61E5CD6">
      <w:start w:val="1"/>
      <w:numFmt w:val="bullet"/>
      <w:lvlText w:val=""/>
      <w:lvlJc w:val="left"/>
      <w:pPr>
        <w:ind w:left="3600" w:hanging="360"/>
      </w:pPr>
      <w:rPr>
        <w:rFonts w:hint="default" w:ascii="Symbol" w:hAnsi="Symbol"/>
      </w:rPr>
    </w:lvl>
    <w:lvl w:ilvl="4" w:tplc="1A00E8E4">
      <w:start w:val="1"/>
      <w:numFmt w:val="bullet"/>
      <w:lvlText w:val="o"/>
      <w:lvlJc w:val="left"/>
      <w:pPr>
        <w:ind w:left="4320" w:hanging="360"/>
      </w:pPr>
      <w:rPr>
        <w:rFonts w:hint="default" w:ascii="Courier New" w:hAnsi="Courier New"/>
      </w:rPr>
    </w:lvl>
    <w:lvl w:ilvl="5" w:tplc="158637CA">
      <w:start w:val="1"/>
      <w:numFmt w:val="bullet"/>
      <w:lvlText w:val=""/>
      <w:lvlJc w:val="left"/>
      <w:pPr>
        <w:ind w:left="5040" w:hanging="360"/>
      </w:pPr>
      <w:rPr>
        <w:rFonts w:hint="default" w:ascii="Wingdings" w:hAnsi="Wingdings"/>
      </w:rPr>
    </w:lvl>
    <w:lvl w:ilvl="6" w:tplc="ABA6A548">
      <w:start w:val="1"/>
      <w:numFmt w:val="bullet"/>
      <w:lvlText w:val=""/>
      <w:lvlJc w:val="left"/>
      <w:pPr>
        <w:ind w:left="5760" w:hanging="360"/>
      </w:pPr>
      <w:rPr>
        <w:rFonts w:hint="default" w:ascii="Symbol" w:hAnsi="Symbol"/>
      </w:rPr>
    </w:lvl>
    <w:lvl w:ilvl="7" w:tplc="69EE3712">
      <w:start w:val="1"/>
      <w:numFmt w:val="bullet"/>
      <w:lvlText w:val="o"/>
      <w:lvlJc w:val="left"/>
      <w:pPr>
        <w:ind w:left="6480" w:hanging="360"/>
      </w:pPr>
      <w:rPr>
        <w:rFonts w:hint="default" w:ascii="Courier New" w:hAnsi="Courier New"/>
      </w:rPr>
    </w:lvl>
    <w:lvl w:ilvl="8" w:tplc="025E0944">
      <w:start w:val="1"/>
      <w:numFmt w:val="bullet"/>
      <w:lvlText w:val=""/>
      <w:lvlJc w:val="left"/>
      <w:pPr>
        <w:ind w:left="7200" w:hanging="360"/>
      </w:pPr>
      <w:rPr>
        <w:rFonts w:hint="default" w:ascii="Wingdings" w:hAnsi="Wingdings"/>
      </w:rPr>
    </w:lvl>
  </w:abstractNum>
  <w:abstractNum w:abstractNumId="13" w15:restartNumberingAfterBreak="0">
    <w:nsid w:val="4F535427"/>
    <w:multiLevelType w:val="hybridMultilevel"/>
    <w:tmpl w:val="FFFFFFFF"/>
    <w:lvl w:ilvl="0" w:tplc="748CA356">
      <w:start w:val="1"/>
      <w:numFmt w:val="bullet"/>
      <w:lvlText w:val=""/>
      <w:lvlJc w:val="left"/>
      <w:pPr>
        <w:ind w:left="1800" w:hanging="360"/>
      </w:pPr>
      <w:rPr>
        <w:rFonts w:hint="default" w:ascii="Symbol" w:hAnsi="Symbol"/>
      </w:rPr>
    </w:lvl>
    <w:lvl w:ilvl="1" w:tplc="A926C434">
      <w:start w:val="1"/>
      <w:numFmt w:val="bullet"/>
      <w:lvlText w:val="o"/>
      <w:lvlJc w:val="left"/>
      <w:pPr>
        <w:ind w:left="2520" w:hanging="360"/>
      </w:pPr>
      <w:rPr>
        <w:rFonts w:hint="default" w:ascii="Courier New" w:hAnsi="Courier New"/>
      </w:rPr>
    </w:lvl>
    <w:lvl w:ilvl="2" w:tplc="71A09764">
      <w:start w:val="1"/>
      <w:numFmt w:val="bullet"/>
      <w:lvlText w:val=""/>
      <w:lvlJc w:val="left"/>
      <w:pPr>
        <w:ind w:left="3240" w:hanging="360"/>
      </w:pPr>
      <w:rPr>
        <w:rFonts w:hint="default" w:ascii="Wingdings" w:hAnsi="Wingdings"/>
      </w:rPr>
    </w:lvl>
    <w:lvl w:ilvl="3" w:tplc="647E9766">
      <w:start w:val="1"/>
      <w:numFmt w:val="bullet"/>
      <w:lvlText w:val=""/>
      <w:lvlJc w:val="left"/>
      <w:pPr>
        <w:ind w:left="3960" w:hanging="360"/>
      </w:pPr>
      <w:rPr>
        <w:rFonts w:hint="default" w:ascii="Symbol" w:hAnsi="Symbol"/>
      </w:rPr>
    </w:lvl>
    <w:lvl w:ilvl="4" w:tplc="9E94111E">
      <w:start w:val="1"/>
      <w:numFmt w:val="bullet"/>
      <w:lvlText w:val="o"/>
      <w:lvlJc w:val="left"/>
      <w:pPr>
        <w:ind w:left="4680" w:hanging="360"/>
      </w:pPr>
      <w:rPr>
        <w:rFonts w:hint="default" w:ascii="Courier New" w:hAnsi="Courier New"/>
      </w:rPr>
    </w:lvl>
    <w:lvl w:ilvl="5" w:tplc="F4A4CCE4">
      <w:start w:val="1"/>
      <w:numFmt w:val="bullet"/>
      <w:lvlText w:val=""/>
      <w:lvlJc w:val="left"/>
      <w:pPr>
        <w:ind w:left="5400" w:hanging="360"/>
      </w:pPr>
      <w:rPr>
        <w:rFonts w:hint="default" w:ascii="Wingdings" w:hAnsi="Wingdings"/>
      </w:rPr>
    </w:lvl>
    <w:lvl w:ilvl="6" w:tplc="EFB45EA0">
      <w:start w:val="1"/>
      <w:numFmt w:val="bullet"/>
      <w:lvlText w:val=""/>
      <w:lvlJc w:val="left"/>
      <w:pPr>
        <w:ind w:left="6120" w:hanging="360"/>
      </w:pPr>
      <w:rPr>
        <w:rFonts w:hint="default" w:ascii="Symbol" w:hAnsi="Symbol"/>
      </w:rPr>
    </w:lvl>
    <w:lvl w:ilvl="7" w:tplc="9E92C5D6">
      <w:start w:val="1"/>
      <w:numFmt w:val="bullet"/>
      <w:lvlText w:val="o"/>
      <w:lvlJc w:val="left"/>
      <w:pPr>
        <w:ind w:left="6840" w:hanging="360"/>
      </w:pPr>
      <w:rPr>
        <w:rFonts w:hint="default" w:ascii="Courier New" w:hAnsi="Courier New"/>
      </w:rPr>
    </w:lvl>
    <w:lvl w:ilvl="8" w:tplc="2664422C">
      <w:start w:val="1"/>
      <w:numFmt w:val="bullet"/>
      <w:lvlText w:val=""/>
      <w:lvlJc w:val="left"/>
      <w:pPr>
        <w:ind w:left="7560" w:hanging="360"/>
      </w:pPr>
      <w:rPr>
        <w:rFonts w:hint="default" w:ascii="Wingdings" w:hAnsi="Wingdings"/>
      </w:rPr>
    </w:lvl>
  </w:abstractNum>
  <w:abstractNum w:abstractNumId="14" w15:restartNumberingAfterBreak="0">
    <w:nsid w:val="55CDAF4A"/>
    <w:multiLevelType w:val="hybridMultilevel"/>
    <w:tmpl w:val="FFFFFFFF"/>
    <w:lvl w:ilvl="0" w:tplc="B2529A74">
      <w:start w:val="1"/>
      <w:numFmt w:val="bullet"/>
      <w:lvlText w:val=""/>
      <w:lvlJc w:val="left"/>
      <w:pPr>
        <w:ind w:left="720" w:hanging="360"/>
      </w:pPr>
      <w:rPr>
        <w:rFonts w:hint="default" w:ascii="Symbol" w:hAnsi="Symbol"/>
      </w:rPr>
    </w:lvl>
    <w:lvl w:ilvl="1" w:tplc="DC10E850">
      <w:start w:val="1"/>
      <w:numFmt w:val="bullet"/>
      <w:lvlText w:val="o"/>
      <w:lvlJc w:val="left"/>
      <w:pPr>
        <w:ind w:left="1440" w:hanging="360"/>
      </w:pPr>
      <w:rPr>
        <w:rFonts w:hint="default" w:ascii="Courier New" w:hAnsi="Courier New"/>
      </w:rPr>
    </w:lvl>
    <w:lvl w:ilvl="2" w:tplc="08BA36FC">
      <w:start w:val="1"/>
      <w:numFmt w:val="bullet"/>
      <w:lvlText w:val=""/>
      <w:lvlJc w:val="left"/>
      <w:pPr>
        <w:ind w:left="2160" w:hanging="360"/>
      </w:pPr>
      <w:rPr>
        <w:rFonts w:hint="default" w:ascii="Wingdings" w:hAnsi="Wingdings"/>
      </w:rPr>
    </w:lvl>
    <w:lvl w:ilvl="3" w:tplc="D426537C">
      <w:start w:val="1"/>
      <w:numFmt w:val="bullet"/>
      <w:lvlText w:val=""/>
      <w:lvlJc w:val="left"/>
      <w:pPr>
        <w:ind w:left="2880" w:hanging="360"/>
      </w:pPr>
      <w:rPr>
        <w:rFonts w:hint="default" w:ascii="Symbol" w:hAnsi="Symbol"/>
      </w:rPr>
    </w:lvl>
    <w:lvl w:ilvl="4" w:tplc="2F869642">
      <w:start w:val="1"/>
      <w:numFmt w:val="bullet"/>
      <w:lvlText w:val="o"/>
      <w:lvlJc w:val="left"/>
      <w:pPr>
        <w:ind w:left="3600" w:hanging="360"/>
      </w:pPr>
      <w:rPr>
        <w:rFonts w:hint="default" w:ascii="Courier New" w:hAnsi="Courier New"/>
      </w:rPr>
    </w:lvl>
    <w:lvl w:ilvl="5" w:tplc="FBA810EA">
      <w:start w:val="1"/>
      <w:numFmt w:val="bullet"/>
      <w:lvlText w:val=""/>
      <w:lvlJc w:val="left"/>
      <w:pPr>
        <w:ind w:left="4320" w:hanging="360"/>
      </w:pPr>
      <w:rPr>
        <w:rFonts w:hint="default" w:ascii="Wingdings" w:hAnsi="Wingdings"/>
      </w:rPr>
    </w:lvl>
    <w:lvl w:ilvl="6" w:tplc="31EC9ED0">
      <w:start w:val="1"/>
      <w:numFmt w:val="bullet"/>
      <w:lvlText w:val=""/>
      <w:lvlJc w:val="left"/>
      <w:pPr>
        <w:ind w:left="5040" w:hanging="360"/>
      </w:pPr>
      <w:rPr>
        <w:rFonts w:hint="default" w:ascii="Symbol" w:hAnsi="Symbol"/>
      </w:rPr>
    </w:lvl>
    <w:lvl w:ilvl="7" w:tplc="2F702B4C">
      <w:start w:val="1"/>
      <w:numFmt w:val="bullet"/>
      <w:lvlText w:val="o"/>
      <w:lvlJc w:val="left"/>
      <w:pPr>
        <w:ind w:left="5760" w:hanging="360"/>
      </w:pPr>
      <w:rPr>
        <w:rFonts w:hint="default" w:ascii="Courier New" w:hAnsi="Courier New"/>
      </w:rPr>
    </w:lvl>
    <w:lvl w:ilvl="8" w:tplc="9068868A">
      <w:start w:val="1"/>
      <w:numFmt w:val="bullet"/>
      <w:lvlText w:val=""/>
      <w:lvlJc w:val="left"/>
      <w:pPr>
        <w:ind w:left="6480" w:hanging="360"/>
      </w:pPr>
      <w:rPr>
        <w:rFonts w:hint="default" w:ascii="Wingdings" w:hAnsi="Wingdings"/>
      </w:rPr>
    </w:lvl>
  </w:abstractNum>
  <w:abstractNum w:abstractNumId="15" w15:restartNumberingAfterBreak="0">
    <w:nsid w:val="5DEB1214"/>
    <w:multiLevelType w:val="hybridMultilevel"/>
    <w:tmpl w:val="FFFFFFFF"/>
    <w:lvl w:ilvl="0" w:tplc="071AD47A">
      <w:start w:val="1"/>
      <w:numFmt w:val="bullet"/>
      <w:lvlText w:val=""/>
      <w:lvlJc w:val="left"/>
      <w:pPr>
        <w:ind w:left="1440" w:hanging="360"/>
      </w:pPr>
      <w:rPr>
        <w:rFonts w:hint="default" w:ascii="Symbol" w:hAnsi="Symbol"/>
      </w:rPr>
    </w:lvl>
    <w:lvl w:ilvl="1" w:tplc="D4124E6C">
      <w:start w:val="1"/>
      <w:numFmt w:val="bullet"/>
      <w:lvlText w:val="o"/>
      <w:lvlJc w:val="left"/>
      <w:pPr>
        <w:ind w:left="2160" w:hanging="360"/>
      </w:pPr>
      <w:rPr>
        <w:rFonts w:hint="default" w:ascii="Courier New" w:hAnsi="Courier New"/>
      </w:rPr>
    </w:lvl>
    <w:lvl w:ilvl="2" w:tplc="F7A4D70E">
      <w:start w:val="1"/>
      <w:numFmt w:val="bullet"/>
      <w:lvlText w:val=""/>
      <w:lvlJc w:val="left"/>
      <w:pPr>
        <w:ind w:left="2880" w:hanging="360"/>
      </w:pPr>
      <w:rPr>
        <w:rFonts w:hint="default" w:ascii="Wingdings" w:hAnsi="Wingdings"/>
      </w:rPr>
    </w:lvl>
    <w:lvl w:ilvl="3" w:tplc="CE0E9FAC">
      <w:start w:val="1"/>
      <w:numFmt w:val="bullet"/>
      <w:lvlText w:val=""/>
      <w:lvlJc w:val="left"/>
      <w:pPr>
        <w:ind w:left="3600" w:hanging="360"/>
      </w:pPr>
      <w:rPr>
        <w:rFonts w:hint="default" w:ascii="Symbol" w:hAnsi="Symbol"/>
      </w:rPr>
    </w:lvl>
    <w:lvl w:ilvl="4" w:tplc="F606C5BC">
      <w:start w:val="1"/>
      <w:numFmt w:val="bullet"/>
      <w:lvlText w:val="o"/>
      <w:lvlJc w:val="left"/>
      <w:pPr>
        <w:ind w:left="4320" w:hanging="360"/>
      </w:pPr>
      <w:rPr>
        <w:rFonts w:hint="default" w:ascii="Courier New" w:hAnsi="Courier New"/>
      </w:rPr>
    </w:lvl>
    <w:lvl w:ilvl="5" w:tplc="6AB29F94">
      <w:start w:val="1"/>
      <w:numFmt w:val="bullet"/>
      <w:lvlText w:val=""/>
      <w:lvlJc w:val="left"/>
      <w:pPr>
        <w:ind w:left="5040" w:hanging="360"/>
      </w:pPr>
      <w:rPr>
        <w:rFonts w:hint="default" w:ascii="Wingdings" w:hAnsi="Wingdings"/>
      </w:rPr>
    </w:lvl>
    <w:lvl w:ilvl="6" w:tplc="8DC4FEA8">
      <w:start w:val="1"/>
      <w:numFmt w:val="bullet"/>
      <w:lvlText w:val=""/>
      <w:lvlJc w:val="left"/>
      <w:pPr>
        <w:ind w:left="5760" w:hanging="360"/>
      </w:pPr>
      <w:rPr>
        <w:rFonts w:hint="default" w:ascii="Symbol" w:hAnsi="Symbol"/>
      </w:rPr>
    </w:lvl>
    <w:lvl w:ilvl="7" w:tplc="047C7884">
      <w:start w:val="1"/>
      <w:numFmt w:val="bullet"/>
      <w:lvlText w:val="o"/>
      <w:lvlJc w:val="left"/>
      <w:pPr>
        <w:ind w:left="6480" w:hanging="360"/>
      </w:pPr>
      <w:rPr>
        <w:rFonts w:hint="default" w:ascii="Courier New" w:hAnsi="Courier New"/>
      </w:rPr>
    </w:lvl>
    <w:lvl w:ilvl="8" w:tplc="D04EDB9C">
      <w:start w:val="1"/>
      <w:numFmt w:val="bullet"/>
      <w:lvlText w:val=""/>
      <w:lvlJc w:val="left"/>
      <w:pPr>
        <w:ind w:left="7200" w:hanging="360"/>
      </w:pPr>
      <w:rPr>
        <w:rFonts w:hint="default" w:ascii="Wingdings" w:hAnsi="Wingdings"/>
      </w:rPr>
    </w:lvl>
  </w:abstractNum>
  <w:abstractNum w:abstractNumId="16" w15:restartNumberingAfterBreak="0">
    <w:nsid w:val="60FF1FE5"/>
    <w:multiLevelType w:val="hybridMultilevel"/>
    <w:tmpl w:val="FFFFFFFF"/>
    <w:lvl w:ilvl="0" w:tplc="43269746">
      <w:start w:val="1"/>
      <w:numFmt w:val="bullet"/>
      <w:lvlText w:val=""/>
      <w:lvlJc w:val="left"/>
      <w:pPr>
        <w:ind w:left="1440" w:hanging="360"/>
      </w:pPr>
      <w:rPr>
        <w:rFonts w:hint="default" w:ascii="Symbol" w:hAnsi="Symbol"/>
      </w:rPr>
    </w:lvl>
    <w:lvl w:ilvl="1" w:tplc="F3FCA806">
      <w:start w:val="1"/>
      <w:numFmt w:val="bullet"/>
      <w:lvlText w:val="o"/>
      <w:lvlJc w:val="left"/>
      <w:pPr>
        <w:ind w:left="2160" w:hanging="360"/>
      </w:pPr>
      <w:rPr>
        <w:rFonts w:hint="default" w:ascii="Courier New" w:hAnsi="Courier New"/>
      </w:rPr>
    </w:lvl>
    <w:lvl w:ilvl="2" w:tplc="68563E56">
      <w:start w:val="1"/>
      <w:numFmt w:val="bullet"/>
      <w:lvlText w:val=""/>
      <w:lvlJc w:val="left"/>
      <w:pPr>
        <w:ind w:left="2880" w:hanging="360"/>
      </w:pPr>
      <w:rPr>
        <w:rFonts w:hint="default" w:ascii="Wingdings" w:hAnsi="Wingdings"/>
      </w:rPr>
    </w:lvl>
    <w:lvl w:ilvl="3" w:tplc="BC2A1F3C">
      <w:start w:val="1"/>
      <w:numFmt w:val="bullet"/>
      <w:lvlText w:val=""/>
      <w:lvlJc w:val="left"/>
      <w:pPr>
        <w:ind w:left="3600" w:hanging="360"/>
      </w:pPr>
      <w:rPr>
        <w:rFonts w:hint="default" w:ascii="Symbol" w:hAnsi="Symbol"/>
      </w:rPr>
    </w:lvl>
    <w:lvl w:ilvl="4" w:tplc="8FC6218A">
      <w:start w:val="1"/>
      <w:numFmt w:val="bullet"/>
      <w:lvlText w:val="o"/>
      <w:lvlJc w:val="left"/>
      <w:pPr>
        <w:ind w:left="4320" w:hanging="360"/>
      </w:pPr>
      <w:rPr>
        <w:rFonts w:hint="default" w:ascii="Courier New" w:hAnsi="Courier New"/>
      </w:rPr>
    </w:lvl>
    <w:lvl w:ilvl="5" w:tplc="205837A0">
      <w:start w:val="1"/>
      <w:numFmt w:val="bullet"/>
      <w:lvlText w:val=""/>
      <w:lvlJc w:val="left"/>
      <w:pPr>
        <w:ind w:left="5040" w:hanging="360"/>
      </w:pPr>
      <w:rPr>
        <w:rFonts w:hint="default" w:ascii="Wingdings" w:hAnsi="Wingdings"/>
      </w:rPr>
    </w:lvl>
    <w:lvl w:ilvl="6" w:tplc="840C69A4">
      <w:start w:val="1"/>
      <w:numFmt w:val="bullet"/>
      <w:lvlText w:val=""/>
      <w:lvlJc w:val="left"/>
      <w:pPr>
        <w:ind w:left="5760" w:hanging="360"/>
      </w:pPr>
      <w:rPr>
        <w:rFonts w:hint="default" w:ascii="Symbol" w:hAnsi="Symbol"/>
      </w:rPr>
    </w:lvl>
    <w:lvl w:ilvl="7" w:tplc="4948C684">
      <w:start w:val="1"/>
      <w:numFmt w:val="bullet"/>
      <w:lvlText w:val="o"/>
      <w:lvlJc w:val="left"/>
      <w:pPr>
        <w:ind w:left="6480" w:hanging="360"/>
      </w:pPr>
      <w:rPr>
        <w:rFonts w:hint="default" w:ascii="Courier New" w:hAnsi="Courier New"/>
      </w:rPr>
    </w:lvl>
    <w:lvl w:ilvl="8" w:tplc="6134936C">
      <w:start w:val="1"/>
      <w:numFmt w:val="bullet"/>
      <w:lvlText w:val=""/>
      <w:lvlJc w:val="left"/>
      <w:pPr>
        <w:ind w:left="7200" w:hanging="360"/>
      </w:pPr>
      <w:rPr>
        <w:rFonts w:hint="default" w:ascii="Wingdings" w:hAnsi="Wingdings"/>
      </w:rPr>
    </w:lvl>
  </w:abstractNum>
  <w:abstractNum w:abstractNumId="17" w15:restartNumberingAfterBreak="0">
    <w:nsid w:val="6C59F1BA"/>
    <w:multiLevelType w:val="hybridMultilevel"/>
    <w:tmpl w:val="FFFFFFFF"/>
    <w:lvl w:ilvl="0" w:tplc="8BBAD5DC">
      <w:start w:val="1"/>
      <w:numFmt w:val="bullet"/>
      <w:lvlText w:val=""/>
      <w:lvlJc w:val="left"/>
      <w:pPr>
        <w:ind w:left="720" w:hanging="360"/>
      </w:pPr>
      <w:rPr>
        <w:rFonts w:hint="default" w:ascii="Symbol" w:hAnsi="Symbol"/>
      </w:rPr>
    </w:lvl>
    <w:lvl w:ilvl="1" w:tplc="0E3EE6DE">
      <w:start w:val="1"/>
      <w:numFmt w:val="bullet"/>
      <w:lvlText w:val="o"/>
      <w:lvlJc w:val="left"/>
      <w:pPr>
        <w:ind w:left="1440" w:hanging="360"/>
      </w:pPr>
      <w:rPr>
        <w:rFonts w:hint="default" w:ascii="Courier New" w:hAnsi="Courier New"/>
      </w:rPr>
    </w:lvl>
    <w:lvl w:ilvl="2" w:tplc="6E64922C">
      <w:start w:val="1"/>
      <w:numFmt w:val="bullet"/>
      <w:lvlText w:val=""/>
      <w:lvlJc w:val="left"/>
      <w:pPr>
        <w:ind w:left="2160" w:hanging="360"/>
      </w:pPr>
      <w:rPr>
        <w:rFonts w:hint="default" w:ascii="Wingdings" w:hAnsi="Wingdings"/>
      </w:rPr>
    </w:lvl>
    <w:lvl w:ilvl="3" w:tplc="4442E79C">
      <w:start w:val="1"/>
      <w:numFmt w:val="bullet"/>
      <w:lvlText w:val=""/>
      <w:lvlJc w:val="left"/>
      <w:pPr>
        <w:ind w:left="2880" w:hanging="360"/>
      </w:pPr>
      <w:rPr>
        <w:rFonts w:hint="default" w:ascii="Symbol" w:hAnsi="Symbol"/>
      </w:rPr>
    </w:lvl>
    <w:lvl w:ilvl="4" w:tplc="D0F618C0">
      <w:start w:val="1"/>
      <w:numFmt w:val="bullet"/>
      <w:lvlText w:val="o"/>
      <w:lvlJc w:val="left"/>
      <w:pPr>
        <w:ind w:left="3600" w:hanging="360"/>
      </w:pPr>
      <w:rPr>
        <w:rFonts w:hint="default" w:ascii="Courier New" w:hAnsi="Courier New"/>
      </w:rPr>
    </w:lvl>
    <w:lvl w:ilvl="5" w:tplc="C032F62C">
      <w:start w:val="1"/>
      <w:numFmt w:val="bullet"/>
      <w:lvlText w:val=""/>
      <w:lvlJc w:val="left"/>
      <w:pPr>
        <w:ind w:left="4320" w:hanging="360"/>
      </w:pPr>
      <w:rPr>
        <w:rFonts w:hint="default" w:ascii="Wingdings" w:hAnsi="Wingdings"/>
      </w:rPr>
    </w:lvl>
    <w:lvl w:ilvl="6" w:tplc="8B6E99FE">
      <w:start w:val="1"/>
      <w:numFmt w:val="bullet"/>
      <w:lvlText w:val=""/>
      <w:lvlJc w:val="left"/>
      <w:pPr>
        <w:ind w:left="5040" w:hanging="360"/>
      </w:pPr>
      <w:rPr>
        <w:rFonts w:hint="default" w:ascii="Symbol" w:hAnsi="Symbol"/>
      </w:rPr>
    </w:lvl>
    <w:lvl w:ilvl="7" w:tplc="54A0DDD0">
      <w:start w:val="1"/>
      <w:numFmt w:val="bullet"/>
      <w:lvlText w:val="o"/>
      <w:lvlJc w:val="left"/>
      <w:pPr>
        <w:ind w:left="5760" w:hanging="360"/>
      </w:pPr>
      <w:rPr>
        <w:rFonts w:hint="default" w:ascii="Courier New" w:hAnsi="Courier New"/>
      </w:rPr>
    </w:lvl>
    <w:lvl w:ilvl="8" w:tplc="129C716E">
      <w:start w:val="1"/>
      <w:numFmt w:val="bullet"/>
      <w:lvlText w:val=""/>
      <w:lvlJc w:val="left"/>
      <w:pPr>
        <w:ind w:left="6480" w:hanging="360"/>
      </w:pPr>
      <w:rPr>
        <w:rFonts w:hint="default" w:ascii="Wingdings" w:hAnsi="Wingdings"/>
      </w:rPr>
    </w:lvl>
  </w:abstractNum>
  <w:abstractNum w:abstractNumId="18" w15:restartNumberingAfterBreak="0">
    <w:nsid w:val="7564B79D"/>
    <w:multiLevelType w:val="hybridMultilevel"/>
    <w:tmpl w:val="FFFFFFFF"/>
    <w:lvl w:ilvl="0" w:tplc="8F901366">
      <w:start w:val="1"/>
      <w:numFmt w:val="bullet"/>
      <w:lvlText w:val=""/>
      <w:lvlJc w:val="left"/>
      <w:pPr>
        <w:ind w:left="720" w:hanging="360"/>
      </w:pPr>
      <w:rPr>
        <w:rFonts w:hint="default" w:ascii="Symbol" w:hAnsi="Symbol"/>
      </w:rPr>
    </w:lvl>
    <w:lvl w:ilvl="1" w:tplc="B76298CA">
      <w:start w:val="1"/>
      <w:numFmt w:val="bullet"/>
      <w:lvlText w:val="o"/>
      <w:lvlJc w:val="left"/>
      <w:pPr>
        <w:ind w:left="1440" w:hanging="360"/>
      </w:pPr>
      <w:rPr>
        <w:rFonts w:hint="default" w:ascii="Courier New" w:hAnsi="Courier New"/>
      </w:rPr>
    </w:lvl>
    <w:lvl w:ilvl="2" w:tplc="04408484">
      <w:start w:val="1"/>
      <w:numFmt w:val="bullet"/>
      <w:lvlText w:val=""/>
      <w:lvlJc w:val="left"/>
      <w:pPr>
        <w:ind w:left="2160" w:hanging="360"/>
      </w:pPr>
      <w:rPr>
        <w:rFonts w:hint="default" w:ascii="Wingdings" w:hAnsi="Wingdings"/>
      </w:rPr>
    </w:lvl>
    <w:lvl w:ilvl="3" w:tplc="5C7C642C">
      <w:start w:val="1"/>
      <w:numFmt w:val="bullet"/>
      <w:lvlText w:val=""/>
      <w:lvlJc w:val="left"/>
      <w:pPr>
        <w:ind w:left="2880" w:hanging="360"/>
      </w:pPr>
      <w:rPr>
        <w:rFonts w:hint="default" w:ascii="Symbol" w:hAnsi="Symbol"/>
      </w:rPr>
    </w:lvl>
    <w:lvl w:ilvl="4" w:tplc="61D0BCD4">
      <w:start w:val="1"/>
      <w:numFmt w:val="bullet"/>
      <w:lvlText w:val="o"/>
      <w:lvlJc w:val="left"/>
      <w:pPr>
        <w:ind w:left="3600" w:hanging="360"/>
      </w:pPr>
      <w:rPr>
        <w:rFonts w:hint="default" w:ascii="Courier New" w:hAnsi="Courier New"/>
      </w:rPr>
    </w:lvl>
    <w:lvl w:ilvl="5" w:tplc="A64663AC">
      <w:start w:val="1"/>
      <w:numFmt w:val="bullet"/>
      <w:lvlText w:val=""/>
      <w:lvlJc w:val="left"/>
      <w:pPr>
        <w:ind w:left="4320" w:hanging="360"/>
      </w:pPr>
      <w:rPr>
        <w:rFonts w:hint="default" w:ascii="Wingdings" w:hAnsi="Wingdings"/>
      </w:rPr>
    </w:lvl>
    <w:lvl w:ilvl="6" w:tplc="2F960B52">
      <w:start w:val="1"/>
      <w:numFmt w:val="bullet"/>
      <w:lvlText w:val=""/>
      <w:lvlJc w:val="left"/>
      <w:pPr>
        <w:ind w:left="5040" w:hanging="360"/>
      </w:pPr>
      <w:rPr>
        <w:rFonts w:hint="default" w:ascii="Symbol" w:hAnsi="Symbol"/>
      </w:rPr>
    </w:lvl>
    <w:lvl w:ilvl="7" w:tplc="86F63030">
      <w:start w:val="1"/>
      <w:numFmt w:val="bullet"/>
      <w:lvlText w:val="o"/>
      <w:lvlJc w:val="left"/>
      <w:pPr>
        <w:ind w:left="5760" w:hanging="360"/>
      </w:pPr>
      <w:rPr>
        <w:rFonts w:hint="default" w:ascii="Courier New" w:hAnsi="Courier New"/>
      </w:rPr>
    </w:lvl>
    <w:lvl w:ilvl="8" w:tplc="0ADC0BB0">
      <w:start w:val="1"/>
      <w:numFmt w:val="bullet"/>
      <w:lvlText w:val=""/>
      <w:lvlJc w:val="left"/>
      <w:pPr>
        <w:ind w:left="6480" w:hanging="360"/>
      </w:pPr>
      <w:rPr>
        <w:rFonts w:hint="default" w:ascii="Wingdings" w:hAnsi="Wingdings"/>
      </w:rPr>
    </w:lvl>
  </w:abstractNum>
  <w:abstractNum w:abstractNumId="19" w15:restartNumberingAfterBreak="0">
    <w:nsid w:val="7F015B9E"/>
    <w:multiLevelType w:val="hybridMultilevel"/>
    <w:tmpl w:val="FFFFFFFF"/>
    <w:lvl w:ilvl="0" w:tplc="BB1A83DA">
      <w:start w:val="1"/>
      <w:numFmt w:val="bullet"/>
      <w:lvlText w:val=""/>
      <w:lvlJc w:val="left"/>
      <w:pPr>
        <w:ind w:left="720" w:hanging="360"/>
      </w:pPr>
      <w:rPr>
        <w:rFonts w:hint="default" w:ascii="Symbol" w:hAnsi="Symbol"/>
      </w:rPr>
    </w:lvl>
    <w:lvl w:ilvl="1" w:tplc="E5463B60">
      <w:start w:val="1"/>
      <w:numFmt w:val="bullet"/>
      <w:lvlText w:val="o"/>
      <w:lvlJc w:val="left"/>
      <w:pPr>
        <w:ind w:left="1440" w:hanging="360"/>
      </w:pPr>
      <w:rPr>
        <w:rFonts w:hint="default" w:ascii="Courier New" w:hAnsi="Courier New"/>
      </w:rPr>
    </w:lvl>
    <w:lvl w:ilvl="2" w:tplc="4B243556">
      <w:start w:val="1"/>
      <w:numFmt w:val="bullet"/>
      <w:lvlText w:val=""/>
      <w:lvlJc w:val="left"/>
      <w:pPr>
        <w:ind w:left="2160" w:hanging="360"/>
      </w:pPr>
      <w:rPr>
        <w:rFonts w:hint="default" w:ascii="Wingdings" w:hAnsi="Wingdings"/>
      </w:rPr>
    </w:lvl>
    <w:lvl w:ilvl="3" w:tplc="A1B8B6A0">
      <w:start w:val="1"/>
      <w:numFmt w:val="bullet"/>
      <w:lvlText w:val=""/>
      <w:lvlJc w:val="left"/>
      <w:pPr>
        <w:ind w:left="2880" w:hanging="360"/>
      </w:pPr>
      <w:rPr>
        <w:rFonts w:hint="default" w:ascii="Symbol" w:hAnsi="Symbol"/>
      </w:rPr>
    </w:lvl>
    <w:lvl w:ilvl="4" w:tplc="921A801A">
      <w:start w:val="1"/>
      <w:numFmt w:val="bullet"/>
      <w:lvlText w:val="o"/>
      <w:lvlJc w:val="left"/>
      <w:pPr>
        <w:ind w:left="3600" w:hanging="360"/>
      </w:pPr>
      <w:rPr>
        <w:rFonts w:hint="default" w:ascii="Courier New" w:hAnsi="Courier New"/>
      </w:rPr>
    </w:lvl>
    <w:lvl w:ilvl="5" w:tplc="054C722A">
      <w:start w:val="1"/>
      <w:numFmt w:val="bullet"/>
      <w:lvlText w:val=""/>
      <w:lvlJc w:val="left"/>
      <w:pPr>
        <w:ind w:left="4320" w:hanging="360"/>
      </w:pPr>
      <w:rPr>
        <w:rFonts w:hint="default" w:ascii="Wingdings" w:hAnsi="Wingdings"/>
      </w:rPr>
    </w:lvl>
    <w:lvl w:ilvl="6" w:tplc="54A6FBD0">
      <w:start w:val="1"/>
      <w:numFmt w:val="bullet"/>
      <w:lvlText w:val=""/>
      <w:lvlJc w:val="left"/>
      <w:pPr>
        <w:ind w:left="5040" w:hanging="360"/>
      </w:pPr>
      <w:rPr>
        <w:rFonts w:hint="default" w:ascii="Symbol" w:hAnsi="Symbol"/>
      </w:rPr>
    </w:lvl>
    <w:lvl w:ilvl="7" w:tplc="DF1CC29C">
      <w:start w:val="1"/>
      <w:numFmt w:val="bullet"/>
      <w:lvlText w:val="o"/>
      <w:lvlJc w:val="left"/>
      <w:pPr>
        <w:ind w:left="5760" w:hanging="360"/>
      </w:pPr>
      <w:rPr>
        <w:rFonts w:hint="default" w:ascii="Courier New" w:hAnsi="Courier New"/>
      </w:rPr>
    </w:lvl>
    <w:lvl w:ilvl="8" w:tplc="8800D9E4">
      <w:start w:val="1"/>
      <w:numFmt w:val="bullet"/>
      <w:lvlText w:val=""/>
      <w:lvlJc w:val="left"/>
      <w:pPr>
        <w:ind w:left="6480" w:hanging="360"/>
      </w:pPr>
      <w:rPr>
        <w:rFonts w:hint="default" w:ascii="Wingdings" w:hAnsi="Wingdings"/>
      </w:rPr>
    </w:lvl>
  </w:abstractNum>
  <w:num w:numId="1" w16cid:durableId="2129854993">
    <w:abstractNumId w:val="4"/>
  </w:num>
  <w:num w:numId="2" w16cid:durableId="249852788">
    <w:abstractNumId w:val="11"/>
  </w:num>
  <w:num w:numId="3" w16cid:durableId="32269241">
    <w:abstractNumId w:val="6"/>
  </w:num>
  <w:num w:numId="4" w16cid:durableId="871652177">
    <w:abstractNumId w:val="2"/>
  </w:num>
  <w:num w:numId="5" w16cid:durableId="224535332">
    <w:abstractNumId w:val="3"/>
  </w:num>
  <w:num w:numId="6" w16cid:durableId="1261332220">
    <w:abstractNumId w:val="9"/>
  </w:num>
  <w:num w:numId="7" w16cid:durableId="59520858">
    <w:abstractNumId w:val="14"/>
  </w:num>
  <w:num w:numId="8" w16cid:durableId="1742480081">
    <w:abstractNumId w:val="8"/>
  </w:num>
  <w:num w:numId="9" w16cid:durableId="295989986">
    <w:abstractNumId w:val="13"/>
  </w:num>
  <w:num w:numId="10" w16cid:durableId="2133934603">
    <w:abstractNumId w:val="5"/>
  </w:num>
  <w:num w:numId="11" w16cid:durableId="1871257032">
    <w:abstractNumId w:val="17"/>
  </w:num>
  <w:num w:numId="12" w16cid:durableId="2013872537">
    <w:abstractNumId w:val="19"/>
  </w:num>
  <w:num w:numId="13" w16cid:durableId="1325739947">
    <w:abstractNumId w:val="18"/>
  </w:num>
  <w:num w:numId="14" w16cid:durableId="94443870">
    <w:abstractNumId w:val="10"/>
  </w:num>
  <w:num w:numId="15" w16cid:durableId="939796336">
    <w:abstractNumId w:val="12"/>
  </w:num>
  <w:num w:numId="16" w16cid:durableId="1871262080">
    <w:abstractNumId w:val="7"/>
  </w:num>
  <w:num w:numId="17" w16cid:durableId="1411806637">
    <w:abstractNumId w:val="0"/>
  </w:num>
  <w:num w:numId="18" w16cid:durableId="152456144">
    <w:abstractNumId w:val="16"/>
  </w:num>
  <w:num w:numId="19" w16cid:durableId="506598560">
    <w:abstractNumId w:val="15"/>
  </w:num>
  <w:num w:numId="20" w16cid:durableId="168913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revisionView w:inkAnnotations="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4CAE0"/>
    <w:rsid w:val="00014B64"/>
    <w:rsid w:val="0024167D"/>
    <w:rsid w:val="005E3855"/>
    <w:rsid w:val="005FEB9A"/>
    <w:rsid w:val="00BB0314"/>
    <w:rsid w:val="01673265"/>
    <w:rsid w:val="01C9DBA8"/>
    <w:rsid w:val="0220EB37"/>
    <w:rsid w:val="0243683B"/>
    <w:rsid w:val="02D95FDE"/>
    <w:rsid w:val="03816061"/>
    <w:rsid w:val="0431DA16"/>
    <w:rsid w:val="049940AE"/>
    <w:rsid w:val="05C630EE"/>
    <w:rsid w:val="0622DC40"/>
    <w:rsid w:val="07469C22"/>
    <w:rsid w:val="076A421F"/>
    <w:rsid w:val="088E8A8F"/>
    <w:rsid w:val="08A681C6"/>
    <w:rsid w:val="09F6F006"/>
    <w:rsid w:val="0B7F2EC4"/>
    <w:rsid w:val="0B967546"/>
    <w:rsid w:val="0BA8A9A7"/>
    <w:rsid w:val="0C1593AD"/>
    <w:rsid w:val="0C3CE9F7"/>
    <w:rsid w:val="0C8CA639"/>
    <w:rsid w:val="0CD27615"/>
    <w:rsid w:val="0CD7F920"/>
    <w:rsid w:val="0D2FC467"/>
    <w:rsid w:val="0E5799CE"/>
    <w:rsid w:val="0EEC1CC8"/>
    <w:rsid w:val="0F1E5C27"/>
    <w:rsid w:val="103CF52E"/>
    <w:rsid w:val="10CE7BAA"/>
    <w:rsid w:val="112AF32C"/>
    <w:rsid w:val="11FA9547"/>
    <w:rsid w:val="1426F8F8"/>
    <w:rsid w:val="1465626D"/>
    <w:rsid w:val="14666683"/>
    <w:rsid w:val="1493AFEE"/>
    <w:rsid w:val="14BCE947"/>
    <w:rsid w:val="153D9B90"/>
    <w:rsid w:val="15C4EF4B"/>
    <w:rsid w:val="17C76862"/>
    <w:rsid w:val="18C74389"/>
    <w:rsid w:val="18E483BC"/>
    <w:rsid w:val="19073235"/>
    <w:rsid w:val="19BF6D8F"/>
    <w:rsid w:val="1AF64151"/>
    <w:rsid w:val="1B2B4372"/>
    <w:rsid w:val="1BE013FC"/>
    <w:rsid w:val="1D0AB40A"/>
    <w:rsid w:val="1EAE7DE7"/>
    <w:rsid w:val="1F6C2214"/>
    <w:rsid w:val="20941589"/>
    <w:rsid w:val="20D4B4A8"/>
    <w:rsid w:val="21C66EDA"/>
    <w:rsid w:val="2214A6EA"/>
    <w:rsid w:val="2325133B"/>
    <w:rsid w:val="233A7FF6"/>
    <w:rsid w:val="243AC9D9"/>
    <w:rsid w:val="253508F9"/>
    <w:rsid w:val="25C6096D"/>
    <w:rsid w:val="2656C2C2"/>
    <w:rsid w:val="271B3FFB"/>
    <w:rsid w:val="278B0EE2"/>
    <w:rsid w:val="27912B74"/>
    <w:rsid w:val="27BD4733"/>
    <w:rsid w:val="286FC94E"/>
    <w:rsid w:val="28AB1363"/>
    <w:rsid w:val="297A2ABC"/>
    <w:rsid w:val="29DD71C8"/>
    <w:rsid w:val="2ADEA2C3"/>
    <w:rsid w:val="2BAAA385"/>
    <w:rsid w:val="2BE0467A"/>
    <w:rsid w:val="2C1D7CB9"/>
    <w:rsid w:val="2DCC5430"/>
    <w:rsid w:val="2E10BE42"/>
    <w:rsid w:val="2E3D42AC"/>
    <w:rsid w:val="2E7FB161"/>
    <w:rsid w:val="3189516D"/>
    <w:rsid w:val="3330ECDF"/>
    <w:rsid w:val="334D8011"/>
    <w:rsid w:val="33715419"/>
    <w:rsid w:val="341F88E7"/>
    <w:rsid w:val="36B473A1"/>
    <w:rsid w:val="36E7CB53"/>
    <w:rsid w:val="37D956EF"/>
    <w:rsid w:val="38E18607"/>
    <w:rsid w:val="397A51F7"/>
    <w:rsid w:val="3982C3CC"/>
    <w:rsid w:val="3E189B4C"/>
    <w:rsid w:val="3E3F31A5"/>
    <w:rsid w:val="3F7C373E"/>
    <w:rsid w:val="400C8E07"/>
    <w:rsid w:val="4127B3CC"/>
    <w:rsid w:val="420BD032"/>
    <w:rsid w:val="4260B938"/>
    <w:rsid w:val="427061E0"/>
    <w:rsid w:val="42BF91BE"/>
    <w:rsid w:val="45476843"/>
    <w:rsid w:val="45BA8EDE"/>
    <w:rsid w:val="45EE164F"/>
    <w:rsid w:val="46ECDE53"/>
    <w:rsid w:val="478C77AA"/>
    <w:rsid w:val="4869862B"/>
    <w:rsid w:val="48B151EE"/>
    <w:rsid w:val="48FAD698"/>
    <w:rsid w:val="49508C8A"/>
    <w:rsid w:val="49E24EBC"/>
    <w:rsid w:val="49E26D9D"/>
    <w:rsid w:val="49ED2349"/>
    <w:rsid w:val="4A77817C"/>
    <w:rsid w:val="4AFE4C4F"/>
    <w:rsid w:val="4B2803EC"/>
    <w:rsid w:val="4BCC7A0E"/>
    <w:rsid w:val="4C2DA832"/>
    <w:rsid w:val="4CBF7B2B"/>
    <w:rsid w:val="4E488471"/>
    <w:rsid w:val="4E60C280"/>
    <w:rsid w:val="4E678BAE"/>
    <w:rsid w:val="4E7E6818"/>
    <w:rsid w:val="4EB7E66B"/>
    <w:rsid w:val="4F0D5DE3"/>
    <w:rsid w:val="4FB3E044"/>
    <w:rsid w:val="503AFE83"/>
    <w:rsid w:val="50A0751D"/>
    <w:rsid w:val="5227FC7B"/>
    <w:rsid w:val="53BA2509"/>
    <w:rsid w:val="53DE742C"/>
    <w:rsid w:val="5421304A"/>
    <w:rsid w:val="56E30D1E"/>
    <w:rsid w:val="572516DF"/>
    <w:rsid w:val="579F2A96"/>
    <w:rsid w:val="58C1ED92"/>
    <w:rsid w:val="58CDE3FF"/>
    <w:rsid w:val="597ADE70"/>
    <w:rsid w:val="5B2EAD3F"/>
    <w:rsid w:val="5BFA02FB"/>
    <w:rsid w:val="5E17E149"/>
    <w:rsid w:val="5E881BE8"/>
    <w:rsid w:val="5F7623FB"/>
    <w:rsid w:val="6015B8F3"/>
    <w:rsid w:val="6027C8FD"/>
    <w:rsid w:val="619C050B"/>
    <w:rsid w:val="61FA6681"/>
    <w:rsid w:val="6397566A"/>
    <w:rsid w:val="63D883B5"/>
    <w:rsid w:val="63FE1D6C"/>
    <w:rsid w:val="6468F695"/>
    <w:rsid w:val="64C30071"/>
    <w:rsid w:val="64E9F82A"/>
    <w:rsid w:val="65693C44"/>
    <w:rsid w:val="665B39F4"/>
    <w:rsid w:val="682CB22F"/>
    <w:rsid w:val="688F0C53"/>
    <w:rsid w:val="68AE70E2"/>
    <w:rsid w:val="6A3B376C"/>
    <w:rsid w:val="6C67EDDA"/>
    <w:rsid w:val="6C6802A5"/>
    <w:rsid w:val="6E63ED65"/>
    <w:rsid w:val="6EE9F1DB"/>
    <w:rsid w:val="6F3D03A0"/>
    <w:rsid w:val="709775E7"/>
    <w:rsid w:val="70A91BCA"/>
    <w:rsid w:val="70E4CAE0"/>
    <w:rsid w:val="70FA95AC"/>
    <w:rsid w:val="712088F3"/>
    <w:rsid w:val="7192A874"/>
    <w:rsid w:val="71C3CBC2"/>
    <w:rsid w:val="73145594"/>
    <w:rsid w:val="731A1C2D"/>
    <w:rsid w:val="737C8571"/>
    <w:rsid w:val="73D10F9A"/>
    <w:rsid w:val="7410DAE9"/>
    <w:rsid w:val="748D3352"/>
    <w:rsid w:val="74B268B4"/>
    <w:rsid w:val="74BF561B"/>
    <w:rsid w:val="7574C6BF"/>
    <w:rsid w:val="75AB1A85"/>
    <w:rsid w:val="75E0EF70"/>
    <w:rsid w:val="77B9B1B3"/>
    <w:rsid w:val="7807C1A9"/>
    <w:rsid w:val="78F9F893"/>
    <w:rsid w:val="7A91449F"/>
    <w:rsid w:val="7BEA4E2E"/>
    <w:rsid w:val="7C583D77"/>
    <w:rsid w:val="7D23ACDC"/>
    <w:rsid w:val="7D4A1369"/>
    <w:rsid w:val="7E0C13E0"/>
    <w:rsid w:val="7E117DB8"/>
    <w:rsid w:val="7E26BFD5"/>
    <w:rsid w:val="7E35AFDF"/>
    <w:rsid w:val="7E46BEDF"/>
    <w:rsid w:val="7F7704F9"/>
    <w:rsid w:val="7F8B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CAE0"/>
  <w15:chartTrackingRefBased/>
  <w15:docId w15:val="{DCBC6586-1CE9-4212-BAD8-E37F91EB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B2EAD3F"/>
    <w:pPr>
      <w:ind w:left="720"/>
      <w:contextualSpacing/>
    </w:pPr>
  </w:style>
  <w:style w:type="character" w:styleId="Hyperlink">
    <w:name w:val="Hyperlink"/>
    <w:basedOn w:val="DefaultParagraphFont"/>
    <w:uiPriority w:val="99"/>
    <w:unhideWhenUsed/>
    <w:rsid w:val="5B2EAD3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linkedin.com/in/raquelwilsonconstructionmanage" TargetMode="External" Id="rId6" /><Relationship Type="http://schemas.openxmlformats.org/officeDocument/2006/relationships/hyperlink" Target="mailto:Raquelwilson@hotmail.com" TargetMode="Externa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Raquel Wilson</dc:creator>
  <keywords/>
  <dc:description/>
  <lastModifiedBy>Raquel Wilson</lastModifiedBy>
  <revision>6</revision>
  <dcterms:created xsi:type="dcterms:W3CDTF">2025-06-26T15:09:00.0000000Z</dcterms:created>
  <dcterms:modified xsi:type="dcterms:W3CDTF">2025-08-11T14:20:17.3868060Z</dcterms:modified>
</coreProperties>
</file>