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Lovely Seraphin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11551 SW 26th St Apt 310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Miramar, Fl 33025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305-582-9794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Arial" w:hAnsi="Arial" w:cs="Arial" w:eastAsia="Arial"/>
            <w:b/>
            <w:color w:val="0B4CB4"/>
            <w:spacing w:val="0"/>
            <w:position w:val="0"/>
            <w:sz w:val="28"/>
            <w:u w:val="single"/>
            <w:shd w:fill="auto" w:val="clear"/>
          </w:rPr>
          <w:t xml:space="preserve">Seraphinlovely86@gmail.com</w:t>
        </w:r>
      </w:hyperlink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Summary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: Insurance industry professional experienced in marketing and sales of multiple lines of insurance and insurance claims services. </w:t>
      </w:r>
      <w:r>
        <w:rPr>
          <w:rFonts w:ascii="Helvetica Neue" w:hAnsi="Helvetica Neue" w:cs="Helvetica Neue" w:eastAsia="Helvetica Neue"/>
          <w:color w:val="000000"/>
          <w:spacing w:val="0"/>
          <w:position w:val="0"/>
          <w:sz w:val="24"/>
          <w:shd w:fill="FFFFFF" w:val="clear"/>
        </w:rPr>
        <w:t xml:space="preserve">In-depth knowledge of claims processing, database management.</w:t>
      </w:r>
      <w:r>
        <w:rPr>
          <w:rFonts w:ascii="Helvetica Neue" w:hAnsi="Helvetica Neue" w:cs="Helvetica Neue" w:eastAsia="Helvetica Neue"/>
          <w:color w:val="000000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Energetic and enthusiastic with demonstrated success in fast-paced and deadline driven environment, eager to assist your company in reaching its goals. 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Skills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: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Computer Administrative 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 </w:t>
      </w:r>
    </w:p>
    <w:tbl>
      <w:tblPr/>
      <w:tblGrid>
        <w:gridCol w:w="1700"/>
        <w:gridCol w:w="2800"/>
        <w:gridCol w:w="2880"/>
      </w:tblGrid>
      <w:tr>
        <w:trPr>
          <w:trHeight w:val="1" w:hRule="atLeast"/>
          <w:jc w:val="left"/>
        </w:trPr>
        <w:tc>
          <w:tcPr>
            <w:tcW w:w="1700" w:type="dxa"/>
            <w:tcBorders>
              <w:top w:val="single" w:color="b0ccea" w:sz="8"/>
              <w:left w:val="single" w:color="b0ccea" w:sz="8"/>
              <w:bottom w:val="single" w:color="8bb4df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•         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Windows XP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800" w:type="dxa"/>
            <w:tcBorders>
              <w:top w:val="single" w:color="b0ccea" w:sz="8"/>
              <w:left w:val="single" w:color="000000" w:sz="8"/>
              <w:bottom w:val="single" w:color="8bb4df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•         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Data Entry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880" w:type="dxa"/>
            <w:tcBorders>
              <w:top w:val="single" w:color="b0ccea" w:sz="8"/>
              <w:left w:val="single" w:color="000000" w:sz="8"/>
              <w:bottom w:val="single" w:color="8bb4df" w:sz="8"/>
              <w:right w:val="single" w:color="b0ccea" w:sz="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 </w:t>
            </w:r>
          </w:p>
        </w:tc>
      </w:tr>
      <w:tr>
        <w:trPr>
          <w:trHeight w:val="1" w:hRule="atLeast"/>
          <w:jc w:val="left"/>
        </w:trPr>
        <w:tc>
          <w:tcPr>
            <w:tcW w:w="1700" w:type="dxa"/>
            <w:tcBorders>
              <w:top w:val="single" w:color="8bb4df" w:sz="8"/>
              <w:left w:val="single" w:color="b0ccea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•         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Word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800" w:type="dxa"/>
            <w:tcBorders>
              <w:top w:val="single" w:color="8bb4df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•         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Customer Service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880" w:type="dxa"/>
            <w:tcBorders>
              <w:top w:val="single" w:color="8bb4df" w:sz="8"/>
              <w:left w:val="single" w:color="000000" w:sz="8"/>
              <w:bottom w:val="single" w:color="000000" w:sz="8"/>
              <w:right w:val="single" w:color="b0ccea" w:sz="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  </w:t>
            </w:r>
          </w:p>
        </w:tc>
      </w:tr>
      <w:tr>
        <w:trPr>
          <w:trHeight w:val="1" w:hRule="atLeast"/>
          <w:jc w:val="left"/>
        </w:trPr>
        <w:tc>
          <w:tcPr>
            <w:tcW w:w="1700" w:type="dxa"/>
            <w:tcBorders>
              <w:top w:val="single" w:color="000000" w:sz="8"/>
              <w:left w:val="single" w:color="b0ccea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•         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Excel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8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•         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Filing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8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b0ccea" w:sz="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  </w:t>
            </w:r>
          </w:p>
        </w:tc>
      </w:tr>
      <w:tr>
        <w:trPr>
          <w:trHeight w:val="1" w:hRule="atLeast"/>
          <w:jc w:val="left"/>
        </w:trPr>
        <w:tc>
          <w:tcPr>
            <w:tcW w:w="1700" w:type="dxa"/>
            <w:tcBorders>
              <w:top w:val="single" w:color="000000" w:sz="8"/>
              <w:left w:val="single" w:color="b0ccea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•         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Outlook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8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•         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Multi-tasking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8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b0ccea" w:sz="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  </w:t>
            </w:r>
          </w:p>
        </w:tc>
      </w:tr>
      <w:tr>
        <w:trPr>
          <w:trHeight w:val="1" w:hRule="atLeast"/>
          <w:jc w:val="left"/>
        </w:trPr>
        <w:tc>
          <w:tcPr>
            <w:tcW w:w="1700" w:type="dxa"/>
            <w:tcBorders>
              <w:top w:val="single" w:color="000000" w:sz="8"/>
              <w:left w:val="single" w:color="b0ccea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•         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Access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8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•         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Bilingual (English/Creole)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8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b0ccea" w:sz="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  </w:t>
            </w:r>
          </w:p>
        </w:tc>
      </w:tr>
      <w:tr>
        <w:trPr>
          <w:trHeight w:val="1" w:hRule="atLeast"/>
          <w:jc w:val="left"/>
        </w:trPr>
        <w:tc>
          <w:tcPr>
            <w:tcW w:w="1700" w:type="dxa"/>
            <w:tcBorders>
              <w:top w:val="single" w:color="000000" w:sz="8"/>
              <w:left w:val="single" w:color="b0ccea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•         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PowerPoint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8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  </w:t>
            </w:r>
          </w:p>
        </w:tc>
        <w:tc>
          <w:tcPr>
            <w:tcW w:w="28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b0ccea" w:sz="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  </w:t>
            </w:r>
          </w:p>
        </w:tc>
      </w:tr>
      <w:tr>
        <w:trPr>
          <w:trHeight w:val="1" w:hRule="atLeast"/>
          <w:jc w:val="left"/>
        </w:trPr>
        <w:tc>
          <w:tcPr>
            <w:tcW w:w="1700" w:type="dxa"/>
            <w:tcBorders>
              <w:top w:val="single" w:color="000000" w:sz="8"/>
              <w:left w:val="single" w:color="b0ccea" w:sz="8"/>
              <w:bottom w:val="single" w:color="b0ccea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0" w:type="dxa"/>
            <w:tcBorders>
              <w:top w:val="single" w:color="000000" w:sz="8"/>
              <w:left w:val="single" w:color="000000" w:sz="8"/>
              <w:bottom w:val="single" w:color="b0ccea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8"/>
              <w:left w:val="single" w:color="000000" w:sz="8"/>
              <w:bottom w:val="single" w:color="b0ccea" w:sz="8"/>
              <w:right w:val="single" w:color="b0ccea" w:sz="8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Enhance Health                           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November 2022-Present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ACA Sale Agent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Answered incoming calls from customers looking to buy insurance through the Health Market Place.</w:t>
      </w:r>
    </w:p>
    <w:p>
      <w:pPr>
        <w:numPr>
          <w:ilvl w:val="0"/>
          <w:numId w:val="23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Enroll members into $0 to low cost plans</w:t>
      </w:r>
    </w:p>
    <w:p>
      <w:pPr>
        <w:numPr>
          <w:ilvl w:val="0"/>
          <w:numId w:val="23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Maintained personal contact with each and every policy holder of every group policy sold.</w:t>
      </w:r>
    </w:p>
    <w:p>
      <w:pPr>
        <w:numPr>
          <w:ilvl w:val="0"/>
          <w:numId w:val="23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Helped customers to implement new health insurance plans over the phone</w:t>
      </w:r>
    </w:p>
    <w:p>
      <w:pPr>
        <w:numPr>
          <w:ilvl w:val="0"/>
          <w:numId w:val="23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Set appoints to complete application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Anthem/Simply Healthcare Plans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December 2019-February 2022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Customer Service Rep 2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Member Services/Provider Rep</w:t>
      </w:r>
    </w:p>
    <w:p>
      <w:pPr>
        <w:numPr>
          <w:ilvl w:val="0"/>
          <w:numId w:val="25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Answer incoming calls from members and providers.</w:t>
      </w:r>
    </w:p>
    <w:p>
      <w:pPr>
        <w:numPr>
          <w:ilvl w:val="0"/>
          <w:numId w:val="25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Assist members with requests for information, complaints, making appointments, and resolving issues.</w:t>
      </w:r>
    </w:p>
    <w:p>
      <w:pPr>
        <w:numPr>
          <w:ilvl w:val="0"/>
          <w:numId w:val="25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Assign PCP on member account upon request</w:t>
      </w:r>
    </w:p>
    <w:p>
      <w:pPr>
        <w:numPr>
          <w:ilvl w:val="0"/>
          <w:numId w:val="25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Assist members in locating providers </w:t>
      </w:r>
    </w:p>
    <w:p>
      <w:pPr>
        <w:numPr>
          <w:ilvl w:val="0"/>
          <w:numId w:val="25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Direct members to the proper resources for further assistance with their issues.</w:t>
      </w:r>
    </w:p>
    <w:p>
      <w:pPr>
        <w:numPr>
          <w:ilvl w:val="0"/>
          <w:numId w:val="25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Resolve provider insurance claims or questions related to medical care and benefits information</w:t>
      </w:r>
    </w:p>
    <w:p>
      <w:pPr>
        <w:numPr>
          <w:ilvl w:val="0"/>
          <w:numId w:val="25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Process claims</w:t>
      </w:r>
    </w:p>
    <w:p>
      <w:pPr>
        <w:numPr>
          <w:ilvl w:val="0"/>
          <w:numId w:val="25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Provide providers claim payment Information</w:t>
      </w:r>
    </w:p>
    <w:p>
      <w:pPr>
        <w:numPr>
          <w:ilvl w:val="0"/>
          <w:numId w:val="25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Assist providers with initiating authorizations.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Hola Doctor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March 2019-October 2019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ACA Health/Life Insurance Agent</w:t>
      </w:r>
    </w:p>
    <w:p>
      <w:pPr>
        <w:numPr>
          <w:ilvl w:val="0"/>
          <w:numId w:val="27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Enroll clients into health plans through the health market place </w:t>
      </w:r>
    </w:p>
    <w:p>
      <w:pPr>
        <w:numPr>
          <w:ilvl w:val="0"/>
          <w:numId w:val="27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Enroll clients into life and ancillary products</w:t>
      </w:r>
    </w:p>
    <w:p>
      <w:pPr>
        <w:numPr>
          <w:ilvl w:val="0"/>
          <w:numId w:val="27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Handled follow up call backs.</w:t>
      </w:r>
    </w:p>
    <w:p>
      <w:pPr>
        <w:numPr>
          <w:ilvl w:val="0"/>
          <w:numId w:val="27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Set appoints to complete application</w:t>
      </w:r>
    </w:p>
    <w:p>
      <w:pPr>
        <w:numPr>
          <w:ilvl w:val="0"/>
          <w:numId w:val="27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Receive inbound calls from The Health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MarketPlace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clients requesting to enroll into a medical plan</w:t>
      </w:r>
    </w:p>
    <w:p>
      <w:pPr>
        <w:numPr>
          <w:ilvl w:val="0"/>
          <w:numId w:val="27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Providing plan information and resolving issues with utilization of the plan. ESSENTIAL DUTIES...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Kelly’s Service Agency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               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March 2018-August 2018 Miramar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(Aveva Pharmaceutical)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Manufacturing Technician </w:t>
      </w:r>
    </w:p>
    <w:p>
      <w:pPr>
        <w:numPr>
          <w:ilvl w:val="0"/>
          <w:numId w:val="29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Follows a variety of processing duties according to batch record and Standard Operating Procedures (SOP's) to stay in compliance with FDA (Federal and Drug Administration)</w:t>
      </w:r>
    </w:p>
    <w:p>
      <w:pPr>
        <w:numPr>
          <w:ilvl w:val="0"/>
          <w:numId w:val="29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Within the production department, samplings, and readings are taken every 30 minutes to an hour to make sure that the medications are staying within range. </w:t>
      </w:r>
    </w:p>
    <w:p>
      <w:pPr>
        <w:numPr>
          <w:ilvl w:val="0"/>
          <w:numId w:val="29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After each process is completed, A-cleanings are performed on the machines and rooms to make sure that there is no trace of the previous actives left behind.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Convey Health Solution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              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August 2017-December 2017 Miramar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Lead Enrollment Agent</w:t>
      </w:r>
    </w:p>
    <w:p>
      <w:pPr>
        <w:numPr>
          <w:ilvl w:val="0"/>
          <w:numId w:val="31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Lead 15-25 agents for AEP (Annual Enrollment Period)</w:t>
      </w:r>
    </w:p>
    <w:p>
      <w:pPr>
        <w:numPr>
          <w:ilvl w:val="0"/>
          <w:numId w:val="31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Managed call volumes </w:t>
      </w:r>
    </w:p>
    <w:p>
      <w:pPr>
        <w:numPr>
          <w:ilvl w:val="0"/>
          <w:numId w:val="31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Managed attendance</w:t>
      </w:r>
    </w:p>
    <w:p>
      <w:pPr>
        <w:numPr>
          <w:ilvl w:val="0"/>
          <w:numId w:val="31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Handled escalated calls</w:t>
      </w:r>
    </w:p>
    <w:p>
      <w:pPr>
        <w:numPr>
          <w:ilvl w:val="0"/>
          <w:numId w:val="31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Handled follow up call backs.</w:t>
      </w:r>
    </w:p>
    <w:p>
      <w:pPr>
        <w:numPr>
          <w:ilvl w:val="0"/>
          <w:numId w:val="31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Receive inbound calls from Medicare beneficiaries requesting to enroll into a Medicare Advantage plan (Part C) or a prescription program (Part D).</w:t>
      </w:r>
    </w:p>
    <w:p>
      <w:pPr>
        <w:numPr>
          <w:ilvl w:val="0"/>
          <w:numId w:val="31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Providing plan information and resolving issues with utilization of the plan. ESSENTIAL DUTIES...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Simple Health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                                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January 2015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 May 2017 Hollywood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Quality Assurance Manager/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Compliance/ Corporate Trainer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3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Oversee a group of quality assurance specialists </w:t>
      </w:r>
    </w:p>
    <w:p>
      <w:pPr>
        <w:numPr>
          <w:ilvl w:val="0"/>
          <w:numId w:val="33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Draft quality assurance policies and procedures</w:t>
      </w:r>
    </w:p>
    <w:p>
      <w:pPr>
        <w:numPr>
          <w:ilvl w:val="0"/>
          <w:numId w:val="33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Interpret and implement quality assurance standards</w:t>
      </w:r>
    </w:p>
    <w:p>
      <w:pPr>
        <w:numPr>
          <w:ilvl w:val="0"/>
          <w:numId w:val="33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Investigate customer complaints and non-conformance issues developed.</w:t>
      </w:r>
    </w:p>
    <w:p>
      <w:pPr>
        <w:numPr>
          <w:ilvl w:val="0"/>
          <w:numId w:val="33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Recommend and monitor corrective and preventive actions</w:t>
      </w:r>
    </w:p>
    <w:p>
      <w:pPr>
        <w:numPr>
          <w:ilvl w:val="0"/>
          <w:numId w:val="33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Prepare reports to communicate outcomes of quality activities</w:t>
      </w:r>
    </w:p>
    <w:p>
      <w:pPr>
        <w:numPr>
          <w:ilvl w:val="0"/>
          <w:numId w:val="33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Identify training needs and organize training interventions to meet quality standards</w:t>
      </w:r>
    </w:p>
    <w:p>
      <w:pPr>
        <w:numPr>
          <w:ilvl w:val="0"/>
          <w:numId w:val="33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2C3241"/>
          <w:spacing w:val="0"/>
          <w:position w:val="0"/>
          <w:sz w:val="24"/>
          <w:shd w:fill="auto" w:val="clear"/>
        </w:rPr>
        <w:t xml:space="preserve">evelop onboarding programs for new employees.</w:t>
      </w:r>
    </w:p>
    <w:p>
      <w:pPr>
        <w:numPr>
          <w:ilvl w:val="0"/>
          <w:numId w:val="33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2C3241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2C3241"/>
          <w:spacing w:val="0"/>
          <w:position w:val="0"/>
          <w:sz w:val="24"/>
          <w:shd w:fill="auto" w:val="clear"/>
        </w:rPr>
        <w:t xml:space="preserve">Prepare hard copy training materials such as module summaries, videos, and presentations. </w:t>
      </w:r>
    </w:p>
    <w:p>
      <w:pPr>
        <w:numPr>
          <w:ilvl w:val="0"/>
          <w:numId w:val="33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2C3241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2C3241"/>
          <w:spacing w:val="0"/>
          <w:position w:val="0"/>
          <w:sz w:val="24"/>
          <w:shd w:fill="auto" w:val="clear"/>
        </w:rPr>
        <w:t xml:space="preserve">Train and guide new employees.</w:t>
      </w:r>
    </w:p>
    <w:p>
      <w:pPr>
        <w:numPr>
          <w:ilvl w:val="0"/>
          <w:numId w:val="33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2C3241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2C3241"/>
          <w:spacing w:val="0"/>
          <w:position w:val="0"/>
          <w:sz w:val="24"/>
          <w:shd w:fill="auto" w:val="clear"/>
        </w:rPr>
        <w:t xml:space="preserve">Develop monitoring systems to ensure that all employees are performing job responsibilities according to training.</w:t>
      </w:r>
    </w:p>
    <w:p>
      <w:pPr>
        <w:numPr>
          <w:ilvl w:val="0"/>
          <w:numId w:val="33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2C3241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2C3241"/>
          <w:spacing w:val="0"/>
          <w:position w:val="0"/>
          <w:sz w:val="24"/>
          <w:shd w:fill="auto" w:val="clear"/>
        </w:rPr>
        <w:t xml:space="preserve">Evaluate employee performance to gauge where skills are lacking.</w:t>
      </w:r>
    </w:p>
    <w:p>
      <w:pPr>
        <w:numPr>
          <w:ilvl w:val="0"/>
          <w:numId w:val="33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2C3241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2C3241"/>
          <w:spacing w:val="0"/>
          <w:position w:val="0"/>
          <w:sz w:val="24"/>
          <w:shd w:fill="auto" w:val="clear"/>
        </w:rPr>
        <w:t xml:space="preserve">Create training programs to address skill gaps in employees.</w:t>
      </w:r>
    </w:p>
    <w:p>
      <w:pPr>
        <w:numPr>
          <w:ilvl w:val="0"/>
          <w:numId w:val="33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2C3241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2C3241"/>
          <w:spacing w:val="0"/>
          <w:position w:val="0"/>
          <w:sz w:val="24"/>
          <w:shd w:fill="auto" w:val="clear"/>
        </w:rPr>
        <w:t xml:space="preserve">Prepare learning materials/ scripts for programs.</w:t>
      </w:r>
    </w:p>
    <w:p>
      <w:pPr>
        <w:numPr>
          <w:ilvl w:val="0"/>
          <w:numId w:val="33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Assure ongoing compliance with quality and industry regulatory requirements</w:t>
      </w:r>
    </w:p>
    <w:p>
      <w:pPr>
        <w:numPr>
          <w:ilvl w:val="0"/>
          <w:numId w:val="33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Responsible for the professional development of the customer service staff. </w:t>
      </w:r>
    </w:p>
    <w:p>
      <w:pPr>
        <w:numPr>
          <w:ilvl w:val="0"/>
          <w:numId w:val="33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Liaise with managers to determine training needs and schedule training sessions. </w:t>
      </w:r>
    </w:p>
    <w:p>
      <w:pPr>
        <w:numPr>
          <w:ilvl w:val="0"/>
          <w:numId w:val="33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Designs and implements programs to improve performance and efficiency. </w:t>
      </w:r>
    </w:p>
    <w:p>
      <w:pPr>
        <w:numPr>
          <w:ilvl w:val="0"/>
          <w:numId w:val="33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Support and mentor new employees </w:t>
      </w:r>
    </w:p>
    <w:p>
      <w:pPr>
        <w:numPr>
          <w:ilvl w:val="0"/>
          <w:numId w:val="33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Conduct evaluations to identify areas of improvement </w:t>
      </w:r>
    </w:p>
    <w:p>
      <w:pPr>
        <w:numPr>
          <w:ilvl w:val="0"/>
          <w:numId w:val="33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Monitor employee performance and response to training </w:t>
      </w:r>
    </w:p>
    <w:p>
      <w:pPr>
        <w:tabs>
          <w:tab w:val="left" w:pos="20" w:leader="none"/>
          <w:tab w:val="left" w:pos="808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0" w:leader="none"/>
          <w:tab w:val="left" w:pos="808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Convey Health Solution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                    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August 2014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 January 2015 Miramar,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Fl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Lead Enrollment Agent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numPr>
          <w:ilvl w:val="0"/>
          <w:numId w:val="36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Lead 15-25 agents for AEP (Annual Enrollment Period)</w:t>
      </w:r>
    </w:p>
    <w:p>
      <w:pPr>
        <w:numPr>
          <w:ilvl w:val="0"/>
          <w:numId w:val="36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Managed call volumes </w:t>
      </w:r>
    </w:p>
    <w:p>
      <w:pPr>
        <w:numPr>
          <w:ilvl w:val="0"/>
          <w:numId w:val="36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Managed attendance</w:t>
      </w:r>
    </w:p>
    <w:p>
      <w:pPr>
        <w:numPr>
          <w:ilvl w:val="0"/>
          <w:numId w:val="36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Handled escalated calls</w:t>
      </w:r>
    </w:p>
    <w:p>
      <w:pPr>
        <w:numPr>
          <w:ilvl w:val="0"/>
          <w:numId w:val="36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Handled follow up call backs.</w:t>
      </w:r>
    </w:p>
    <w:p>
      <w:pPr>
        <w:numPr>
          <w:ilvl w:val="0"/>
          <w:numId w:val="36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Receive inbound calls from Medicare beneficiaries requesting to enroll into a Medicare Advantage plan (Part C) or a prescription program (Part D).</w:t>
      </w:r>
    </w:p>
    <w:p>
      <w:pPr>
        <w:numPr>
          <w:ilvl w:val="0"/>
          <w:numId w:val="36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Providing plan information and resolving issues with utilization of the plan. ESSENTIAL DUTIES... </w:t>
      </w:r>
    </w:p>
    <w:p>
      <w:pPr>
        <w:numPr>
          <w:ilvl w:val="0"/>
          <w:numId w:val="36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Actavis Pharmaceutical (Direct Hire)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June 2009-Dec 2013 Davie, Fl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Personnel One Agency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                            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Manufacturing Technician 2 (Lead)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8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Follows a variety of processing duties according to batch record and Standard Operating Procedures (SOP's) to stay in compliance with FDA (Federal and Drug Administration)</w:t>
      </w:r>
    </w:p>
    <w:p>
      <w:pPr>
        <w:numPr>
          <w:ilvl w:val="0"/>
          <w:numId w:val="38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Within the production department, samplings, and readings are taken every 30 minutes to an hour to make sure that the medications are staying within range. </w:t>
      </w:r>
    </w:p>
    <w:p>
      <w:pPr>
        <w:numPr>
          <w:ilvl w:val="0"/>
          <w:numId w:val="38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Certified in weighing (making sure the gross/net is within the specification,</w:t>
      </w:r>
    </w:p>
    <w:p>
      <w:pPr>
        <w:numPr>
          <w:ilvl w:val="0"/>
          <w:numId w:val="38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Compression (tablets)</w:t>
      </w:r>
    </w:p>
    <w:p>
      <w:pPr>
        <w:numPr>
          <w:ilvl w:val="0"/>
          <w:numId w:val="38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Blending (Powder) </w:t>
      </w:r>
    </w:p>
    <w:p>
      <w:pPr>
        <w:numPr>
          <w:ilvl w:val="0"/>
          <w:numId w:val="38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Encapsulation/ Check Weigh (Capsules)</w:t>
      </w:r>
    </w:p>
    <w:p>
      <w:pPr>
        <w:numPr>
          <w:ilvl w:val="0"/>
          <w:numId w:val="38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Potent Compound </w:t>
      </w:r>
    </w:p>
    <w:p>
      <w:pPr>
        <w:numPr>
          <w:ilvl w:val="0"/>
          <w:numId w:val="38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Trainer (train new hires as well as crossed train existing employees</w:t>
      </w:r>
    </w:p>
    <w:p>
      <w:pPr>
        <w:numPr>
          <w:ilvl w:val="0"/>
          <w:numId w:val="38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Release Rooms (before any process starts; a lead has to verify that the room is cleaned, the new materials coming in are correct, and all documents are documented correctly</w:t>
      </w:r>
    </w:p>
    <w:p>
      <w:pPr>
        <w:numPr>
          <w:ilvl w:val="0"/>
          <w:numId w:val="38"/>
        </w:numPr>
        <w:tabs>
          <w:tab w:val="left" w:pos="20" w:leader="none"/>
          <w:tab w:val="left" w:pos="808" w:leader="none"/>
        </w:tabs>
        <w:spacing w:before="0" w:after="0" w:line="240"/>
        <w:ind w:right="0" w:left="808" w:hanging="80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R&amp;D (monitored experimental products, perform and document on batch records.)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Education: 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Sheridan Technical College</w:t>
      </w:r>
    </w:p>
    <w:p>
      <w:pPr>
        <w:numPr>
          <w:ilvl w:val="0"/>
          <w:numId w:val="40"/>
        </w:numPr>
        <w:tabs>
          <w:tab w:val="left" w:pos="36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Cosmetology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Academy Of Glams</w:t>
      </w:r>
    </w:p>
    <w:p>
      <w:pPr>
        <w:numPr>
          <w:ilvl w:val="0"/>
          <w:numId w:val="42"/>
        </w:numPr>
        <w:tabs>
          <w:tab w:val="left" w:pos="36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Make-Up Artist</w:t>
      </w:r>
    </w:p>
    <w:p>
      <w:pPr>
        <w:tabs>
          <w:tab w:val="left" w:pos="360" w:leader="none"/>
          <w:tab w:val="left" w:pos="720" w:leader="none"/>
        </w:tabs>
        <w:spacing w:before="0" w:after="0" w:line="240"/>
        <w:ind w:right="0" w:left="7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Gold Coast Schools</w:t>
      </w:r>
    </w:p>
    <w:p>
      <w:pPr>
        <w:numPr>
          <w:ilvl w:val="0"/>
          <w:numId w:val="45"/>
        </w:numPr>
        <w:tabs>
          <w:tab w:val="left" w:pos="36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Health and Accident 2-40 </w:t>
      </w:r>
    </w:p>
    <w:p>
      <w:pPr>
        <w:numPr>
          <w:ilvl w:val="0"/>
          <w:numId w:val="45"/>
        </w:numPr>
        <w:tabs>
          <w:tab w:val="left" w:pos="36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Life and Variable Annuity 2-14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Brown Mackie College Miramar, Fl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</w:p>
    <w:p>
      <w:pPr>
        <w:numPr>
          <w:ilvl w:val="0"/>
          <w:numId w:val="47"/>
        </w:numPr>
        <w:tabs>
          <w:tab w:val="left" w:pos="36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Nursing Course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Sullivan &amp; Cogliano Training Centers Miami, FL</w:t>
      </w:r>
    </w:p>
    <w:p>
      <w:pPr>
        <w:numPr>
          <w:ilvl w:val="0"/>
          <w:numId w:val="49"/>
        </w:numPr>
        <w:tabs>
          <w:tab w:val="left" w:pos="36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Office Professional Certificate (Billing and Coding)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Miami-Dade College Miami, FL </w:t>
      </w:r>
    </w:p>
    <w:p>
      <w:pPr>
        <w:numPr>
          <w:ilvl w:val="0"/>
          <w:numId w:val="51"/>
        </w:numPr>
        <w:tabs>
          <w:tab w:val="left" w:pos="36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 Nursing courses 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North Miami High School Miami, FL </w:t>
      </w:r>
    </w:p>
    <w:p>
      <w:pPr>
        <w:numPr>
          <w:ilvl w:val="0"/>
          <w:numId w:val="54"/>
        </w:numPr>
        <w:tabs>
          <w:tab w:val="left" w:pos="360" w:leader="none"/>
          <w:tab w:val="left" w:pos="720" w:leader="none"/>
        </w:tabs>
        <w:spacing w:before="0" w:after="0" w:line="240"/>
        <w:ind w:right="0" w:left="720" w:hanging="72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High School Diploma  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References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: Available Upon Request.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num w:numId="23">
    <w:abstractNumId w:val="84"/>
  </w:num>
  <w:num w:numId="25">
    <w:abstractNumId w:val="78"/>
  </w:num>
  <w:num w:numId="27">
    <w:abstractNumId w:val="72"/>
  </w:num>
  <w:num w:numId="29">
    <w:abstractNumId w:val="66"/>
  </w:num>
  <w:num w:numId="31">
    <w:abstractNumId w:val="60"/>
  </w:num>
  <w:num w:numId="33">
    <w:abstractNumId w:val="54"/>
  </w:num>
  <w:num w:numId="36">
    <w:abstractNumId w:val="48"/>
  </w:num>
  <w:num w:numId="38">
    <w:abstractNumId w:val="42"/>
  </w:num>
  <w:num w:numId="40">
    <w:abstractNumId w:val="36"/>
  </w:num>
  <w:num w:numId="42">
    <w:abstractNumId w:val="30"/>
  </w:num>
  <w:num w:numId="45">
    <w:abstractNumId w:val="24"/>
  </w:num>
  <w:num w:numId="47">
    <w:abstractNumId w:val="18"/>
  </w:num>
  <w:num w:numId="49">
    <w:abstractNumId w:val="12"/>
  </w:num>
  <w:num w:numId="51">
    <w:abstractNumId w:val="6"/>
  </w:num>
  <w:num w:numId="5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Lovelyseraphin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