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F0C" w:rsidRPr="00382F0C" w:rsidRDefault="009A6FBB" w:rsidP="00382F0C">
      <w:pPr>
        <w:tabs>
          <w:tab w:val="left" w:pos="1790"/>
        </w:tabs>
        <w:rPr>
          <w:rFonts w:ascii="Tahoma"/>
          <w:b/>
          <w:bCs/>
          <w:color w:val="000000"/>
          <w:sz w:val="24"/>
          <w:szCs w:val="24"/>
          <w:u w:color="000000"/>
        </w:rPr>
      </w:pPr>
      <w:bookmarkStart w:id="0" w:name="_GoBack"/>
      <w:bookmarkEnd w:id="0"/>
      <w:r>
        <w:rPr>
          <w:rFonts w:ascii="Tahoma"/>
          <w:b/>
          <w:bCs/>
          <w:color w:val="000000"/>
          <w:sz w:val="24"/>
          <w:szCs w:val="24"/>
          <w:u w:color="000000"/>
        </w:rPr>
        <w:t xml:space="preserve">HARJIT </w:t>
      </w:r>
      <w:r w:rsidR="00382F0C" w:rsidRPr="00382F0C">
        <w:rPr>
          <w:rFonts w:ascii="Tahoma"/>
          <w:b/>
          <w:bCs/>
          <w:color w:val="000000"/>
          <w:sz w:val="24"/>
          <w:szCs w:val="24"/>
          <w:u w:color="000000"/>
        </w:rPr>
        <w:t>SINGH</w:t>
      </w:r>
    </w:p>
    <w:p w:rsidR="00382F0C" w:rsidRPr="00382F0C" w:rsidRDefault="00E0777A" w:rsidP="00382F0C">
      <w:pPr>
        <w:tabs>
          <w:tab w:val="left" w:pos="1790"/>
        </w:tabs>
        <w:rPr>
          <w:rFonts w:ascii="Tahoma"/>
          <w:b/>
          <w:bCs/>
          <w:color w:val="000000"/>
          <w:sz w:val="24"/>
          <w:szCs w:val="24"/>
          <w:u w:color="000000"/>
        </w:rPr>
      </w:pPr>
      <w:hyperlink r:id="rId7" w:history="1">
        <w:r w:rsidR="00382F0C" w:rsidRPr="00382F0C">
          <w:rPr>
            <w:rFonts w:ascii="Tahoma"/>
            <w:b/>
            <w:bCs/>
            <w:color w:val="000000"/>
            <w:sz w:val="24"/>
            <w:szCs w:val="24"/>
          </w:rPr>
          <w:t>snghtech@gmail.com</w:t>
        </w:r>
      </w:hyperlink>
    </w:p>
    <w:p w:rsidR="00382F0C" w:rsidRPr="00382F0C" w:rsidRDefault="00382F0C" w:rsidP="00382F0C">
      <w:pPr>
        <w:tabs>
          <w:tab w:val="left" w:pos="1790"/>
        </w:tabs>
        <w:rPr>
          <w:rFonts w:ascii="Tahoma"/>
          <w:b/>
          <w:bCs/>
          <w:color w:val="000000"/>
          <w:sz w:val="24"/>
          <w:szCs w:val="24"/>
          <w:u w:color="000000"/>
        </w:rPr>
      </w:pPr>
      <w:r w:rsidRPr="00382F0C">
        <w:rPr>
          <w:rFonts w:ascii="Tahoma"/>
          <w:b/>
          <w:bCs/>
          <w:color w:val="000000"/>
          <w:sz w:val="24"/>
          <w:szCs w:val="24"/>
          <w:u w:color="000000"/>
        </w:rPr>
        <w:t>248</w:t>
      </w:r>
      <w:r>
        <w:rPr>
          <w:rFonts w:ascii="Tahoma"/>
          <w:b/>
          <w:bCs/>
          <w:color w:val="000000"/>
          <w:sz w:val="24"/>
          <w:szCs w:val="24"/>
          <w:u w:color="000000"/>
        </w:rPr>
        <w:t>-</w:t>
      </w:r>
      <w:r w:rsidRPr="00382F0C">
        <w:rPr>
          <w:rFonts w:ascii="Tahoma"/>
          <w:b/>
          <w:bCs/>
          <w:color w:val="000000"/>
          <w:sz w:val="24"/>
          <w:szCs w:val="24"/>
          <w:u w:color="000000"/>
        </w:rPr>
        <w:t>278</w:t>
      </w:r>
      <w:r>
        <w:rPr>
          <w:rFonts w:ascii="Tahoma"/>
          <w:b/>
          <w:bCs/>
          <w:color w:val="000000"/>
          <w:sz w:val="24"/>
          <w:szCs w:val="24"/>
          <w:u w:color="000000"/>
        </w:rPr>
        <w:t>-</w:t>
      </w:r>
      <w:r w:rsidRPr="00382F0C">
        <w:rPr>
          <w:rFonts w:ascii="Tahoma"/>
          <w:b/>
          <w:bCs/>
          <w:color w:val="000000"/>
          <w:sz w:val="24"/>
          <w:szCs w:val="24"/>
          <w:u w:color="000000"/>
        </w:rPr>
        <w:t xml:space="preserve">0070 </w:t>
      </w:r>
    </w:p>
    <w:p w:rsidR="00382F0C" w:rsidRPr="00382F0C" w:rsidRDefault="00382F0C" w:rsidP="00382F0C">
      <w:pPr>
        <w:tabs>
          <w:tab w:val="left" w:pos="1790"/>
        </w:tabs>
        <w:rPr>
          <w:rFonts w:ascii="Tahoma"/>
          <w:b/>
          <w:bCs/>
          <w:color w:val="000000"/>
          <w:sz w:val="24"/>
          <w:szCs w:val="24"/>
          <w:u w:color="000000"/>
        </w:rPr>
      </w:pPr>
      <w:r w:rsidRPr="00382F0C">
        <w:rPr>
          <w:rFonts w:ascii="Tahoma"/>
          <w:b/>
          <w:bCs/>
          <w:color w:val="000000"/>
          <w:sz w:val="24"/>
          <w:szCs w:val="24"/>
          <w:u w:color="000000"/>
        </w:rPr>
        <w:t>RPA Business Analyst</w:t>
      </w:r>
    </w:p>
    <w:p w:rsidR="00A33899" w:rsidRDefault="00A33899" w:rsidP="00382F0C">
      <w:pPr>
        <w:pStyle w:val="Heading1"/>
        <w:spacing w:after="0"/>
        <w:jc w:val="center"/>
        <w:rPr>
          <w:rFonts w:ascii="Tahoma"/>
          <w:color w:val="000000"/>
          <w:sz w:val="24"/>
          <w:szCs w:val="24"/>
          <w:u w:color="000000"/>
        </w:rPr>
      </w:pPr>
      <w:r>
        <w:rPr>
          <w:rFonts w:ascii="Tahoma"/>
          <w:color w:val="000000"/>
          <w:sz w:val="24"/>
          <w:szCs w:val="24"/>
          <w:u w:color="000000"/>
        </w:rPr>
        <w:t>Professional Summary</w:t>
      </w:r>
    </w:p>
    <w:p w:rsidR="00382F0C" w:rsidRPr="00A7548B" w:rsidRDefault="00382F0C" w:rsidP="00382F0C">
      <w:pPr>
        <w:pStyle w:val="Heading1"/>
        <w:spacing w:after="0"/>
        <w:jc w:val="center"/>
        <w:rPr>
          <w:rFonts w:ascii="Tahoma"/>
          <w:color w:val="000000"/>
          <w:sz w:val="24"/>
          <w:szCs w:val="24"/>
          <w:u w:color="000000"/>
        </w:rPr>
      </w:pPr>
    </w:p>
    <w:p w:rsidR="00A33899" w:rsidRDefault="00A33899" w:rsidP="00A33899">
      <w:pPr>
        <w:pStyle w:val="ListParagraph"/>
        <w:numPr>
          <w:ilvl w:val="0"/>
          <w:numId w:val="1"/>
        </w:numPr>
        <w:tabs>
          <w:tab w:val="clear" w:pos="360"/>
          <w:tab w:val="num" w:pos="396"/>
        </w:tabs>
        <w:spacing w:after="0"/>
        <w:ind w:left="396" w:hanging="396"/>
        <w:rPr>
          <w:rFonts w:ascii="Tahoma" w:eastAsia="Tahoma" w:hAnsi="Tahoma" w:cs="Tahoma"/>
          <w:color w:val="000000"/>
          <w:u w:color="000000"/>
        </w:rPr>
      </w:pPr>
      <w:r>
        <w:rPr>
          <w:rFonts w:ascii="Tahoma"/>
          <w:color w:val="000000"/>
          <w:sz w:val="20"/>
          <w:szCs w:val="20"/>
          <w:u w:color="000000"/>
        </w:rPr>
        <w:t xml:space="preserve">Certified Robotics Process Automation Leader with over 10+ years of IT Industry experience. </w:t>
      </w:r>
      <w:r w:rsidR="000B6ADE">
        <w:rPr>
          <w:rFonts w:ascii="Tahoma"/>
          <w:b/>
          <w:bCs/>
          <w:color w:val="000000"/>
          <w:sz w:val="20"/>
          <w:szCs w:val="20"/>
          <w:u w:color="000000"/>
        </w:rPr>
        <w:t>Over 10</w:t>
      </w:r>
      <w:r>
        <w:rPr>
          <w:rFonts w:ascii="Tahoma"/>
          <w:b/>
          <w:bCs/>
          <w:color w:val="000000"/>
          <w:sz w:val="20"/>
          <w:szCs w:val="20"/>
          <w:u w:color="000000"/>
        </w:rPr>
        <w:t xml:space="preserve">+ years of RPA and SPA </w:t>
      </w:r>
      <w:r>
        <w:rPr>
          <w:rFonts w:ascii="Tahoma"/>
          <w:color w:val="000000"/>
          <w:sz w:val="20"/>
          <w:szCs w:val="20"/>
          <w:u w:color="000000"/>
        </w:rPr>
        <w:t xml:space="preserve">Implementation experience in the </w:t>
      </w:r>
      <w:r>
        <w:rPr>
          <w:rFonts w:ascii="Tahoma"/>
          <w:b/>
          <w:bCs/>
          <w:color w:val="000000"/>
          <w:sz w:val="20"/>
          <w:szCs w:val="20"/>
          <w:u w:color="000000"/>
        </w:rPr>
        <w:t>Financial</w:t>
      </w:r>
      <w:r>
        <w:rPr>
          <w:rFonts w:ascii="Tahoma"/>
          <w:color w:val="000000"/>
          <w:sz w:val="20"/>
          <w:szCs w:val="20"/>
          <w:u w:color="000000"/>
        </w:rPr>
        <w:t xml:space="preserve">, </w:t>
      </w:r>
      <w:r>
        <w:rPr>
          <w:rFonts w:ascii="Tahoma"/>
          <w:b/>
          <w:bCs/>
          <w:color w:val="000000"/>
          <w:sz w:val="20"/>
          <w:szCs w:val="20"/>
          <w:u w:color="000000"/>
        </w:rPr>
        <w:t>Healthcare</w:t>
      </w:r>
      <w:r>
        <w:rPr>
          <w:rFonts w:ascii="Tahoma"/>
          <w:color w:val="000000"/>
          <w:sz w:val="20"/>
          <w:szCs w:val="20"/>
          <w:u w:color="000000"/>
        </w:rPr>
        <w:t xml:space="preserve">, </w:t>
      </w:r>
      <w:r>
        <w:rPr>
          <w:rFonts w:ascii="Tahoma"/>
          <w:b/>
          <w:bCs/>
          <w:color w:val="000000"/>
          <w:sz w:val="20"/>
          <w:szCs w:val="20"/>
          <w:u w:color="000000"/>
        </w:rPr>
        <w:t>Mortgage</w:t>
      </w:r>
      <w:r>
        <w:rPr>
          <w:rFonts w:ascii="Tahoma"/>
          <w:color w:val="000000"/>
          <w:sz w:val="20"/>
          <w:szCs w:val="20"/>
          <w:u w:color="000000"/>
        </w:rPr>
        <w:t xml:space="preserve">, and </w:t>
      </w:r>
      <w:r>
        <w:rPr>
          <w:rFonts w:ascii="Tahoma"/>
          <w:b/>
          <w:bCs/>
          <w:color w:val="000000"/>
          <w:sz w:val="20"/>
          <w:szCs w:val="20"/>
          <w:u w:color="000000"/>
        </w:rPr>
        <w:t xml:space="preserve">Freight-Forwarding </w:t>
      </w:r>
      <w:r>
        <w:rPr>
          <w:rFonts w:ascii="Tahoma"/>
          <w:color w:val="000000"/>
          <w:sz w:val="20"/>
          <w:szCs w:val="20"/>
          <w:u w:color="000000"/>
        </w:rPr>
        <w:t xml:space="preserve">domains. End to end Implementation experience in RPA and SPA applications like </w:t>
      </w:r>
      <w:r>
        <w:rPr>
          <w:rFonts w:ascii="Tahoma"/>
          <w:b/>
          <w:bCs/>
          <w:color w:val="000000"/>
          <w:sz w:val="20"/>
          <w:szCs w:val="20"/>
          <w:u w:color="000000"/>
        </w:rPr>
        <w:t>Work</w:t>
      </w:r>
      <w:r w:rsidR="00400B22">
        <w:rPr>
          <w:rFonts w:ascii="Tahoma"/>
          <w:b/>
          <w:bCs/>
          <w:color w:val="000000"/>
          <w:sz w:val="20"/>
          <w:szCs w:val="20"/>
          <w:u w:color="000000"/>
        </w:rPr>
        <w:t xml:space="preserve"> </w:t>
      </w:r>
      <w:r>
        <w:rPr>
          <w:rFonts w:ascii="Tahoma"/>
          <w:b/>
          <w:bCs/>
          <w:color w:val="000000"/>
          <w:sz w:val="20"/>
          <w:szCs w:val="20"/>
          <w:u w:color="000000"/>
        </w:rPr>
        <w:t>Fusion</w:t>
      </w:r>
      <w:r>
        <w:rPr>
          <w:rFonts w:ascii="Tahoma"/>
          <w:color w:val="000000"/>
          <w:sz w:val="20"/>
          <w:szCs w:val="20"/>
          <w:u w:color="000000"/>
        </w:rPr>
        <w:t xml:space="preserve"> </w:t>
      </w:r>
      <w:r>
        <w:rPr>
          <w:rFonts w:ascii="Tahoma"/>
          <w:b/>
          <w:bCs/>
          <w:color w:val="000000"/>
          <w:sz w:val="20"/>
          <w:szCs w:val="20"/>
          <w:u w:color="000000"/>
        </w:rPr>
        <w:t>SPA</w:t>
      </w:r>
      <w:r>
        <w:rPr>
          <w:rFonts w:ascii="Tahoma"/>
          <w:color w:val="000000"/>
          <w:sz w:val="20"/>
          <w:szCs w:val="20"/>
          <w:u w:color="000000"/>
        </w:rPr>
        <w:t xml:space="preserve">, </w:t>
      </w:r>
      <w:r>
        <w:rPr>
          <w:rFonts w:ascii="Tahoma"/>
          <w:b/>
          <w:bCs/>
          <w:color w:val="000000"/>
          <w:sz w:val="20"/>
          <w:szCs w:val="20"/>
          <w:u w:color="000000"/>
        </w:rPr>
        <w:t>Automation Anywhere</w:t>
      </w:r>
      <w:r>
        <w:rPr>
          <w:rFonts w:ascii="Tahoma"/>
          <w:color w:val="000000"/>
          <w:sz w:val="20"/>
          <w:szCs w:val="20"/>
          <w:u w:color="000000"/>
        </w:rPr>
        <w:t xml:space="preserve">, and </w:t>
      </w:r>
      <w:r>
        <w:rPr>
          <w:rFonts w:ascii="Tahoma"/>
          <w:b/>
          <w:bCs/>
          <w:color w:val="000000"/>
          <w:sz w:val="20"/>
          <w:szCs w:val="20"/>
          <w:u w:color="000000"/>
        </w:rPr>
        <w:t>UI Path</w:t>
      </w:r>
      <w:r>
        <w:rPr>
          <w:rFonts w:ascii="Tahoma"/>
          <w:color w:val="000000"/>
          <w:sz w:val="20"/>
          <w:szCs w:val="20"/>
          <w:u w:color="000000"/>
        </w:rPr>
        <w:t xml:space="preserve">. Hands on experience in </w:t>
      </w:r>
      <w:r>
        <w:rPr>
          <w:rFonts w:ascii="Tahoma"/>
          <w:b/>
          <w:bCs/>
          <w:color w:val="000000"/>
          <w:sz w:val="20"/>
          <w:szCs w:val="20"/>
          <w:u w:color="000000"/>
        </w:rPr>
        <w:t>Machine Learning</w:t>
      </w:r>
      <w:r>
        <w:rPr>
          <w:rFonts w:ascii="Tahoma"/>
          <w:color w:val="000000"/>
          <w:sz w:val="20"/>
          <w:szCs w:val="20"/>
          <w:u w:color="000000"/>
        </w:rPr>
        <w:t>, Model training, Model data extraction and analysis.</w:t>
      </w:r>
    </w:p>
    <w:p w:rsidR="00A33899" w:rsidRDefault="00A33899" w:rsidP="00A33899">
      <w:pPr>
        <w:pStyle w:val="ListParagraph"/>
        <w:numPr>
          <w:ilvl w:val="0"/>
          <w:numId w:val="2"/>
        </w:numPr>
        <w:tabs>
          <w:tab w:val="clear" w:pos="360"/>
          <w:tab w:val="num" w:pos="396"/>
        </w:tabs>
        <w:spacing w:after="0"/>
        <w:ind w:left="396" w:hanging="396"/>
        <w:rPr>
          <w:rFonts w:ascii="Tahoma" w:eastAsia="Tahoma" w:hAnsi="Tahoma" w:cs="Tahoma"/>
          <w:color w:val="000000"/>
          <w:u w:color="000000"/>
        </w:rPr>
      </w:pPr>
      <w:r>
        <w:rPr>
          <w:rFonts w:ascii="Tahoma"/>
          <w:color w:val="000000"/>
          <w:sz w:val="20"/>
          <w:szCs w:val="20"/>
          <w:u w:color="000000"/>
        </w:rPr>
        <w:t xml:space="preserve">Strong Background in implementing RPA CoE </w:t>
      </w:r>
      <w:r>
        <w:rPr>
          <w:rFonts w:hAnsi="Tahoma"/>
          <w:color w:val="000000"/>
          <w:sz w:val="20"/>
          <w:szCs w:val="20"/>
          <w:u w:color="000000"/>
        </w:rPr>
        <w:t>–</w:t>
      </w:r>
      <w:r>
        <w:rPr>
          <w:rFonts w:hAnsi="Tahoma"/>
          <w:color w:val="000000"/>
          <w:sz w:val="20"/>
          <w:szCs w:val="20"/>
          <w:u w:color="000000"/>
        </w:rPr>
        <w:t xml:space="preserve"> </w:t>
      </w:r>
      <w:r>
        <w:rPr>
          <w:rFonts w:ascii="Tahoma"/>
          <w:color w:val="000000"/>
          <w:sz w:val="20"/>
          <w:szCs w:val="20"/>
          <w:u w:color="000000"/>
        </w:rPr>
        <w:t xml:space="preserve">Center of Excellence for companies that are starting off with RPA, working in a robust and high-pressure environment. </w:t>
      </w:r>
    </w:p>
    <w:p w:rsidR="00A33899" w:rsidRDefault="00A33899" w:rsidP="00A33899">
      <w:pPr>
        <w:pStyle w:val="ListParagraph"/>
        <w:numPr>
          <w:ilvl w:val="0"/>
          <w:numId w:val="3"/>
        </w:numPr>
        <w:tabs>
          <w:tab w:val="clear" w:pos="360"/>
          <w:tab w:val="num" w:pos="396"/>
        </w:tabs>
        <w:spacing w:after="0"/>
        <w:ind w:left="396" w:hanging="396"/>
        <w:rPr>
          <w:rFonts w:ascii="Tahoma" w:eastAsia="Tahoma" w:hAnsi="Tahoma" w:cs="Tahoma"/>
          <w:color w:val="000000"/>
          <w:u w:color="000000"/>
        </w:rPr>
      </w:pPr>
      <w:r>
        <w:rPr>
          <w:rFonts w:ascii="Tahoma"/>
          <w:color w:val="000000"/>
          <w:sz w:val="20"/>
          <w:szCs w:val="20"/>
          <w:u w:color="000000"/>
        </w:rPr>
        <w:t>Leader and coach for fellow team members</w:t>
      </w:r>
    </w:p>
    <w:p w:rsidR="00A33899" w:rsidRDefault="00A33899" w:rsidP="00A33899">
      <w:pPr>
        <w:pStyle w:val="ListParagraph"/>
        <w:numPr>
          <w:ilvl w:val="0"/>
          <w:numId w:val="4"/>
        </w:numPr>
        <w:tabs>
          <w:tab w:val="clear" w:pos="360"/>
          <w:tab w:val="num" w:pos="396"/>
        </w:tabs>
        <w:spacing w:after="0"/>
        <w:ind w:left="396" w:hanging="396"/>
        <w:rPr>
          <w:rFonts w:ascii="Tahoma" w:eastAsia="Tahoma" w:hAnsi="Tahoma" w:cs="Tahoma"/>
          <w:color w:val="000000"/>
          <w:u w:color="000000"/>
        </w:rPr>
      </w:pPr>
      <w:r>
        <w:rPr>
          <w:rFonts w:ascii="Tahoma"/>
          <w:color w:val="000000"/>
          <w:sz w:val="20"/>
          <w:szCs w:val="20"/>
          <w:u w:color="000000"/>
        </w:rPr>
        <w:t xml:space="preserve">Excellent written and communication skills. </w:t>
      </w:r>
    </w:p>
    <w:p w:rsidR="00A33899" w:rsidRDefault="00A33899" w:rsidP="00A33899">
      <w:pPr>
        <w:pStyle w:val="ListParagraph"/>
        <w:numPr>
          <w:ilvl w:val="0"/>
          <w:numId w:val="5"/>
        </w:numPr>
        <w:tabs>
          <w:tab w:val="clear" w:pos="360"/>
          <w:tab w:val="num" w:pos="396"/>
        </w:tabs>
        <w:spacing w:after="0"/>
        <w:ind w:left="396" w:hanging="396"/>
        <w:rPr>
          <w:rFonts w:ascii="Tahoma" w:eastAsia="Tahoma" w:hAnsi="Tahoma" w:cs="Tahoma"/>
          <w:color w:val="000000"/>
          <w:u w:color="000000"/>
        </w:rPr>
      </w:pPr>
      <w:r>
        <w:rPr>
          <w:rFonts w:ascii="Tahoma"/>
          <w:color w:val="000000"/>
          <w:sz w:val="20"/>
          <w:szCs w:val="20"/>
          <w:u w:color="000000"/>
        </w:rPr>
        <w:t xml:space="preserve">Lead 25+ full implementation cycles for multiple global business processes in RPA. </w:t>
      </w:r>
    </w:p>
    <w:p w:rsidR="00A33899" w:rsidRDefault="00A33899" w:rsidP="00A33899">
      <w:pPr>
        <w:pStyle w:val="ListParagraph"/>
        <w:numPr>
          <w:ilvl w:val="0"/>
          <w:numId w:val="6"/>
        </w:numPr>
        <w:tabs>
          <w:tab w:val="clear" w:pos="360"/>
          <w:tab w:val="num" w:pos="396"/>
        </w:tabs>
        <w:spacing w:after="0"/>
        <w:ind w:left="396" w:hanging="396"/>
        <w:rPr>
          <w:rFonts w:ascii="Tahoma" w:eastAsia="Tahoma" w:hAnsi="Tahoma" w:cs="Tahoma"/>
          <w:color w:val="000000"/>
          <w:u w:color="000000"/>
        </w:rPr>
      </w:pPr>
      <w:r>
        <w:rPr>
          <w:rFonts w:ascii="Tahoma"/>
          <w:color w:val="000000"/>
          <w:sz w:val="20"/>
          <w:szCs w:val="20"/>
          <w:u w:color="000000"/>
        </w:rPr>
        <w:t xml:space="preserve">Industry knowledge in implementing and integrating and maintaining RPA, SPA automations for front and back office business processes. </w:t>
      </w:r>
    </w:p>
    <w:p w:rsidR="00A33899" w:rsidRDefault="00A33899" w:rsidP="00A33899">
      <w:pPr>
        <w:pStyle w:val="ListParagraph"/>
        <w:numPr>
          <w:ilvl w:val="0"/>
          <w:numId w:val="7"/>
        </w:numPr>
        <w:tabs>
          <w:tab w:val="clear" w:pos="360"/>
          <w:tab w:val="num" w:pos="396"/>
        </w:tabs>
        <w:spacing w:after="0"/>
        <w:ind w:left="396" w:hanging="396"/>
        <w:rPr>
          <w:rFonts w:ascii="Tahoma" w:eastAsia="Tahoma" w:hAnsi="Tahoma" w:cs="Tahoma"/>
          <w:color w:val="000000"/>
          <w:u w:color="000000"/>
        </w:rPr>
      </w:pPr>
      <w:r>
        <w:rPr>
          <w:rFonts w:ascii="Tahoma"/>
          <w:color w:val="000000"/>
          <w:sz w:val="20"/>
          <w:szCs w:val="20"/>
          <w:u w:color="000000"/>
        </w:rPr>
        <w:t xml:space="preserve">Managerial experience in leading offshore and onshore teams for complete and successful end to end project lifecycles. </w:t>
      </w:r>
    </w:p>
    <w:p w:rsidR="00A33899" w:rsidRDefault="00A33899" w:rsidP="00A33899">
      <w:pPr>
        <w:pStyle w:val="ListParagraph"/>
        <w:numPr>
          <w:ilvl w:val="0"/>
          <w:numId w:val="8"/>
        </w:numPr>
        <w:tabs>
          <w:tab w:val="clear" w:pos="360"/>
          <w:tab w:val="num" w:pos="396"/>
        </w:tabs>
        <w:spacing w:after="0"/>
        <w:ind w:left="396" w:hanging="396"/>
        <w:rPr>
          <w:rFonts w:ascii="Tahoma" w:eastAsia="Tahoma" w:hAnsi="Tahoma" w:cs="Tahoma"/>
          <w:color w:val="000000"/>
          <w:u w:color="000000"/>
        </w:rPr>
      </w:pPr>
      <w:r>
        <w:rPr>
          <w:rFonts w:ascii="Tahoma"/>
          <w:color w:val="000000"/>
          <w:sz w:val="20"/>
          <w:szCs w:val="20"/>
          <w:u w:color="000000"/>
        </w:rPr>
        <w:t xml:space="preserve">Deep Knowledge and experience in creating and maintaining bots in control rooms various RPA applications </w:t>
      </w:r>
    </w:p>
    <w:p w:rsidR="00A33899" w:rsidRDefault="00A33899" w:rsidP="00A33899">
      <w:pPr>
        <w:pStyle w:val="ListParagraph"/>
        <w:numPr>
          <w:ilvl w:val="0"/>
          <w:numId w:val="9"/>
        </w:numPr>
        <w:tabs>
          <w:tab w:val="clear" w:pos="360"/>
          <w:tab w:val="num" w:pos="396"/>
        </w:tabs>
        <w:spacing w:after="0"/>
        <w:ind w:left="396" w:hanging="396"/>
        <w:rPr>
          <w:rFonts w:ascii="Tahoma" w:eastAsia="Tahoma" w:hAnsi="Tahoma" w:cs="Tahoma"/>
          <w:color w:val="000000"/>
          <w:u w:color="000000"/>
        </w:rPr>
      </w:pPr>
      <w:r>
        <w:rPr>
          <w:rFonts w:ascii="Tahoma"/>
          <w:color w:val="000000"/>
          <w:sz w:val="20"/>
          <w:szCs w:val="20"/>
          <w:u w:color="000000"/>
        </w:rPr>
        <w:t xml:space="preserve">Full Project Implementations knowledge of maintaining a stable and scalable Infrastructure for RPA environment.  </w:t>
      </w:r>
    </w:p>
    <w:p w:rsidR="00A33899" w:rsidRDefault="00A33899" w:rsidP="00A33899">
      <w:pPr>
        <w:pStyle w:val="ListParagraph"/>
        <w:numPr>
          <w:ilvl w:val="0"/>
          <w:numId w:val="10"/>
        </w:numPr>
        <w:spacing w:after="0"/>
        <w:ind w:left="396" w:hanging="396"/>
        <w:rPr>
          <w:rFonts w:ascii="Tahoma" w:eastAsia="Tahoma" w:hAnsi="Tahoma" w:cs="Tahoma"/>
          <w:color w:val="000000"/>
          <w:u w:color="000000"/>
        </w:rPr>
      </w:pPr>
      <w:r>
        <w:rPr>
          <w:rFonts w:ascii="Tahoma"/>
          <w:color w:val="000000"/>
          <w:sz w:val="20"/>
          <w:szCs w:val="20"/>
          <w:u w:color="000000"/>
        </w:rPr>
        <w:t xml:space="preserve">Advanced working knowledge of process management and Banking/Finance applications. </w:t>
      </w:r>
    </w:p>
    <w:p w:rsidR="00A33899" w:rsidRDefault="00A33899" w:rsidP="00A33899">
      <w:pPr>
        <w:spacing w:after="0"/>
        <w:rPr>
          <w:rFonts w:ascii="Tahoma" w:eastAsia="Tahoma" w:hAnsi="Tahoma" w:cs="Tahoma"/>
          <w:b/>
          <w:bCs/>
          <w:color w:val="000000"/>
          <w:sz w:val="20"/>
          <w:szCs w:val="20"/>
          <w:u w:color="000000"/>
        </w:rPr>
      </w:pPr>
    </w:p>
    <w:p w:rsidR="00A33899" w:rsidRDefault="00A33899" w:rsidP="00A33899">
      <w:pPr>
        <w:spacing w:after="0"/>
        <w:rPr>
          <w:rFonts w:ascii="Tahoma" w:eastAsia="Tahoma" w:hAnsi="Tahoma" w:cs="Tahoma"/>
          <w:b/>
          <w:bCs/>
          <w:color w:val="000000"/>
          <w:u w:color="000000"/>
        </w:rPr>
      </w:pPr>
      <w:r>
        <w:rPr>
          <w:rFonts w:ascii="Tahoma"/>
          <w:b/>
          <w:bCs/>
          <w:color w:val="000000"/>
          <w:u w:color="000000"/>
        </w:rPr>
        <w:t>Technical Skills:</w:t>
      </w:r>
    </w:p>
    <w:p w:rsidR="00A33899" w:rsidRDefault="00A33899" w:rsidP="00A33899">
      <w:pPr>
        <w:widowControl w:val="0"/>
        <w:spacing w:after="0"/>
        <w:rPr>
          <w:rFonts w:ascii="Tahoma" w:eastAsia="Tahoma" w:hAnsi="Tahoma" w:cs="Tahoma"/>
          <w:b/>
          <w:bCs/>
          <w:color w:val="000000"/>
          <w:sz w:val="20"/>
          <w:szCs w:val="20"/>
          <w:u w:color="000000"/>
        </w:rPr>
      </w:pPr>
    </w:p>
    <w:tbl>
      <w:tblPr>
        <w:tblW w:w="986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928"/>
        <w:gridCol w:w="4936"/>
      </w:tblGrid>
      <w:tr w:rsidR="00A33899" w:rsidTr="00400B22">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b/>
                <w:bCs/>
                <w:color w:val="000000"/>
                <w:sz w:val="20"/>
                <w:szCs w:val="20"/>
                <w:u w:color="000000"/>
              </w:rPr>
              <w:t xml:space="preserve">WorkFusion SPA </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b/>
                <w:bCs/>
                <w:color w:val="000000"/>
                <w:sz w:val="20"/>
                <w:szCs w:val="20"/>
                <w:u w:color="000000"/>
              </w:rPr>
              <w:t xml:space="preserve">IBM Watson &amp; IBM Content Analyzer </w:t>
            </w:r>
          </w:p>
        </w:tc>
      </w:tr>
      <w:tr w:rsidR="00A33899" w:rsidTr="00400B22">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b/>
                <w:bCs/>
                <w:color w:val="000000"/>
                <w:sz w:val="20"/>
                <w:szCs w:val="20"/>
                <w:u w:color="000000"/>
              </w:rPr>
              <w:t>Automation Anywhere</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b/>
                <w:bCs/>
                <w:color w:val="000000"/>
                <w:sz w:val="20"/>
                <w:szCs w:val="20"/>
                <w:u w:color="000000"/>
              </w:rPr>
              <w:t xml:space="preserve">UI Path </w:t>
            </w:r>
            <w:r>
              <w:rPr>
                <w:rFonts w:hAnsi="Tahoma"/>
                <w:b/>
                <w:bCs/>
                <w:color w:val="000000"/>
                <w:sz w:val="20"/>
                <w:szCs w:val="20"/>
                <w:u w:color="000000"/>
              </w:rPr>
              <w:t>–</w:t>
            </w:r>
            <w:r>
              <w:rPr>
                <w:rFonts w:hAnsi="Tahoma"/>
                <w:b/>
                <w:bCs/>
                <w:color w:val="000000"/>
                <w:sz w:val="20"/>
                <w:szCs w:val="20"/>
                <w:u w:color="000000"/>
              </w:rPr>
              <w:t xml:space="preserve"> </w:t>
            </w:r>
            <w:r>
              <w:rPr>
                <w:rFonts w:ascii="Tahoma"/>
                <w:b/>
                <w:bCs/>
                <w:color w:val="000000"/>
                <w:sz w:val="20"/>
                <w:szCs w:val="20"/>
                <w:u w:color="000000"/>
              </w:rPr>
              <w:t xml:space="preserve">Studio &amp; Orchestrator </w:t>
            </w:r>
          </w:p>
        </w:tc>
      </w:tr>
      <w:tr w:rsidR="00A33899" w:rsidTr="00400B22">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color w:val="000000"/>
                <w:sz w:val="20"/>
                <w:szCs w:val="20"/>
                <w:u w:color="000000"/>
              </w:rPr>
              <w:t>Machine Learning</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color w:val="000000"/>
                <w:sz w:val="20"/>
                <w:szCs w:val="20"/>
                <w:u w:color="000000"/>
              </w:rPr>
              <w:t>AWS Cloud</w:t>
            </w:r>
          </w:p>
        </w:tc>
      </w:tr>
      <w:tr w:rsidR="00A33899" w:rsidTr="00400B22">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color w:val="000000"/>
                <w:sz w:val="20"/>
                <w:szCs w:val="20"/>
                <w:u w:color="000000"/>
              </w:rPr>
              <w:t>Oracle EBS r12</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color w:val="000000"/>
                <w:sz w:val="20"/>
                <w:szCs w:val="20"/>
                <w:u w:color="000000"/>
              </w:rPr>
              <w:t>Oracle 11g Database</w:t>
            </w:r>
          </w:p>
        </w:tc>
      </w:tr>
      <w:tr w:rsidR="00A33899" w:rsidTr="00400B22">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color w:val="000000"/>
                <w:sz w:val="20"/>
                <w:szCs w:val="20"/>
                <w:u w:color="000000"/>
              </w:rPr>
              <w:t>Blue Zone FTP</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color w:val="000000"/>
                <w:sz w:val="20"/>
                <w:szCs w:val="20"/>
                <w:u w:color="000000"/>
              </w:rPr>
              <w:t>Oracle OBIEE</w:t>
            </w:r>
          </w:p>
        </w:tc>
      </w:tr>
      <w:tr w:rsidR="00A33899" w:rsidTr="00400B22">
        <w:trPr>
          <w:trHeight w:val="49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color w:val="000000"/>
                <w:sz w:val="20"/>
                <w:szCs w:val="20"/>
                <w:u w:color="000000"/>
              </w:rPr>
              <w:t xml:space="preserve">HTML/CSS, Javascript </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color w:val="000000"/>
                <w:sz w:val="20"/>
                <w:szCs w:val="20"/>
                <w:u w:color="000000"/>
              </w:rPr>
              <w:t xml:space="preserve">Microsoft Office </w:t>
            </w:r>
            <w:r>
              <w:rPr>
                <w:rFonts w:hAnsi="Tahoma"/>
                <w:color w:val="000000"/>
                <w:sz w:val="20"/>
                <w:szCs w:val="20"/>
                <w:u w:color="000000"/>
              </w:rPr>
              <w:t>–</w:t>
            </w:r>
            <w:r>
              <w:rPr>
                <w:rFonts w:hAnsi="Tahoma"/>
                <w:color w:val="000000"/>
                <w:sz w:val="20"/>
                <w:szCs w:val="20"/>
                <w:u w:color="000000"/>
              </w:rPr>
              <w:t xml:space="preserve"> </w:t>
            </w:r>
            <w:r>
              <w:rPr>
                <w:rFonts w:ascii="Tahoma"/>
                <w:color w:val="000000"/>
                <w:sz w:val="20"/>
                <w:szCs w:val="20"/>
                <w:u w:color="000000"/>
              </w:rPr>
              <w:t>Excel, Word, Access, Powerpoint, Visio, Projects</w:t>
            </w:r>
          </w:p>
        </w:tc>
      </w:tr>
      <w:tr w:rsidR="00A33899" w:rsidTr="00400B22">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color w:val="000000"/>
                <w:sz w:val="20"/>
                <w:szCs w:val="20"/>
                <w:u w:color="000000"/>
              </w:rPr>
              <w:t>JIRA, Confluence</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color w:val="000000"/>
                <w:sz w:val="20"/>
                <w:szCs w:val="20"/>
                <w:u w:color="000000"/>
              </w:rPr>
              <w:t xml:space="preserve">Agile/ Waterfall Methodology </w:t>
            </w:r>
          </w:p>
        </w:tc>
      </w:tr>
      <w:tr w:rsidR="00A33899" w:rsidTr="00400B22">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color w:val="000000"/>
                <w:sz w:val="20"/>
                <w:szCs w:val="20"/>
                <w:u w:color="000000"/>
              </w:rPr>
              <w:t>AML</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color w:val="000000"/>
                <w:sz w:val="20"/>
                <w:szCs w:val="20"/>
                <w:u w:color="000000"/>
              </w:rPr>
              <w:t>Mantis</w:t>
            </w:r>
          </w:p>
        </w:tc>
      </w:tr>
      <w:tr w:rsidR="00A33899" w:rsidTr="00400B22">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color w:val="000000"/>
                <w:sz w:val="20"/>
                <w:szCs w:val="20"/>
                <w:u w:color="000000"/>
              </w:rPr>
              <w:t>Advanced SQL</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color w:val="000000"/>
                <w:sz w:val="20"/>
                <w:szCs w:val="20"/>
                <w:u w:color="000000"/>
              </w:rPr>
              <w:t>Toad</w:t>
            </w:r>
          </w:p>
        </w:tc>
      </w:tr>
      <w:tr w:rsidR="00A33899" w:rsidTr="00400B22">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color w:val="000000"/>
                <w:sz w:val="20"/>
                <w:szCs w:val="20"/>
                <w:u w:color="000000"/>
              </w:rPr>
              <w:t>Python Fundamentals</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color w:val="000000"/>
                <w:sz w:val="20"/>
                <w:szCs w:val="20"/>
                <w:u w:color="000000"/>
              </w:rPr>
              <w:t xml:space="preserve">WireFrame/Prototyping </w:t>
            </w:r>
            <w:r>
              <w:rPr>
                <w:rFonts w:hAnsi="Tahoma"/>
                <w:color w:val="000000"/>
                <w:sz w:val="20"/>
                <w:szCs w:val="20"/>
                <w:u w:color="000000"/>
              </w:rPr>
              <w:t>–</w:t>
            </w:r>
            <w:r>
              <w:rPr>
                <w:rFonts w:hAnsi="Tahoma"/>
                <w:color w:val="000000"/>
                <w:sz w:val="20"/>
                <w:szCs w:val="20"/>
                <w:u w:color="000000"/>
              </w:rPr>
              <w:t xml:space="preserve"> </w:t>
            </w:r>
            <w:r>
              <w:rPr>
                <w:rFonts w:ascii="Tahoma"/>
                <w:color w:val="000000"/>
                <w:sz w:val="20"/>
                <w:szCs w:val="20"/>
                <w:u w:color="000000"/>
              </w:rPr>
              <w:t>Axure</w:t>
            </w:r>
          </w:p>
        </w:tc>
      </w:tr>
      <w:tr w:rsidR="00A33899" w:rsidTr="00400B22">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color w:val="000000"/>
                <w:sz w:val="20"/>
                <w:szCs w:val="20"/>
                <w:u w:color="000000"/>
              </w:rPr>
              <w:t>Data Loader</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color w:val="000000"/>
                <w:sz w:val="20"/>
                <w:szCs w:val="20"/>
                <w:u w:color="000000"/>
              </w:rPr>
              <w:t>Oracle VM, VB setup</w:t>
            </w:r>
          </w:p>
        </w:tc>
      </w:tr>
      <w:tr w:rsidR="00A33899" w:rsidTr="00400B22">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color w:val="000000"/>
                <w:sz w:val="20"/>
                <w:szCs w:val="20"/>
                <w:u w:color="000000"/>
              </w:rPr>
              <w:lastRenderedPageBreak/>
              <w:t>Deep Learning (In progress)</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color w:val="000000"/>
                <w:sz w:val="20"/>
                <w:szCs w:val="20"/>
                <w:u w:color="000000"/>
              </w:rPr>
              <w:t>R (In progress)</w:t>
            </w:r>
          </w:p>
        </w:tc>
      </w:tr>
      <w:tr w:rsidR="00A33899" w:rsidTr="00400B22">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color w:val="000000"/>
                <w:sz w:val="20"/>
                <w:szCs w:val="20"/>
                <w:u w:color="000000"/>
              </w:rPr>
              <w:t xml:space="preserve">RPA </w:t>
            </w:r>
            <w:r>
              <w:rPr>
                <w:rFonts w:hAnsi="Tahoma"/>
                <w:color w:val="000000"/>
                <w:sz w:val="20"/>
                <w:szCs w:val="20"/>
                <w:u w:color="000000"/>
              </w:rPr>
              <w:t>–</w:t>
            </w:r>
            <w:r>
              <w:rPr>
                <w:rFonts w:hAnsi="Tahoma"/>
                <w:color w:val="000000"/>
                <w:sz w:val="20"/>
                <w:szCs w:val="20"/>
                <w:u w:color="000000"/>
              </w:rPr>
              <w:t xml:space="preserve"> </w:t>
            </w:r>
            <w:r>
              <w:rPr>
                <w:rFonts w:ascii="Tahoma"/>
                <w:color w:val="000000"/>
                <w:sz w:val="20"/>
                <w:szCs w:val="20"/>
                <w:u w:color="000000"/>
              </w:rPr>
              <w:t xml:space="preserve">Robotics Process Automation </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color w:val="000000"/>
                <w:sz w:val="20"/>
                <w:szCs w:val="20"/>
                <w:u w:color="000000"/>
              </w:rPr>
              <w:t xml:space="preserve">RDA </w:t>
            </w:r>
            <w:r>
              <w:rPr>
                <w:rFonts w:hAnsi="Tahoma"/>
                <w:color w:val="000000"/>
                <w:sz w:val="20"/>
                <w:szCs w:val="20"/>
                <w:u w:color="000000"/>
              </w:rPr>
              <w:t>–</w:t>
            </w:r>
            <w:r>
              <w:rPr>
                <w:rFonts w:hAnsi="Tahoma"/>
                <w:color w:val="000000"/>
                <w:sz w:val="20"/>
                <w:szCs w:val="20"/>
                <w:u w:color="000000"/>
              </w:rPr>
              <w:t xml:space="preserve"> </w:t>
            </w:r>
            <w:r>
              <w:rPr>
                <w:rFonts w:ascii="Tahoma"/>
                <w:color w:val="000000"/>
                <w:sz w:val="20"/>
                <w:szCs w:val="20"/>
                <w:u w:color="000000"/>
              </w:rPr>
              <w:t>Robotics Desktop Automation</w:t>
            </w:r>
          </w:p>
        </w:tc>
      </w:tr>
    </w:tbl>
    <w:p w:rsidR="00A33899" w:rsidRDefault="00A33899" w:rsidP="00A33899">
      <w:pPr>
        <w:widowControl w:val="0"/>
        <w:spacing w:after="0"/>
        <w:rPr>
          <w:rFonts w:ascii="Tahoma" w:eastAsia="Tahoma" w:hAnsi="Tahoma" w:cs="Tahoma"/>
          <w:b/>
          <w:bCs/>
          <w:color w:val="000000"/>
          <w:sz w:val="20"/>
          <w:szCs w:val="20"/>
          <w:u w:color="000000"/>
        </w:rPr>
      </w:pPr>
    </w:p>
    <w:p w:rsidR="00A33899" w:rsidRDefault="00A33899" w:rsidP="00A33899">
      <w:pPr>
        <w:spacing w:after="0"/>
        <w:rPr>
          <w:rFonts w:ascii="Tahoma" w:eastAsia="Tahoma" w:hAnsi="Tahoma" w:cs="Tahoma"/>
          <w:b/>
          <w:bCs/>
          <w:color w:val="000000"/>
          <w:sz w:val="20"/>
          <w:szCs w:val="20"/>
          <w:u w:color="000000"/>
        </w:rPr>
      </w:pPr>
    </w:p>
    <w:p w:rsidR="00A33899" w:rsidRDefault="00A33899" w:rsidP="00A33899">
      <w:pPr>
        <w:spacing w:after="0"/>
        <w:rPr>
          <w:rFonts w:ascii="Tahoma" w:eastAsia="Tahoma" w:hAnsi="Tahoma" w:cs="Tahoma"/>
          <w:b/>
          <w:bCs/>
          <w:color w:val="000000"/>
          <w:sz w:val="20"/>
          <w:szCs w:val="20"/>
          <w:u w:color="000000"/>
        </w:rPr>
      </w:pPr>
    </w:p>
    <w:p w:rsidR="00A33899" w:rsidRDefault="00A33899" w:rsidP="00A33899">
      <w:pPr>
        <w:spacing w:after="0"/>
        <w:rPr>
          <w:rFonts w:ascii="Tahoma" w:eastAsia="Tahoma" w:hAnsi="Tahoma" w:cs="Tahoma"/>
          <w:b/>
          <w:bCs/>
          <w:color w:val="000000"/>
          <w:sz w:val="20"/>
          <w:szCs w:val="20"/>
          <w:u w:color="000000"/>
        </w:rPr>
      </w:pPr>
    </w:p>
    <w:p w:rsidR="00A33899" w:rsidRDefault="00A33899" w:rsidP="00A33899">
      <w:pPr>
        <w:spacing w:after="0"/>
        <w:rPr>
          <w:rFonts w:ascii="Tahoma" w:eastAsia="Tahoma" w:hAnsi="Tahoma" w:cs="Tahoma"/>
          <w:b/>
          <w:bCs/>
          <w:color w:val="000000"/>
          <w:sz w:val="20"/>
          <w:szCs w:val="20"/>
          <w:u w:color="000000"/>
        </w:rPr>
      </w:pPr>
      <w:r>
        <w:rPr>
          <w:rFonts w:ascii="Tahoma"/>
          <w:b/>
          <w:bCs/>
          <w:color w:val="000000"/>
          <w:sz w:val="20"/>
          <w:szCs w:val="20"/>
          <w:u w:color="000000"/>
        </w:rPr>
        <w:t>CERTIFICATIONS:</w:t>
      </w:r>
    </w:p>
    <w:p w:rsidR="00A33899" w:rsidRDefault="00A33899" w:rsidP="00A33899">
      <w:pPr>
        <w:spacing w:after="0"/>
        <w:rPr>
          <w:rFonts w:ascii="Tahoma" w:eastAsia="Tahoma" w:hAnsi="Tahoma" w:cs="Tahoma"/>
          <w:b/>
          <w:bCs/>
          <w:color w:val="000000"/>
          <w:sz w:val="20"/>
          <w:szCs w:val="20"/>
          <w:u w:color="000000"/>
        </w:rPr>
      </w:pPr>
    </w:p>
    <w:p w:rsidR="00A33899" w:rsidRDefault="00A33899" w:rsidP="00A33899">
      <w:pPr>
        <w:pStyle w:val="ListParagraph"/>
        <w:numPr>
          <w:ilvl w:val="0"/>
          <w:numId w:val="11"/>
        </w:numPr>
        <w:tabs>
          <w:tab w:val="clear" w:pos="360"/>
          <w:tab w:val="num" w:pos="396"/>
        </w:tabs>
        <w:spacing w:after="0"/>
        <w:ind w:left="396" w:hanging="396"/>
        <w:rPr>
          <w:rFonts w:ascii="Tahoma" w:eastAsia="Tahoma" w:hAnsi="Tahoma" w:cs="Tahoma"/>
          <w:b/>
          <w:bCs/>
          <w:color w:val="000000"/>
          <w:u w:color="000000"/>
        </w:rPr>
      </w:pPr>
      <w:r>
        <w:rPr>
          <w:rFonts w:ascii="Tahoma"/>
          <w:b/>
          <w:bCs/>
          <w:color w:val="000000"/>
          <w:sz w:val="20"/>
          <w:szCs w:val="20"/>
          <w:u w:color="000000"/>
        </w:rPr>
        <w:t>Automaton Anywhere Functional Analyst</w:t>
      </w:r>
    </w:p>
    <w:p w:rsidR="00A33899" w:rsidRDefault="00A33899" w:rsidP="00A33899">
      <w:pPr>
        <w:pStyle w:val="ListParagraph"/>
        <w:numPr>
          <w:ilvl w:val="0"/>
          <w:numId w:val="12"/>
        </w:numPr>
        <w:tabs>
          <w:tab w:val="clear" w:pos="360"/>
          <w:tab w:val="num" w:pos="396"/>
        </w:tabs>
        <w:spacing w:after="0"/>
        <w:ind w:left="396" w:hanging="396"/>
        <w:rPr>
          <w:rFonts w:ascii="Tahoma" w:eastAsia="Tahoma" w:hAnsi="Tahoma" w:cs="Tahoma"/>
          <w:b/>
          <w:bCs/>
          <w:color w:val="000000"/>
          <w:u w:color="000000"/>
        </w:rPr>
      </w:pPr>
      <w:r>
        <w:rPr>
          <w:rFonts w:ascii="Tahoma"/>
          <w:b/>
          <w:bCs/>
          <w:color w:val="000000"/>
          <w:sz w:val="20"/>
          <w:szCs w:val="20"/>
          <w:u w:color="000000"/>
        </w:rPr>
        <w:t>UI Path Business Analyst</w:t>
      </w:r>
    </w:p>
    <w:p w:rsidR="00A33899" w:rsidRDefault="00A33899" w:rsidP="00A33899">
      <w:pPr>
        <w:pStyle w:val="ListParagraph"/>
        <w:numPr>
          <w:ilvl w:val="0"/>
          <w:numId w:val="13"/>
        </w:numPr>
        <w:tabs>
          <w:tab w:val="clear" w:pos="360"/>
          <w:tab w:val="num" w:pos="396"/>
        </w:tabs>
        <w:spacing w:after="0"/>
        <w:ind w:left="396" w:hanging="396"/>
        <w:rPr>
          <w:rFonts w:ascii="Tahoma" w:eastAsia="Tahoma" w:hAnsi="Tahoma" w:cs="Tahoma"/>
          <w:b/>
          <w:bCs/>
          <w:color w:val="000000"/>
          <w:u w:color="000000"/>
        </w:rPr>
      </w:pPr>
      <w:r>
        <w:rPr>
          <w:rFonts w:ascii="Tahoma"/>
          <w:b/>
          <w:bCs/>
          <w:color w:val="000000"/>
          <w:sz w:val="20"/>
          <w:szCs w:val="20"/>
          <w:u w:color="000000"/>
        </w:rPr>
        <w:t>UI Path Solutions Architect</w:t>
      </w:r>
    </w:p>
    <w:p w:rsidR="00A33899" w:rsidRDefault="00A33899" w:rsidP="00A33899">
      <w:pPr>
        <w:pStyle w:val="ListParagraph"/>
        <w:numPr>
          <w:ilvl w:val="0"/>
          <w:numId w:val="14"/>
        </w:numPr>
        <w:tabs>
          <w:tab w:val="clear" w:pos="360"/>
          <w:tab w:val="num" w:pos="396"/>
        </w:tabs>
        <w:spacing w:after="0"/>
        <w:ind w:left="396" w:hanging="396"/>
        <w:rPr>
          <w:rFonts w:ascii="Tahoma" w:eastAsia="Tahoma" w:hAnsi="Tahoma" w:cs="Tahoma"/>
          <w:b/>
          <w:bCs/>
          <w:color w:val="000000"/>
          <w:u w:color="000000"/>
        </w:rPr>
      </w:pPr>
      <w:r>
        <w:rPr>
          <w:rFonts w:ascii="Tahoma"/>
          <w:b/>
          <w:bCs/>
          <w:color w:val="000000"/>
          <w:sz w:val="20"/>
          <w:szCs w:val="20"/>
          <w:u w:color="000000"/>
        </w:rPr>
        <w:t>UI Path RPA Implementation Methodology</w:t>
      </w:r>
    </w:p>
    <w:p w:rsidR="00A33899" w:rsidRDefault="00A33899" w:rsidP="00A33899">
      <w:pPr>
        <w:pStyle w:val="ListParagraph"/>
        <w:numPr>
          <w:ilvl w:val="0"/>
          <w:numId w:val="15"/>
        </w:numPr>
        <w:tabs>
          <w:tab w:val="clear" w:pos="360"/>
          <w:tab w:val="num" w:pos="396"/>
        </w:tabs>
        <w:spacing w:after="0"/>
        <w:ind w:left="396" w:hanging="396"/>
        <w:rPr>
          <w:rFonts w:ascii="Tahoma" w:eastAsia="Tahoma" w:hAnsi="Tahoma" w:cs="Tahoma"/>
          <w:b/>
          <w:bCs/>
          <w:color w:val="000000"/>
          <w:u w:color="000000"/>
        </w:rPr>
      </w:pPr>
      <w:r>
        <w:rPr>
          <w:rFonts w:ascii="Tahoma"/>
          <w:b/>
          <w:bCs/>
          <w:color w:val="000000"/>
          <w:sz w:val="20"/>
          <w:szCs w:val="20"/>
          <w:u w:color="000000"/>
        </w:rPr>
        <w:t>Python</w:t>
      </w:r>
    </w:p>
    <w:p w:rsidR="00A33899" w:rsidRDefault="00A33899" w:rsidP="00A33899">
      <w:pPr>
        <w:pStyle w:val="ListParagraph"/>
        <w:numPr>
          <w:ilvl w:val="0"/>
          <w:numId w:val="16"/>
        </w:numPr>
        <w:tabs>
          <w:tab w:val="clear" w:pos="360"/>
          <w:tab w:val="num" w:pos="396"/>
        </w:tabs>
        <w:spacing w:after="0"/>
        <w:ind w:left="396" w:hanging="396"/>
        <w:rPr>
          <w:rFonts w:ascii="Tahoma" w:eastAsia="Tahoma" w:hAnsi="Tahoma" w:cs="Tahoma"/>
          <w:b/>
          <w:bCs/>
          <w:color w:val="000000"/>
          <w:u w:color="000000"/>
        </w:rPr>
      </w:pPr>
      <w:r>
        <w:rPr>
          <w:rFonts w:ascii="Tahoma"/>
          <w:b/>
          <w:bCs/>
          <w:color w:val="000000"/>
          <w:sz w:val="20"/>
          <w:szCs w:val="20"/>
          <w:u w:color="000000"/>
        </w:rPr>
        <w:t>Machine Learning (In Progress)</w:t>
      </w:r>
    </w:p>
    <w:p w:rsidR="00A33899" w:rsidRPr="00486C41" w:rsidRDefault="00A33899" w:rsidP="00486C41">
      <w:pPr>
        <w:pStyle w:val="ListParagraph"/>
        <w:numPr>
          <w:ilvl w:val="0"/>
          <w:numId w:val="17"/>
        </w:numPr>
        <w:spacing w:after="0"/>
        <w:ind w:left="396" w:hanging="396"/>
        <w:rPr>
          <w:rFonts w:ascii="Tahoma" w:eastAsia="Tahoma" w:hAnsi="Tahoma" w:cs="Tahoma"/>
          <w:b/>
          <w:bCs/>
          <w:color w:val="000000"/>
          <w:u w:color="000000"/>
        </w:rPr>
      </w:pPr>
      <w:r>
        <w:rPr>
          <w:rFonts w:ascii="Tahoma"/>
          <w:b/>
          <w:bCs/>
          <w:color w:val="000000"/>
          <w:sz w:val="20"/>
          <w:szCs w:val="20"/>
          <w:u w:color="000000"/>
        </w:rPr>
        <w:t>Work Fusion SPA</w:t>
      </w:r>
    </w:p>
    <w:p w:rsidR="00A33899" w:rsidRDefault="00A33899" w:rsidP="00A33899">
      <w:pPr>
        <w:pStyle w:val="Heading1"/>
        <w:spacing w:after="0"/>
        <w:rPr>
          <w:rFonts w:ascii="Tahoma" w:eastAsia="Tahoma" w:hAnsi="Tahoma" w:cs="Tahoma"/>
          <w:color w:val="000000"/>
          <w:sz w:val="20"/>
          <w:szCs w:val="20"/>
          <w:u w:color="000000"/>
        </w:rPr>
      </w:pPr>
      <w:r>
        <w:rPr>
          <w:rFonts w:ascii="Tahoma"/>
          <w:color w:val="000000"/>
          <w:sz w:val="20"/>
          <w:szCs w:val="20"/>
          <w:u w:color="000000"/>
        </w:rPr>
        <w:t>Professional Experience:</w:t>
      </w:r>
    </w:p>
    <w:p w:rsidR="00A33899" w:rsidRPr="00486C41" w:rsidRDefault="00A33899" w:rsidP="00A33899">
      <w:pPr>
        <w:widowControl w:val="0"/>
        <w:spacing w:after="0"/>
        <w:jc w:val="both"/>
        <w:rPr>
          <w:rFonts w:ascii="Tahoma" w:eastAsia="Tahoma" w:hAnsi="Tahoma" w:cs="Tahoma"/>
          <w:b/>
          <w:bCs/>
          <w:color w:val="000000"/>
          <w:sz w:val="20"/>
          <w:szCs w:val="20"/>
          <w:u w:val="single" w:color="000000"/>
        </w:rPr>
      </w:pPr>
    </w:p>
    <w:p w:rsidR="00A33899" w:rsidRDefault="0050475C" w:rsidP="00A33899">
      <w:pPr>
        <w:widowControl w:val="0"/>
        <w:spacing w:after="0"/>
        <w:jc w:val="both"/>
        <w:rPr>
          <w:rFonts w:ascii="Tahoma" w:eastAsia="Tahoma" w:hAnsi="Tahoma" w:cs="Tahoma"/>
          <w:color w:val="000000"/>
          <w:sz w:val="20"/>
          <w:szCs w:val="20"/>
          <w:u w:color="000000"/>
        </w:rPr>
      </w:pPr>
      <w:r>
        <w:rPr>
          <w:rFonts w:ascii="Tahoma" w:eastAsia="Tahoma" w:hAnsi="Tahoma" w:cs="Tahoma"/>
          <w:color w:val="000000"/>
          <w:sz w:val="20"/>
          <w:szCs w:val="20"/>
          <w:u w:color="000000"/>
        </w:rPr>
        <w:t xml:space="preserve">  </w:t>
      </w:r>
    </w:p>
    <w:p w:rsidR="00A33899" w:rsidRPr="00486C41" w:rsidRDefault="00A33899" w:rsidP="00A33899">
      <w:pPr>
        <w:spacing w:after="0"/>
        <w:rPr>
          <w:rFonts w:ascii="Tahoma"/>
          <w:b/>
          <w:bCs/>
          <w:color w:val="000000"/>
          <w:sz w:val="20"/>
          <w:szCs w:val="20"/>
          <w:u w:color="000000"/>
        </w:rPr>
      </w:pPr>
      <w:r>
        <w:rPr>
          <w:rFonts w:ascii="Tahoma"/>
          <w:b/>
          <w:bCs/>
          <w:color w:val="000000"/>
          <w:sz w:val="20"/>
          <w:szCs w:val="20"/>
          <w:u w:color="000000"/>
        </w:rPr>
        <w:t xml:space="preserve">Client: </w:t>
      </w:r>
      <w:r w:rsidR="00B83F76" w:rsidRPr="00486C41">
        <w:rPr>
          <w:rFonts w:ascii="Tahoma"/>
          <w:b/>
          <w:bCs/>
          <w:color w:val="000000"/>
          <w:sz w:val="20"/>
          <w:szCs w:val="20"/>
          <w:u w:color="000000"/>
        </w:rPr>
        <w:t>Technip, Houston, TX</w:t>
      </w:r>
      <w:r w:rsidR="0050475C">
        <w:rPr>
          <w:rFonts w:ascii="Tahoma"/>
          <w:b/>
          <w:bCs/>
          <w:color w:val="000000"/>
          <w:sz w:val="20"/>
          <w:szCs w:val="20"/>
          <w:u w:color="000000"/>
        </w:rPr>
        <w:t xml:space="preserve">       </w:t>
      </w:r>
      <w:r w:rsidR="00BF2B34">
        <w:rPr>
          <w:rFonts w:ascii="Tahoma"/>
          <w:b/>
          <w:bCs/>
          <w:color w:val="000000"/>
          <w:sz w:val="20"/>
          <w:szCs w:val="20"/>
          <w:u w:color="000000"/>
        </w:rPr>
        <w:t xml:space="preserve">                                                          </w:t>
      </w:r>
      <w:r w:rsidR="00737ACB">
        <w:rPr>
          <w:rFonts w:ascii="Tahoma"/>
          <w:b/>
          <w:bCs/>
          <w:color w:val="000000"/>
          <w:sz w:val="20"/>
          <w:szCs w:val="20"/>
          <w:u w:color="000000"/>
        </w:rPr>
        <w:t xml:space="preserve">                   Mar 22 to Aug</w:t>
      </w:r>
      <w:r w:rsidR="00BF2B34">
        <w:rPr>
          <w:rFonts w:ascii="Tahoma"/>
          <w:b/>
          <w:bCs/>
          <w:color w:val="000000"/>
          <w:sz w:val="20"/>
          <w:szCs w:val="20"/>
          <w:u w:color="000000"/>
        </w:rPr>
        <w:t xml:space="preserve"> 25</w:t>
      </w:r>
      <w:r w:rsidR="0050475C">
        <w:rPr>
          <w:rFonts w:ascii="Tahoma"/>
          <w:b/>
          <w:bCs/>
          <w:color w:val="000000"/>
          <w:sz w:val="20"/>
          <w:szCs w:val="20"/>
          <w:u w:color="000000"/>
        </w:rPr>
        <w:t xml:space="preserve">                                                                                                                                       </w:t>
      </w:r>
    </w:p>
    <w:p w:rsidR="00A33899" w:rsidRDefault="00A33899" w:rsidP="00A33899">
      <w:pPr>
        <w:spacing w:after="0"/>
        <w:rPr>
          <w:rFonts w:ascii="Tahoma" w:eastAsia="Tahoma" w:hAnsi="Tahoma" w:cs="Tahoma"/>
          <w:b/>
          <w:bCs/>
          <w:color w:val="000000"/>
          <w:sz w:val="20"/>
          <w:szCs w:val="20"/>
          <w:u w:color="000000"/>
        </w:rPr>
      </w:pPr>
      <w:r>
        <w:rPr>
          <w:rFonts w:ascii="Tahoma"/>
          <w:b/>
          <w:bCs/>
          <w:color w:val="000000"/>
          <w:sz w:val="20"/>
          <w:szCs w:val="20"/>
          <w:u w:color="000000"/>
        </w:rPr>
        <w:t>RPA/SPA Platform:</w:t>
      </w:r>
      <w:r>
        <w:rPr>
          <w:rFonts w:ascii="Tahoma"/>
          <w:color w:val="000000"/>
          <w:sz w:val="20"/>
          <w:szCs w:val="20"/>
          <w:u w:color="000000"/>
        </w:rPr>
        <w:t xml:space="preserve"> </w:t>
      </w:r>
      <w:r w:rsidRPr="00400B22">
        <w:rPr>
          <w:rFonts w:ascii="Tahoma"/>
          <w:b/>
          <w:color w:val="000000"/>
          <w:sz w:val="20"/>
          <w:szCs w:val="20"/>
          <w:u w:color="000000"/>
        </w:rPr>
        <w:t>Auto</w:t>
      </w:r>
      <w:r w:rsidR="00B83F76" w:rsidRPr="00400B22">
        <w:rPr>
          <w:rFonts w:ascii="Tahoma"/>
          <w:b/>
          <w:color w:val="000000"/>
          <w:sz w:val="20"/>
          <w:szCs w:val="20"/>
          <w:u w:color="000000"/>
        </w:rPr>
        <w:t>mation Anywhere &amp; UI Path</w:t>
      </w:r>
    </w:p>
    <w:p w:rsidR="00A33899" w:rsidRPr="00486C41" w:rsidRDefault="00A33899" w:rsidP="00A33899">
      <w:pPr>
        <w:spacing w:after="0"/>
        <w:rPr>
          <w:rFonts w:ascii="Tahoma" w:eastAsia="Tahoma" w:hAnsi="Tahoma" w:cs="Tahoma"/>
          <w:b/>
          <w:color w:val="000000"/>
          <w:sz w:val="20"/>
          <w:szCs w:val="20"/>
          <w:u w:color="000000"/>
        </w:rPr>
      </w:pPr>
      <w:r>
        <w:rPr>
          <w:rFonts w:ascii="Tahoma"/>
          <w:b/>
          <w:bCs/>
          <w:color w:val="000000"/>
          <w:sz w:val="20"/>
          <w:szCs w:val="20"/>
          <w:u w:color="000000"/>
        </w:rPr>
        <w:t>Role</w:t>
      </w:r>
      <w:r w:rsidRPr="00486C41">
        <w:rPr>
          <w:rFonts w:ascii="Tahoma"/>
          <w:b/>
          <w:bCs/>
          <w:color w:val="000000"/>
          <w:sz w:val="20"/>
          <w:szCs w:val="20"/>
          <w:u w:color="000000"/>
        </w:rPr>
        <w:t xml:space="preserve">: </w:t>
      </w:r>
      <w:r w:rsidR="00486C41" w:rsidRPr="00486C41">
        <w:rPr>
          <w:rFonts w:ascii="Tahoma"/>
          <w:b/>
          <w:color w:val="000000"/>
          <w:sz w:val="20"/>
          <w:szCs w:val="20"/>
          <w:u w:color="000000"/>
        </w:rPr>
        <w:t>RPA Business Analyst</w:t>
      </w:r>
    </w:p>
    <w:p w:rsidR="00A33899" w:rsidRDefault="00A33899" w:rsidP="00A33899">
      <w:pPr>
        <w:spacing w:after="0"/>
        <w:rPr>
          <w:rFonts w:ascii="Tahoma" w:eastAsia="Tahoma" w:hAnsi="Tahoma" w:cs="Tahoma"/>
          <w:b/>
          <w:bCs/>
          <w:color w:val="000000"/>
          <w:sz w:val="20"/>
          <w:szCs w:val="20"/>
          <w:u w:color="000000"/>
        </w:rPr>
      </w:pPr>
    </w:p>
    <w:p w:rsidR="00A33899" w:rsidRDefault="00A33899" w:rsidP="00A33899">
      <w:pPr>
        <w:spacing w:after="0"/>
        <w:rPr>
          <w:rFonts w:ascii="Tahoma" w:eastAsia="Tahoma" w:hAnsi="Tahoma" w:cs="Tahoma"/>
          <w:color w:val="000000"/>
          <w:sz w:val="20"/>
          <w:szCs w:val="20"/>
          <w:u w:color="000000"/>
        </w:rPr>
      </w:pPr>
      <w:r>
        <w:rPr>
          <w:rFonts w:ascii="Tahoma"/>
          <w:b/>
          <w:bCs/>
          <w:color w:val="000000"/>
          <w:sz w:val="20"/>
          <w:szCs w:val="20"/>
          <w:u w:color="000000"/>
        </w:rPr>
        <w:t>Project Summary</w:t>
      </w:r>
      <w:r>
        <w:rPr>
          <w:rFonts w:ascii="Tahoma"/>
          <w:color w:val="000000"/>
          <w:sz w:val="20"/>
          <w:szCs w:val="20"/>
          <w:u w:color="000000"/>
        </w:rPr>
        <w:t>:  Led RPA teams for end to end RPA implementat</w:t>
      </w:r>
      <w:r w:rsidR="00B83F76">
        <w:rPr>
          <w:rFonts w:ascii="Tahoma"/>
          <w:color w:val="000000"/>
          <w:sz w:val="20"/>
          <w:szCs w:val="20"/>
          <w:u w:color="000000"/>
        </w:rPr>
        <w:t>ions for financial processes at Technip</w:t>
      </w:r>
      <w:r>
        <w:rPr>
          <w:rFonts w:ascii="Tahoma"/>
          <w:color w:val="000000"/>
          <w:sz w:val="20"/>
          <w:szCs w:val="20"/>
          <w:u w:color="000000"/>
        </w:rPr>
        <w:t xml:space="preserve">. All of the projects followed the Agile approach, with a dedicated Scrum master, daily standups, usage of JIRA tool to create user stories and Confluence to manage documentation. Created assessment artifacts to conduct RPA feasibility analysis, complexity analysis.  Reported directly to the senior director, and worked with business stakeholders as well as offshore resources. </w:t>
      </w:r>
    </w:p>
    <w:p w:rsidR="00A33899" w:rsidRDefault="00A33899" w:rsidP="00A33899">
      <w:pPr>
        <w:spacing w:after="0"/>
        <w:rPr>
          <w:rFonts w:ascii="Tahoma" w:eastAsia="Tahoma" w:hAnsi="Tahoma" w:cs="Tahoma"/>
          <w:color w:val="000000"/>
          <w:sz w:val="20"/>
          <w:szCs w:val="20"/>
          <w:u w:color="000000"/>
        </w:rPr>
      </w:pPr>
    </w:p>
    <w:p w:rsidR="00A33899" w:rsidRDefault="00A33899" w:rsidP="00A33899">
      <w:pPr>
        <w:spacing w:after="0"/>
        <w:rPr>
          <w:rFonts w:ascii="Tahoma" w:eastAsia="Tahoma" w:hAnsi="Tahoma" w:cs="Tahoma"/>
          <w:b/>
          <w:bCs/>
          <w:color w:val="000000"/>
          <w:sz w:val="20"/>
          <w:szCs w:val="20"/>
          <w:u w:color="000000"/>
        </w:rPr>
      </w:pPr>
      <w:r>
        <w:rPr>
          <w:rFonts w:ascii="Tahoma"/>
          <w:b/>
          <w:bCs/>
          <w:color w:val="000000"/>
          <w:sz w:val="20"/>
          <w:szCs w:val="20"/>
          <w:u w:color="000000"/>
        </w:rPr>
        <w:t>Responsibilities:</w:t>
      </w:r>
    </w:p>
    <w:p w:rsidR="00A33899" w:rsidRDefault="00A33899" w:rsidP="00A33899">
      <w:pPr>
        <w:spacing w:after="0"/>
        <w:rPr>
          <w:rFonts w:ascii="Tahoma" w:eastAsia="Tahoma" w:hAnsi="Tahoma" w:cs="Tahoma"/>
          <w:b/>
          <w:bCs/>
          <w:color w:val="000000"/>
          <w:sz w:val="20"/>
          <w:szCs w:val="20"/>
          <w:u w:color="000000"/>
        </w:rPr>
      </w:pPr>
    </w:p>
    <w:p w:rsidR="00A33899" w:rsidRPr="002D711F" w:rsidRDefault="00A33899" w:rsidP="00A33899">
      <w:pPr>
        <w:pStyle w:val="Body"/>
        <w:widowControl/>
        <w:numPr>
          <w:ilvl w:val="0"/>
          <w:numId w:val="1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Defined and maintained governance for RPA development methodology, testing practices/standards, and adoption of all automated processes using RPA tools</w:t>
      </w:r>
    </w:p>
    <w:p w:rsidR="00A33899" w:rsidRPr="00800848" w:rsidRDefault="00A33899" w:rsidP="00A33899">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Open Sans" w:eastAsia="Times New Roman" w:hAnsi="Open Sans" w:cs="Open Sans"/>
          <w:sz w:val="21"/>
          <w:szCs w:val="21"/>
        </w:rPr>
      </w:pPr>
      <w:r>
        <w:rPr>
          <w:rFonts w:ascii="Open Sans" w:eastAsia="Times New Roman" w:hAnsi="Open Sans" w:cs="Open Sans"/>
          <w:sz w:val="21"/>
          <w:szCs w:val="21"/>
        </w:rPr>
        <w:t>Implemented End to End Robotic Process Automation (RPA) using </w:t>
      </w:r>
      <w:r w:rsidR="00400B22">
        <w:rPr>
          <w:rStyle w:val="Strong"/>
          <w:rFonts w:ascii="Open Sans" w:eastAsia="Times New Roman" w:hAnsi="Open Sans" w:cs="Open Sans"/>
          <w:color w:val="000000"/>
          <w:sz w:val="21"/>
          <w:szCs w:val="21"/>
        </w:rPr>
        <w:t xml:space="preserve">UI </w:t>
      </w:r>
      <w:r>
        <w:rPr>
          <w:rStyle w:val="Strong"/>
          <w:rFonts w:ascii="Open Sans" w:eastAsia="Times New Roman" w:hAnsi="Open Sans" w:cs="Open Sans"/>
          <w:color w:val="000000"/>
          <w:sz w:val="21"/>
          <w:szCs w:val="21"/>
        </w:rPr>
        <w:t>Path</w:t>
      </w:r>
      <w:r>
        <w:rPr>
          <w:rFonts w:ascii="Open Sans" w:eastAsia="Times New Roman" w:hAnsi="Open Sans" w:cs="Open Sans"/>
          <w:sz w:val="21"/>
          <w:szCs w:val="21"/>
        </w:rPr>
        <w:t>.</w:t>
      </w:r>
    </w:p>
    <w:p w:rsidR="00A33899" w:rsidRDefault="00A33899" w:rsidP="00A33899">
      <w:pPr>
        <w:pStyle w:val="Body"/>
        <w:widowControl/>
        <w:numPr>
          <w:ilvl w:val="0"/>
          <w:numId w:val="19"/>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Provided input to Strategic Roadmap ensuring RPA opportunities are prioritized along with other business initiatives</w:t>
      </w:r>
    </w:p>
    <w:p w:rsidR="00A33899" w:rsidRPr="00800848" w:rsidRDefault="00A33899" w:rsidP="00A33899">
      <w:pPr>
        <w:pStyle w:val="Body"/>
        <w:widowControl/>
        <w:numPr>
          <w:ilvl w:val="0"/>
          <w:numId w:val="20"/>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Governance of - Prioritization, RPA roadmap, and Delivery across automation projects, as well as ongoing Support and Maintenance</w:t>
      </w:r>
    </w:p>
    <w:p w:rsidR="00A33899" w:rsidRPr="00800848" w:rsidRDefault="00A33899" w:rsidP="00A33899">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Open Sans" w:eastAsia="Times New Roman" w:hAnsi="Open Sans" w:cs="Open Sans"/>
          <w:sz w:val="21"/>
          <w:szCs w:val="21"/>
        </w:rPr>
      </w:pPr>
      <w:r>
        <w:rPr>
          <w:rFonts w:ascii="Open Sans" w:eastAsia="Times New Roman" w:hAnsi="Open Sans" w:cs="Open Sans"/>
          <w:sz w:val="21"/>
          <w:szCs w:val="21"/>
        </w:rPr>
        <w:t>Designed, Developed and tested </w:t>
      </w:r>
      <w:r>
        <w:rPr>
          <w:rStyle w:val="Strong"/>
          <w:rFonts w:ascii="Open Sans" w:eastAsia="Times New Roman" w:hAnsi="Open Sans" w:cs="Open Sans"/>
          <w:color w:val="000000"/>
          <w:sz w:val="21"/>
          <w:szCs w:val="21"/>
        </w:rPr>
        <w:t>Bot</w:t>
      </w:r>
      <w:r>
        <w:rPr>
          <w:rFonts w:ascii="Open Sans" w:eastAsia="Times New Roman" w:hAnsi="Open Sans" w:cs="Open Sans"/>
          <w:sz w:val="21"/>
          <w:szCs w:val="21"/>
        </w:rPr>
        <w:t> tasks using RPA </w:t>
      </w:r>
      <w:r w:rsidR="00B83F76">
        <w:rPr>
          <w:rStyle w:val="Strong"/>
          <w:rFonts w:ascii="Open Sans" w:eastAsia="Times New Roman" w:hAnsi="Open Sans" w:cs="Open Sans"/>
          <w:color w:val="000000"/>
          <w:sz w:val="21"/>
          <w:szCs w:val="21"/>
        </w:rPr>
        <w:t xml:space="preserve">UI </w:t>
      </w:r>
      <w:r>
        <w:rPr>
          <w:rStyle w:val="Strong"/>
          <w:rFonts w:ascii="Open Sans" w:eastAsia="Times New Roman" w:hAnsi="Open Sans" w:cs="Open Sans"/>
          <w:color w:val="000000"/>
          <w:sz w:val="21"/>
          <w:szCs w:val="21"/>
        </w:rPr>
        <w:t>Path.</w:t>
      </w:r>
    </w:p>
    <w:p w:rsidR="00A33899" w:rsidRDefault="00A33899" w:rsidP="00A33899">
      <w:pPr>
        <w:pStyle w:val="Body"/>
        <w:widowControl/>
        <w:numPr>
          <w:ilvl w:val="0"/>
          <w:numId w:val="2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Initiated discussion on improving business processes utilizing Lean, Six Sigma and Kaizen methodologies</w:t>
      </w:r>
    </w:p>
    <w:p w:rsidR="00A33899" w:rsidRPr="00E36D16" w:rsidRDefault="00A33899" w:rsidP="00A33899">
      <w:pPr>
        <w:pStyle w:val="Body"/>
        <w:widowControl/>
        <w:numPr>
          <w:ilvl w:val="0"/>
          <w:numId w:val="22"/>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Identified process enhancements to mitigate redundancy and reduce manual effort</w:t>
      </w:r>
    </w:p>
    <w:p w:rsidR="00A33899" w:rsidRPr="00E36D16" w:rsidRDefault="00A33899" w:rsidP="00A33899">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Open Sans" w:eastAsia="Times New Roman" w:hAnsi="Open Sans" w:cs="Open Sans"/>
          <w:sz w:val="21"/>
          <w:szCs w:val="21"/>
        </w:rPr>
      </w:pPr>
      <w:r>
        <w:rPr>
          <w:rFonts w:ascii="Open Sans" w:eastAsia="Times New Roman" w:hAnsi="Open Sans" w:cs="Open Sans"/>
          <w:sz w:val="21"/>
          <w:szCs w:val="21"/>
        </w:rPr>
        <w:t>Created POC’s using </w:t>
      </w:r>
      <w:r>
        <w:rPr>
          <w:rStyle w:val="Strong"/>
          <w:rFonts w:ascii="Open Sans" w:eastAsia="Times New Roman" w:hAnsi="Open Sans" w:cs="Open Sans"/>
          <w:color w:val="000000"/>
          <w:sz w:val="21"/>
          <w:szCs w:val="21"/>
        </w:rPr>
        <w:t>Blue Prism</w:t>
      </w:r>
      <w:r>
        <w:rPr>
          <w:rFonts w:ascii="Open Sans" w:eastAsia="Times New Roman" w:hAnsi="Open Sans" w:cs="Open Sans"/>
          <w:sz w:val="21"/>
          <w:szCs w:val="21"/>
        </w:rPr>
        <w:t> and </w:t>
      </w:r>
      <w:r>
        <w:rPr>
          <w:rStyle w:val="Strong"/>
          <w:rFonts w:ascii="Open Sans" w:eastAsia="Times New Roman" w:hAnsi="Open Sans" w:cs="Open Sans"/>
          <w:color w:val="000000"/>
          <w:sz w:val="21"/>
          <w:szCs w:val="21"/>
        </w:rPr>
        <w:t>UI Path</w:t>
      </w:r>
      <w:r>
        <w:rPr>
          <w:rFonts w:ascii="Open Sans" w:eastAsia="Times New Roman" w:hAnsi="Open Sans" w:cs="Open Sans"/>
          <w:sz w:val="21"/>
          <w:szCs w:val="21"/>
        </w:rPr>
        <w:t> for tool comparison.</w:t>
      </w:r>
    </w:p>
    <w:p w:rsidR="00A33899" w:rsidRDefault="00A33899" w:rsidP="00A33899">
      <w:pPr>
        <w:pStyle w:val="Body"/>
        <w:widowControl/>
        <w:numPr>
          <w:ilvl w:val="0"/>
          <w:numId w:val="23"/>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Independently manages end-to-end execution of multiple RPA projects, varying in size and complexity</w:t>
      </w:r>
    </w:p>
    <w:p w:rsidR="00A33899" w:rsidRPr="00401A10" w:rsidRDefault="00A33899" w:rsidP="00A33899">
      <w:pPr>
        <w:pStyle w:val="Body"/>
        <w:widowControl/>
        <w:numPr>
          <w:ilvl w:val="0"/>
          <w:numId w:val="24"/>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lastRenderedPageBreak/>
        <w:t>Lead, direct and manage limited resources to accomplish project objectives on time, within budget and to Supplier and Customer expectations using standard project management tools, techniques and methods. Provide direct client interface and ensure service excellence delivery</w:t>
      </w:r>
    </w:p>
    <w:p w:rsidR="00A33899" w:rsidRPr="00401A10" w:rsidRDefault="00A33899" w:rsidP="00A33899">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Open Sans" w:eastAsia="Times New Roman" w:hAnsi="Open Sans" w:cs="Open Sans"/>
          <w:sz w:val="21"/>
          <w:szCs w:val="21"/>
        </w:rPr>
      </w:pPr>
      <w:r>
        <w:rPr>
          <w:rFonts w:ascii="Open Sans" w:eastAsia="Times New Roman" w:hAnsi="Open Sans" w:cs="Open Sans"/>
          <w:sz w:val="21"/>
          <w:szCs w:val="21"/>
        </w:rPr>
        <w:t>Created process model for windows based application using </w:t>
      </w:r>
      <w:r w:rsidR="00B83F76">
        <w:rPr>
          <w:rStyle w:val="Strong"/>
          <w:rFonts w:ascii="Open Sans" w:eastAsia="Times New Roman" w:hAnsi="Open Sans" w:cs="Open Sans"/>
          <w:color w:val="000000"/>
          <w:sz w:val="21"/>
          <w:szCs w:val="21"/>
        </w:rPr>
        <w:t xml:space="preserve">UI </w:t>
      </w:r>
      <w:r>
        <w:rPr>
          <w:rStyle w:val="Strong"/>
          <w:rFonts w:ascii="Open Sans" w:eastAsia="Times New Roman" w:hAnsi="Open Sans" w:cs="Open Sans"/>
          <w:color w:val="000000"/>
          <w:sz w:val="21"/>
          <w:szCs w:val="21"/>
        </w:rPr>
        <w:t>Path</w:t>
      </w:r>
      <w:r>
        <w:rPr>
          <w:rFonts w:ascii="Open Sans" w:eastAsia="Times New Roman" w:hAnsi="Open Sans" w:cs="Open Sans"/>
          <w:sz w:val="21"/>
          <w:szCs w:val="21"/>
        </w:rPr>
        <w:t> and testing it in the</w:t>
      </w:r>
      <w:r w:rsidR="00B83F76">
        <w:rPr>
          <w:rFonts w:ascii="Open Sans" w:eastAsia="Times New Roman" w:hAnsi="Open Sans" w:cs="Open Sans"/>
          <w:sz w:val="21"/>
          <w:szCs w:val="21"/>
        </w:rPr>
        <w:t xml:space="preserve"> inbuilt controller provided by </w:t>
      </w:r>
      <w:r w:rsidR="00B83F76">
        <w:rPr>
          <w:rStyle w:val="Strong"/>
          <w:rFonts w:ascii="Open Sans" w:eastAsia="Times New Roman" w:hAnsi="Open Sans" w:cs="Open Sans"/>
          <w:color w:val="000000"/>
          <w:sz w:val="21"/>
          <w:szCs w:val="21"/>
        </w:rPr>
        <w:t xml:space="preserve">UI </w:t>
      </w:r>
      <w:r>
        <w:rPr>
          <w:rStyle w:val="Strong"/>
          <w:rFonts w:ascii="Open Sans" w:eastAsia="Times New Roman" w:hAnsi="Open Sans" w:cs="Open Sans"/>
          <w:color w:val="000000"/>
          <w:sz w:val="21"/>
          <w:szCs w:val="21"/>
        </w:rPr>
        <w:t>Path Studio</w:t>
      </w:r>
      <w:r>
        <w:rPr>
          <w:rFonts w:ascii="Open Sans" w:eastAsia="Times New Roman" w:hAnsi="Open Sans" w:cs="Open Sans"/>
          <w:sz w:val="21"/>
          <w:szCs w:val="21"/>
        </w:rPr>
        <w:t>.</w:t>
      </w:r>
    </w:p>
    <w:p w:rsidR="00A33899" w:rsidRDefault="00A33899" w:rsidP="00A33899">
      <w:pPr>
        <w:pStyle w:val="Body"/>
        <w:widowControl/>
        <w:numPr>
          <w:ilvl w:val="0"/>
          <w:numId w:val="25"/>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Develop business case, business requirements, and business / third party vendor resource requirements for each requested RPA opportunity</w:t>
      </w:r>
    </w:p>
    <w:p w:rsidR="00A33899" w:rsidRDefault="00A33899" w:rsidP="00A33899">
      <w:pPr>
        <w:pStyle w:val="Body"/>
        <w:widowControl/>
        <w:numPr>
          <w:ilvl w:val="0"/>
          <w:numId w:val="26"/>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Liaise with Technical Directors and Lead Producers across all business units to ensure RPA alignment with their current and future requirements</w:t>
      </w:r>
    </w:p>
    <w:p w:rsidR="00A33899" w:rsidRDefault="00A33899" w:rsidP="00A33899">
      <w:pPr>
        <w:pStyle w:val="Body"/>
        <w:widowControl/>
        <w:numPr>
          <w:ilvl w:val="0"/>
          <w:numId w:val="27"/>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Worked with teams to identify whether their business processes required a RDA or RPA approach</w:t>
      </w:r>
    </w:p>
    <w:p w:rsidR="00A33899" w:rsidRDefault="00A33899" w:rsidP="00A33899">
      <w:pPr>
        <w:pStyle w:val="Body"/>
        <w:widowControl/>
        <w:numPr>
          <w:ilvl w:val="0"/>
          <w:numId w:val="2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Coached and encouraged team members to take project ownership and deliver a quality product and service</w:t>
      </w:r>
    </w:p>
    <w:p w:rsidR="00A33899" w:rsidRDefault="00A33899" w:rsidP="00A33899">
      <w:pPr>
        <w:pStyle w:val="Body"/>
        <w:widowControl/>
        <w:numPr>
          <w:ilvl w:val="0"/>
          <w:numId w:val="29"/>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Conduct regular process automation review meeting and take care of administrative activities such as record creation, updating of statuses</w:t>
      </w:r>
    </w:p>
    <w:p w:rsidR="00A33899" w:rsidRDefault="00A33899" w:rsidP="00A33899">
      <w:pPr>
        <w:pStyle w:val="Body"/>
        <w:widowControl/>
        <w:numPr>
          <w:ilvl w:val="0"/>
          <w:numId w:val="30"/>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Monitor and report issues and risks, as well as their mitigation, related to RPA implementation with IT, business, and third party vendors</w:t>
      </w:r>
    </w:p>
    <w:p w:rsidR="00A33899" w:rsidRDefault="00A33899" w:rsidP="00A33899">
      <w:pPr>
        <w:pStyle w:val="Body"/>
        <w:widowControl/>
        <w:numPr>
          <w:ilvl w:val="0"/>
          <w:numId w:val="3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Evaluate existing RPA tools and new third party vendors to provide recommendations to leadership regarding most feasible RPA tools to address defined priorities</w:t>
      </w:r>
    </w:p>
    <w:p w:rsidR="00A33899" w:rsidRDefault="00A33899" w:rsidP="00A33899">
      <w:pPr>
        <w:pStyle w:val="Body"/>
        <w:widowControl/>
        <w:numPr>
          <w:ilvl w:val="0"/>
          <w:numId w:val="32"/>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Led the testing and used of Work</w:t>
      </w:r>
      <w:r w:rsidR="00B83F76">
        <w:rPr>
          <w:rFonts w:ascii="Tahoma"/>
          <w:sz w:val="20"/>
          <w:szCs w:val="20"/>
        </w:rPr>
        <w:t xml:space="preserve"> </w:t>
      </w:r>
      <w:r>
        <w:rPr>
          <w:rFonts w:ascii="Tahoma"/>
          <w:sz w:val="20"/>
          <w:szCs w:val="20"/>
        </w:rPr>
        <w:t xml:space="preserve">fusion SPA ML capabilities for their business processes </w:t>
      </w:r>
    </w:p>
    <w:p w:rsidR="00A33899" w:rsidRDefault="00A33899" w:rsidP="00A33899">
      <w:pPr>
        <w:pStyle w:val="Body"/>
        <w:widowControl/>
        <w:shd w:val="clear" w:color="auto" w:fill="FFFFFF"/>
        <w:suppressAutoHyphens w:val="0"/>
        <w:ind w:left="360"/>
        <w:rPr>
          <w:rFonts w:ascii="Tahoma" w:eastAsia="Tahoma" w:hAnsi="Tahoma" w:cs="Tahoma"/>
          <w:sz w:val="20"/>
          <w:szCs w:val="20"/>
        </w:rPr>
      </w:pPr>
    </w:p>
    <w:p w:rsidR="00A33899" w:rsidRPr="00486C41" w:rsidRDefault="00A33899" w:rsidP="00A33899">
      <w:pPr>
        <w:spacing w:after="0"/>
        <w:rPr>
          <w:rFonts w:ascii="Tahoma" w:eastAsia="Tahoma" w:hAnsi="Tahoma" w:cs="Tahoma"/>
          <w:b/>
          <w:bCs/>
          <w:color w:val="000000"/>
          <w:sz w:val="20"/>
          <w:szCs w:val="20"/>
          <w:u w:color="000000"/>
        </w:rPr>
      </w:pPr>
      <w:r w:rsidRPr="00486C41">
        <w:rPr>
          <w:rFonts w:ascii="Tahoma"/>
          <w:b/>
          <w:bCs/>
          <w:color w:val="000000"/>
          <w:sz w:val="20"/>
          <w:szCs w:val="20"/>
          <w:u w:color="000000"/>
        </w:rPr>
        <w:t xml:space="preserve">Client: </w:t>
      </w:r>
      <w:r w:rsidR="00486C41" w:rsidRPr="00486C41">
        <w:rPr>
          <w:rFonts w:ascii="Tahoma"/>
          <w:b/>
          <w:bCs/>
          <w:color w:val="000000"/>
          <w:sz w:val="20"/>
          <w:szCs w:val="20"/>
          <w:u w:color="000000"/>
        </w:rPr>
        <w:t>Diodes</w:t>
      </w:r>
      <w:r w:rsidR="00486C41" w:rsidRPr="00486C41">
        <w:rPr>
          <w:rFonts w:ascii="Tahoma"/>
          <w:b/>
          <w:color w:val="000000"/>
          <w:sz w:val="20"/>
          <w:szCs w:val="20"/>
          <w:u w:color="000000"/>
        </w:rPr>
        <w:t xml:space="preserve"> Inc., Thousand Oaks, CA</w:t>
      </w:r>
      <w:r w:rsidR="00BF2B34">
        <w:rPr>
          <w:rFonts w:ascii="Tahoma"/>
          <w:b/>
          <w:color w:val="000000"/>
          <w:sz w:val="20"/>
          <w:szCs w:val="20"/>
          <w:u w:color="000000"/>
        </w:rPr>
        <w:t xml:space="preserve">                                                             Aug 19 to Feb 22                     </w:t>
      </w:r>
    </w:p>
    <w:p w:rsidR="00A33899" w:rsidRPr="00486C41" w:rsidRDefault="00A33899" w:rsidP="00A33899">
      <w:pPr>
        <w:spacing w:after="0"/>
        <w:rPr>
          <w:rFonts w:ascii="Tahoma" w:eastAsia="Tahoma" w:hAnsi="Tahoma" w:cs="Tahoma"/>
          <w:b/>
          <w:bCs/>
          <w:color w:val="000000"/>
          <w:sz w:val="20"/>
          <w:szCs w:val="20"/>
          <w:u w:color="000000"/>
        </w:rPr>
      </w:pPr>
      <w:r w:rsidRPr="00486C41">
        <w:rPr>
          <w:rFonts w:ascii="Tahoma"/>
          <w:b/>
          <w:bCs/>
          <w:color w:val="000000"/>
          <w:sz w:val="20"/>
          <w:szCs w:val="20"/>
          <w:u w:color="000000"/>
        </w:rPr>
        <w:t>RPA/AI Platform:</w:t>
      </w:r>
      <w:r w:rsidR="00BF2B34">
        <w:rPr>
          <w:rFonts w:ascii="Tahoma"/>
          <w:b/>
          <w:color w:val="000000"/>
          <w:sz w:val="20"/>
          <w:szCs w:val="20"/>
          <w:u w:color="000000"/>
        </w:rPr>
        <w:t xml:space="preserve"> UI Path &amp; Automation Anywhere</w:t>
      </w:r>
    </w:p>
    <w:p w:rsidR="00A33899" w:rsidRPr="00486C41" w:rsidRDefault="00A33899" w:rsidP="00A33899">
      <w:pPr>
        <w:spacing w:after="0"/>
        <w:rPr>
          <w:rFonts w:ascii="Tahoma" w:eastAsia="Tahoma" w:hAnsi="Tahoma" w:cs="Tahoma"/>
          <w:b/>
          <w:color w:val="000000"/>
          <w:sz w:val="20"/>
          <w:szCs w:val="20"/>
          <w:u w:color="000000"/>
        </w:rPr>
      </w:pPr>
      <w:r>
        <w:rPr>
          <w:rFonts w:ascii="Tahoma"/>
          <w:b/>
          <w:bCs/>
          <w:color w:val="000000"/>
          <w:sz w:val="20"/>
          <w:szCs w:val="20"/>
          <w:u w:color="000000"/>
        </w:rPr>
        <w:t xml:space="preserve">Role: </w:t>
      </w:r>
      <w:r w:rsidR="00486C41" w:rsidRPr="00486C41">
        <w:rPr>
          <w:rFonts w:ascii="Tahoma"/>
          <w:b/>
          <w:color w:val="000000"/>
          <w:sz w:val="20"/>
          <w:szCs w:val="20"/>
          <w:u w:color="000000"/>
        </w:rPr>
        <w:t>RPA Business Analyst</w:t>
      </w:r>
    </w:p>
    <w:p w:rsidR="00A33899" w:rsidRDefault="00A33899" w:rsidP="00A33899">
      <w:pPr>
        <w:spacing w:after="0"/>
        <w:rPr>
          <w:rFonts w:ascii="Tahoma" w:eastAsia="Tahoma" w:hAnsi="Tahoma" w:cs="Tahoma"/>
          <w:b/>
          <w:bCs/>
          <w:color w:val="000000"/>
          <w:sz w:val="20"/>
          <w:szCs w:val="20"/>
          <w:u w:color="000000"/>
        </w:rPr>
      </w:pPr>
    </w:p>
    <w:p w:rsidR="00A33899" w:rsidRDefault="00A33899" w:rsidP="00A33899">
      <w:pPr>
        <w:spacing w:after="0"/>
        <w:rPr>
          <w:rFonts w:ascii="Tahoma" w:eastAsia="Tahoma" w:hAnsi="Tahoma" w:cs="Tahoma"/>
          <w:color w:val="000000"/>
          <w:sz w:val="20"/>
          <w:szCs w:val="20"/>
          <w:u w:color="000000"/>
        </w:rPr>
      </w:pPr>
      <w:r>
        <w:rPr>
          <w:rFonts w:ascii="Tahoma"/>
          <w:b/>
          <w:bCs/>
          <w:color w:val="000000"/>
          <w:sz w:val="20"/>
          <w:szCs w:val="20"/>
          <w:u w:color="000000"/>
        </w:rPr>
        <w:t xml:space="preserve">Project Summary: </w:t>
      </w:r>
      <w:r>
        <w:rPr>
          <w:rFonts w:ascii="Tahoma"/>
          <w:color w:val="000000"/>
          <w:sz w:val="20"/>
          <w:szCs w:val="20"/>
          <w:u w:color="000000"/>
        </w:rPr>
        <w:t>Lead RPA /RDA engagement with client. Lead and created content for Regeneron</w:t>
      </w:r>
      <w:r>
        <w:rPr>
          <w:rFonts w:hAnsi="Tahoma"/>
          <w:color w:val="000000"/>
          <w:sz w:val="20"/>
          <w:szCs w:val="20"/>
          <w:u w:color="000000"/>
        </w:rPr>
        <w:t>’</w:t>
      </w:r>
      <w:r>
        <w:rPr>
          <w:rFonts w:ascii="Tahoma"/>
          <w:color w:val="000000"/>
          <w:sz w:val="20"/>
          <w:szCs w:val="20"/>
          <w:u w:color="000000"/>
        </w:rPr>
        <w:t>s Center of Excellence (CoE) formalized the roadmap for adoption. Defin</w:t>
      </w:r>
      <w:r w:rsidR="000B6ADE">
        <w:rPr>
          <w:rFonts w:ascii="Tahoma"/>
          <w:color w:val="000000"/>
          <w:sz w:val="20"/>
          <w:szCs w:val="20"/>
          <w:u w:color="000000"/>
        </w:rPr>
        <w:t xml:space="preserve">ed processes for demand intake, </w:t>
      </w:r>
      <w:r>
        <w:rPr>
          <w:rFonts w:ascii="Tahoma"/>
          <w:color w:val="000000"/>
          <w:sz w:val="20"/>
          <w:szCs w:val="20"/>
          <w:u w:color="000000"/>
        </w:rPr>
        <w:t xml:space="preserve">organizational enablement, program management, RPA/RDA development, training &amp; socialization. </w:t>
      </w:r>
    </w:p>
    <w:p w:rsidR="00A33899" w:rsidRDefault="00A33899" w:rsidP="00A33899">
      <w:pPr>
        <w:spacing w:after="0"/>
        <w:rPr>
          <w:rFonts w:ascii="Tahoma" w:eastAsia="Tahoma" w:hAnsi="Tahoma" w:cs="Tahoma"/>
          <w:b/>
          <w:bCs/>
          <w:color w:val="000000"/>
          <w:sz w:val="20"/>
          <w:szCs w:val="20"/>
          <w:u w:color="000000"/>
        </w:rPr>
      </w:pPr>
    </w:p>
    <w:p w:rsidR="00A33899" w:rsidRDefault="00A33899" w:rsidP="00A33899">
      <w:pPr>
        <w:spacing w:after="0"/>
        <w:rPr>
          <w:rFonts w:ascii="Tahoma" w:eastAsia="Tahoma" w:hAnsi="Tahoma" w:cs="Tahoma"/>
          <w:b/>
          <w:bCs/>
          <w:color w:val="000000"/>
          <w:sz w:val="20"/>
          <w:szCs w:val="20"/>
          <w:u w:color="000000"/>
        </w:rPr>
      </w:pPr>
      <w:r>
        <w:rPr>
          <w:rFonts w:ascii="Tahoma"/>
          <w:b/>
          <w:bCs/>
          <w:color w:val="000000"/>
          <w:sz w:val="20"/>
          <w:szCs w:val="20"/>
          <w:u w:color="000000"/>
        </w:rPr>
        <w:t>Responsibilities:</w:t>
      </w:r>
    </w:p>
    <w:p w:rsidR="00A33899" w:rsidRDefault="00A33899" w:rsidP="00A33899">
      <w:pPr>
        <w:spacing w:after="0"/>
        <w:rPr>
          <w:rFonts w:ascii="Tahoma" w:eastAsia="Tahoma" w:hAnsi="Tahoma" w:cs="Tahoma"/>
          <w:b/>
          <w:bCs/>
          <w:color w:val="000000"/>
          <w:sz w:val="20"/>
          <w:szCs w:val="20"/>
          <w:u w:color="000000"/>
        </w:rPr>
      </w:pPr>
    </w:p>
    <w:p w:rsidR="00A33899" w:rsidRDefault="00A33899" w:rsidP="00A33899">
      <w:pPr>
        <w:pStyle w:val="Body"/>
        <w:widowControl/>
        <w:numPr>
          <w:ilvl w:val="0"/>
          <w:numId w:val="33"/>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Created thorough documentation for Regeneron</w:t>
      </w:r>
      <w:r>
        <w:rPr>
          <w:rFonts w:hAnsi="Tahoma"/>
          <w:sz w:val="20"/>
          <w:szCs w:val="20"/>
        </w:rPr>
        <w:t>’</w:t>
      </w:r>
      <w:r>
        <w:rPr>
          <w:rFonts w:ascii="Tahoma"/>
          <w:sz w:val="20"/>
          <w:szCs w:val="20"/>
        </w:rPr>
        <w:t xml:space="preserve">s RPA Center of Excellence CoE. Participated in senior level meetings and discussions to create a roadmap and outlined a delivery timeline to release and implement various parts of the CoE. Followed an Initial Centralized CoE structure. </w:t>
      </w:r>
    </w:p>
    <w:p w:rsidR="00A33899" w:rsidRDefault="00A33899" w:rsidP="00A33899">
      <w:pPr>
        <w:pStyle w:val="Body"/>
        <w:widowControl/>
        <w:numPr>
          <w:ilvl w:val="0"/>
          <w:numId w:val="34"/>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Managed CoE content on client</w:t>
      </w:r>
      <w:r>
        <w:rPr>
          <w:rFonts w:hAnsi="Tahoma"/>
          <w:sz w:val="20"/>
          <w:szCs w:val="20"/>
        </w:rPr>
        <w:t>’</w:t>
      </w:r>
      <w:r>
        <w:rPr>
          <w:rFonts w:ascii="Tahoma"/>
          <w:sz w:val="20"/>
          <w:szCs w:val="20"/>
        </w:rPr>
        <w:t xml:space="preserve">s Confluence site. Created pages for each CoE operating element. </w:t>
      </w:r>
    </w:p>
    <w:p w:rsidR="00A33899" w:rsidRDefault="00A33899" w:rsidP="00A33899">
      <w:pPr>
        <w:pStyle w:val="Body"/>
        <w:widowControl/>
        <w:numPr>
          <w:ilvl w:val="0"/>
          <w:numId w:val="35"/>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Led the initiation of demand intake process for RPA that was introduced to various departments at Regeneron. </w:t>
      </w:r>
    </w:p>
    <w:p w:rsidR="00A33899" w:rsidRDefault="00A33899" w:rsidP="00A33899">
      <w:pPr>
        <w:pStyle w:val="Body"/>
        <w:widowControl/>
        <w:numPr>
          <w:ilvl w:val="0"/>
          <w:numId w:val="36"/>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Focused on providing quality service to the client and building trusted long-term relationship</w:t>
      </w:r>
    </w:p>
    <w:p w:rsidR="00A33899" w:rsidRDefault="00A33899" w:rsidP="00A33899">
      <w:pPr>
        <w:pStyle w:val="Body"/>
        <w:widowControl/>
        <w:numPr>
          <w:ilvl w:val="0"/>
          <w:numId w:val="37"/>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Led regular senior level meetings with business and IT stakeholders to discuss projects milestones, targets and release dates. </w:t>
      </w:r>
    </w:p>
    <w:p w:rsidR="00A33899" w:rsidRDefault="00A33899" w:rsidP="00A33899">
      <w:pPr>
        <w:pStyle w:val="Body"/>
        <w:widowControl/>
        <w:numPr>
          <w:ilvl w:val="0"/>
          <w:numId w:val="3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lastRenderedPageBreak/>
        <w:t xml:space="preserve">Focused on Six Sigma improvement methodology to improve business efficiency and effectiveness </w:t>
      </w:r>
    </w:p>
    <w:p w:rsidR="00A33899" w:rsidRDefault="00A33899" w:rsidP="00A33899">
      <w:pPr>
        <w:pStyle w:val="Body"/>
        <w:widowControl/>
        <w:numPr>
          <w:ilvl w:val="0"/>
          <w:numId w:val="39"/>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Lead RDA </w:t>
      </w:r>
      <w:r>
        <w:rPr>
          <w:rFonts w:hAnsi="Tahoma"/>
          <w:sz w:val="20"/>
          <w:szCs w:val="20"/>
        </w:rPr>
        <w:t>–</w:t>
      </w:r>
      <w:r>
        <w:rPr>
          <w:rFonts w:hAnsi="Tahoma"/>
          <w:sz w:val="20"/>
          <w:szCs w:val="20"/>
        </w:rPr>
        <w:t xml:space="preserve"> </w:t>
      </w:r>
      <w:r>
        <w:rPr>
          <w:rFonts w:ascii="Tahoma"/>
          <w:sz w:val="20"/>
          <w:szCs w:val="20"/>
        </w:rPr>
        <w:t>Robotics desktop automation processes, worked with developers to build effective bots</w:t>
      </w:r>
      <w:r>
        <w:rPr>
          <w:rFonts w:ascii="Tahoma"/>
          <w:sz w:val="20"/>
          <w:szCs w:val="20"/>
        </w:rPr>
        <w:tab/>
      </w:r>
    </w:p>
    <w:p w:rsidR="00A33899" w:rsidRDefault="00A33899" w:rsidP="00A33899">
      <w:pPr>
        <w:pStyle w:val="Body"/>
        <w:widowControl/>
        <w:numPr>
          <w:ilvl w:val="0"/>
          <w:numId w:val="40"/>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Managed the implementation and release of initial RPA processes that were rolled out at Regeneron. Managed RPA developers, provided guidance to Business Analyst and offshore dev team. </w:t>
      </w:r>
    </w:p>
    <w:p w:rsidR="00A33899" w:rsidRDefault="00A33899" w:rsidP="00A33899">
      <w:pPr>
        <w:pStyle w:val="Body"/>
        <w:widowControl/>
        <w:numPr>
          <w:ilvl w:val="0"/>
          <w:numId w:val="4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Developed RPA Feasibility analysis templates that were utilized by various departments within Regeneron to conduct fit tests for their processes if they had potential to be automated. </w:t>
      </w:r>
    </w:p>
    <w:p w:rsidR="00A33899" w:rsidRDefault="00A33899" w:rsidP="00A33899">
      <w:pPr>
        <w:pStyle w:val="Body"/>
        <w:widowControl/>
        <w:numPr>
          <w:ilvl w:val="0"/>
          <w:numId w:val="42"/>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Developed RPA ROI calculator that was used by departments across Regeneron to calculate their ROI if they were to go the automation route. </w:t>
      </w:r>
    </w:p>
    <w:p w:rsidR="000B6ADE" w:rsidRDefault="000B6ADE" w:rsidP="00A33899">
      <w:pPr>
        <w:spacing w:after="0"/>
        <w:rPr>
          <w:rFonts w:ascii="Tahoma" w:eastAsia="Tahoma" w:hAnsi="Tahoma" w:cs="Tahoma"/>
          <w:color w:val="000000"/>
          <w:sz w:val="20"/>
          <w:szCs w:val="20"/>
          <w:u w:color="000000"/>
        </w:rPr>
      </w:pPr>
    </w:p>
    <w:p w:rsidR="00A33899" w:rsidRPr="00D87D7C" w:rsidRDefault="00A33899" w:rsidP="00A33899">
      <w:pPr>
        <w:spacing w:after="0"/>
        <w:rPr>
          <w:rFonts w:ascii="Tahoma" w:eastAsia="Tahoma" w:hAnsi="Tahoma" w:cs="Tahoma"/>
          <w:b/>
          <w:bCs/>
          <w:color w:val="000000"/>
          <w:sz w:val="20"/>
          <w:szCs w:val="20"/>
          <w:u w:color="000000"/>
        </w:rPr>
      </w:pPr>
      <w:r>
        <w:rPr>
          <w:rFonts w:ascii="Tahoma"/>
          <w:b/>
          <w:bCs/>
          <w:color w:val="000000"/>
          <w:sz w:val="20"/>
          <w:szCs w:val="20"/>
          <w:u w:color="000000"/>
        </w:rPr>
        <w:t>Client</w:t>
      </w:r>
      <w:r w:rsidRPr="00D87D7C">
        <w:rPr>
          <w:rFonts w:ascii="Tahoma"/>
          <w:b/>
          <w:bCs/>
          <w:color w:val="000000"/>
          <w:sz w:val="20"/>
          <w:szCs w:val="20"/>
          <w:u w:color="000000"/>
        </w:rPr>
        <w:t xml:space="preserve">: </w:t>
      </w:r>
      <w:r w:rsidR="00486C41" w:rsidRPr="00D87D7C">
        <w:rPr>
          <w:rFonts w:ascii="Tahoma"/>
          <w:b/>
          <w:color w:val="000000"/>
          <w:sz w:val="20"/>
          <w:szCs w:val="20"/>
          <w:u w:color="000000"/>
        </w:rPr>
        <w:t xml:space="preserve"> Z</w:t>
      </w:r>
      <w:r w:rsidR="00D87D7C" w:rsidRPr="00D87D7C">
        <w:rPr>
          <w:rFonts w:ascii="Tahoma"/>
          <w:b/>
          <w:color w:val="000000"/>
          <w:sz w:val="20"/>
          <w:szCs w:val="20"/>
          <w:u w:color="000000"/>
        </w:rPr>
        <w:t>y</w:t>
      </w:r>
      <w:r w:rsidR="00486C41" w:rsidRPr="00D87D7C">
        <w:rPr>
          <w:rFonts w:ascii="Tahoma"/>
          <w:b/>
          <w:color w:val="000000"/>
          <w:sz w:val="20"/>
          <w:szCs w:val="20"/>
          <w:u w:color="000000"/>
        </w:rPr>
        <w:t>nga Inc</w:t>
      </w:r>
      <w:r w:rsidR="00D87D7C" w:rsidRPr="00D87D7C">
        <w:rPr>
          <w:rFonts w:ascii="Tahoma"/>
          <w:b/>
          <w:color w:val="000000"/>
          <w:sz w:val="20"/>
          <w:szCs w:val="20"/>
          <w:u w:color="000000"/>
        </w:rPr>
        <w:t>., San Francisco, CA</w:t>
      </w:r>
      <w:r w:rsidR="00BF2B34">
        <w:rPr>
          <w:rFonts w:ascii="Tahoma"/>
          <w:b/>
          <w:color w:val="000000"/>
          <w:sz w:val="20"/>
          <w:szCs w:val="20"/>
          <w:u w:color="000000"/>
        </w:rPr>
        <w:t xml:space="preserve">                                                                    Jun 18 to Aug 18</w:t>
      </w:r>
    </w:p>
    <w:p w:rsidR="00A33899" w:rsidRPr="00D87D7C" w:rsidRDefault="00A33899" w:rsidP="00A33899">
      <w:pPr>
        <w:spacing w:after="0"/>
        <w:rPr>
          <w:rFonts w:ascii="Tahoma" w:eastAsia="Tahoma" w:hAnsi="Tahoma" w:cs="Tahoma"/>
          <w:b/>
          <w:bCs/>
          <w:color w:val="000000"/>
          <w:sz w:val="20"/>
          <w:szCs w:val="20"/>
          <w:u w:color="000000"/>
        </w:rPr>
      </w:pPr>
      <w:r w:rsidRPr="00D87D7C">
        <w:rPr>
          <w:rFonts w:ascii="Tahoma"/>
          <w:b/>
          <w:bCs/>
          <w:color w:val="000000"/>
          <w:sz w:val="20"/>
          <w:szCs w:val="20"/>
          <w:u w:color="000000"/>
        </w:rPr>
        <w:t>RPA Platform:</w:t>
      </w:r>
      <w:r w:rsidRPr="00D87D7C">
        <w:rPr>
          <w:rFonts w:ascii="Tahoma"/>
          <w:color w:val="000000"/>
          <w:sz w:val="20"/>
          <w:szCs w:val="20"/>
          <w:u w:color="000000"/>
        </w:rPr>
        <w:t xml:space="preserve"> </w:t>
      </w:r>
      <w:r w:rsidR="00BF2B34">
        <w:rPr>
          <w:rFonts w:ascii="Tahoma"/>
          <w:b/>
          <w:color w:val="000000"/>
          <w:sz w:val="20"/>
          <w:szCs w:val="20"/>
          <w:u w:color="000000"/>
        </w:rPr>
        <w:t xml:space="preserve">UI Path </w:t>
      </w:r>
      <w:r w:rsidRPr="00D87D7C">
        <w:rPr>
          <w:rFonts w:ascii="Tahoma"/>
          <w:b/>
          <w:color w:val="000000"/>
          <w:sz w:val="20"/>
          <w:szCs w:val="20"/>
          <w:u w:color="000000"/>
        </w:rPr>
        <w:t xml:space="preserve"> </w:t>
      </w:r>
    </w:p>
    <w:p w:rsidR="00A33899" w:rsidRPr="00D87D7C" w:rsidRDefault="00A33899" w:rsidP="00A33899">
      <w:pPr>
        <w:spacing w:after="0"/>
        <w:rPr>
          <w:rFonts w:ascii="Tahoma" w:eastAsia="Tahoma" w:hAnsi="Tahoma" w:cs="Tahoma"/>
          <w:b/>
          <w:color w:val="000000"/>
          <w:sz w:val="20"/>
          <w:szCs w:val="20"/>
          <w:u w:color="000000"/>
        </w:rPr>
      </w:pPr>
      <w:r w:rsidRPr="00D87D7C">
        <w:rPr>
          <w:rFonts w:ascii="Tahoma"/>
          <w:b/>
          <w:bCs/>
          <w:color w:val="000000"/>
          <w:sz w:val="20"/>
          <w:szCs w:val="20"/>
          <w:u w:color="000000"/>
        </w:rPr>
        <w:t xml:space="preserve">Role: </w:t>
      </w:r>
      <w:r w:rsidR="00D87D7C" w:rsidRPr="00D87D7C">
        <w:rPr>
          <w:rFonts w:ascii="Tahoma"/>
          <w:b/>
          <w:color w:val="000000"/>
          <w:sz w:val="20"/>
          <w:szCs w:val="20"/>
          <w:u w:color="000000"/>
        </w:rPr>
        <w:t>RPA Business Analyst</w:t>
      </w:r>
    </w:p>
    <w:p w:rsidR="00A33899" w:rsidRPr="00D87D7C" w:rsidRDefault="00A33899" w:rsidP="00A33899">
      <w:pPr>
        <w:spacing w:after="0"/>
        <w:rPr>
          <w:rFonts w:ascii="Tahoma" w:eastAsia="Tahoma" w:hAnsi="Tahoma" w:cs="Tahoma"/>
          <w:b/>
          <w:bCs/>
          <w:color w:val="000000"/>
          <w:sz w:val="20"/>
          <w:szCs w:val="20"/>
          <w:u w:color="000000"/>
        </w:rPr>
      </w:pPr>
    </w:p>
    <w:p w:rsidR="00A33899" w:rsidRDefault="00A33899" w:rsidP="00A33899">
      <w:pPr>
        <w:spacing w:after="0"/>
        <w:rPr>
          <w:rFonts w:ascii="Tahoma" w:eastAsia="Tahoma" w:hAnsi="Tahoma" w:cs="Tahoma"/>
          <w:color w:val="000000"/>
          <w:sz w:val="20"/>
          <w:szCs w:val="20"/>
          <w:u w:color="000000"/>
        </w:rPr>
      </w:pPr>
      <w:r>
        <w:rPr>
          <w:rFonts w:ascii="Tahoma"/>
          <w:b/>
          <w:bCs/>
          <w:color w:val="000000"/>
          <w:sz w:val="20"/>
          <w:szCs w:val="20"/>
          <w:u w:color="000000"/>
        </w:rPr>
        <w:t xml:space="preserve">Project Summary:  </w:t>
      </w:r>
      <w:r>
        <w:rPr>
          <w:rFonts w:ascii="Tahoma"/>
          <w:color w:val="000000"/>
          <w:sz w:val="20"/>
          <w:szCs w:val="20"/>
          <w:u w:color="000000"/>
        </w:rPr>
        <w:t xml:space="preserve">As part of the RPA Implementation team. My </w:t>
      </w:r>
      <w:r w:rsidR="0012734C">
        <w:rPr>
          <w:rFonts w:ascii="Tahoma"/>
          <w:color w:val="000000"/>
          <w:sz w:val="20"/>
          <w:szCs w:val="20"/>
          <w:u w:color="000000"/>
        </w:rPr>
        <w:t>role as a RPA Business Analyst</w:t>
      </w:r>
      <w:r>
        <w:rPr>
          <w:rFonts w:ascii="Tahoma"/>
          <w:color w:val="000000"/>
          <w:sz w:val="20"/>
          <w:szCs w:val="20"/>
          <w:u w:color="000000"/>
        </w:rPr>
        <w:t xml:space="preserve"> was to first introduce RPA/RDA to the client, understand the current business environment and go over the high level design architecture where and how UI</w:t>
      </w:r>
      <w:r w:rsidR="00D87D7C">
        <w:rPr>
          <w:rFonts w:ascii="Tahoma"/>
          <w:color w:val="000000"/>
          <w:sz w:val="20"/>
          <w:szCs w:val="20"/>
          <w:u w:color="000000"/>
        </w:rPr>
        <w:t xml:space="preserve"> </w:t>
      </w:r>
      <w:r>
        <w:rPr>
          <w:rFonts w:ascii="Tahoma"/>
          <w:color w:val="000000"/>
          <w:sz w:val="20"/>
          <w:szCs w:val="20"/>
          <w:u w:color="000000"/>
        </w:rPr>
        <w:t xml:space="preserve">Path will be installed and implemented. Led our RPA resource team-both onshore and offshore. In this project we also utilized IBM Watson for one of their processes. </w:t>
      </w:r>
    </w:p>
    <w:p w:rsidR="00A33899" w:rsidRDefault="00A33899" w:rsidP="00A33899">
      <w:pPr>
        <w:spacing w:after="0"/>
        <w:rPr>
          <w:rFonts w:ascii="Tahoma" w:eastAsia="Tahoma" w:hAnsi="Tahoma" w:cs="Tahoma"/>
          <w:color w:val="000000"/>
          <w:sz w:val="20"/>
          <w:szCs w:val="20"/>
          <w:u w:color="000000"/>
        </w:rPr>
      </w:pPr>
    </w:p>
    <w:p w:rsidR="00A33899" w:rsidRDefault="00A33899" w:rsidP="00A33899">
      <w:pPr>
        <w:spacing w:after="0"/>
        <w:rPr>
          <w:rFonts w:ascii="Tahoma" w:eastAsia="Tahoma" w:hAnsi="Tahoma" w:cs="Tahoma"/>
          <w:color w:val="000000"/>
          <w:sz w:val="20"/>
          <w:szCs w:val="20"/>
          <w:u w:color="000000"/>
        </w:rPr>
      </w:pPr>
      <w:r>
        <w:rPr>
          <w:rFonts w:ascii="Tahoma"/>
          <w:b/>
          <w:bCs/>
          <w:color w:val="000000"/>
          <w:sz w:val="20"/>
          <w:szCs w:val="20"/>
          <w:u w:color="000000"/>
        </w:rPr>
        <w:t>Responsibilities:</w:t>
      </w:r>
    </w:p>
    <w:p w:rsidR="00A33899" w:rsidRDefault="00A33899" w:rsidP="00A33899">
      <w:pPr>
        <w:spacing w:after="0"/>
        <w:rPr>
          <w:rFonts w:ascii="Tahoma" w:eastAsia="Tahoma" w:hAnsi="Tahoma" w:cs="Tahoma"/>
          <w:b/>
          <w:bCs/>
          <w:color w:val="000000"/>
          <w:sz w:val="20"/>
          <w:szCs w:val="20"/>
          <w:u w:color="000000"/>
        </w:rPr>
      </w:pPr>
    </w:p>
    <w:p w:rsidR="00A33899" w:rsidRDefault="00A33899" w:rsidP="00A33899">
      <w:pPr>
        <w:pStyle w:val="Body"/>
        <w:numPr>
          <w:ilvl w:val="0"/>
          <w:numId w:val="43"/>
        </w:numPr>
        <w:shd w:val="clear" w:color="auto" w:fill="FFFFFF"/>
        <w:tabs>
          <w:tab w:val="clear" w:pos="360"/>
          <w:tab w:val="num" w:pos="432"/>
        </w:tabs>
        <w:ind w:left="432" w:hanging="432"/>
        <w:rPr>
          <w:rFonts w:ascii="Tahoma" w:eastAsia="Tahoma" w:hAnsi="Tahoma" w:cs="Tahoma"/>
        </w:rPr>
      </w:pPr>
      <w:r>
        <w:rPr>
          <w:rFonts w:ascii="Tahoma"/>
          <w:sz w:val="20"/>
          <w:szCs w:val="20"/>
        </w:rPr>
        <w:t xml:space="preserve">Designed Implementation plan to Leverage Robotic Process Automation (RPA) to process Loan Payoff Requests from Lenders and Servicers using a conversational intents using IBM Watson to convert speech to text and using RPA over extracted data. </w:t>
      </w:r>
    </w:p>
    <w:p w:rsidR="00A33899" w:rsidRDefault="00A33899" w:rsidP="00A33899">
      <w:pPr>
        <w:pStyle w:val="Body"/>
        <w:widowControl/>
        <w:numPr>
          <w:ilvl w:val="0"/>
          <w:numId w:val="44"/>
        </w:numPr>
        <w:shd w:val="clear" w:color="auto" w:fill="FFFFFF"/>
        <w:tabs>
          <w:tab w:val="clear" w:pos="360"/>
          <w:tab w:val="num" w:pos="432"/>
        </w:tabs>
        <w:suppressAutoHyphens w:val="0"/>
        <w:ind w:left="432" w:hanging="432"/>
        <w:rPr>
          <w:rFonts w:ascii="Tahoma" w:eastAsia="Tahoma" w:hAnsi="Tahoma" w:cs="Tahoma"/>
          <w:b/>
          <w:bCs/>
          <w:u w:val="single"/>
        </w:rPr>
      </w:pPr>
      <w:r>
        <w:rPr>
          <w:rFonts w:ascii="Tahoma"/>
          <w:sz w:val="20"/>
          <w:szCs w:val="20"/>
        </w:rPr>
        <w:t xml:space="preserve">Guided the client on which type of RPA platform is best suited for their processes </w:t>
      </w:r>
    </w:p>
    <w:p w:rsidR="00A33899" w:rsidRDefault="00A33899" w:rsidP="00A33899">
      <w:pPr>
        <w:pStyle w:val="Body"/>
        <w:widowControl/>
        <w:numPr>
          <w:ilvl w:val="0"/>
          <w:numId w:val="45"/>
        </w:numPr>
        <w:shd w:val="clear" w:color="auto" w:fill="FFFFFF"/>
        <w:tabs>
          <w:tab w:val="clear" w:pos="360"/>
          <w:tab w:val="num" w:pos="432"/>
        </w:tabs>
        <w:suppressAutoHyphens w:val="0"/>
        <w:ind w:left="432" w:hanging="432"/>
        <w:rPr>
          <w:rFonts w:ascii="Tahoma" w:eastAsia="Tahoma" w:hAnsi="Tahoma" w:cs="Tahoma"/>
          <w:b/>
          <w:bCs/>
          <w:u w:val="single"/>
        </w:rPr>
      </w:pPr>
      <w:r>
        <w:rPr>
          <w:rFonts w:ascii="Tahoma"/>
          <w:sz w:val="20"/>
          <w:szCs w:val="20"/>
        </w:rPr>
        <w:t xml:space="preserve">Defined Deployment plan and process for the client </w:t>
      </w:r>
    </w:p>
    <w:p w:rsidR="00A33899" w:rsidRDefault="00A33899" w:rsidP="00A33899">
      <w:pPr>
        <w:pStyle w:val="Body"/>
        <w:widowControl/>
        <w:numPr>
          <w:ilvl w:val="0"/>
          <w:numId w:val="46"/>
        </w:numPr>
        <w:shd w:val="clear" w:color="auto" w:fill="FFFFFF"/>
        <w:tabs>
          <w:tab w:val="clear" w:pos="360"/>
          <w:tab w:val="num" w:pos="432"/>
        </w:tabs>
        <w:suppressAutoHyphens w:val="0"/>
        <w:ind w:left="432" w:hanging="432"/>
        <w:rPr>
          <w:rFonts w:ascii="Tahoma" w:eastAsia="Tahoma" w:hAnsi="Tahoma" w:cs="Tahoma"/>
          <w:b/>
          <w:bCs/>
          <w:u w:val="single"/>
        </w:rPr>
      </w:pPr>
      <w:r>
        <w:rPr>
          <w:rFonts w:ascii="Tahoma"/>
          <w:sz w:val="20"/>
          <w:szCs w:val="20"/>
        </w:rPr>
        <w:t>Led our internal RPA team that included Developers and Business analyst with additional offshore RPA developers</w:t>
      </w:r>
    </w:p>
    <w:p w:rsidR="00A33899" w:rsidRDefault="00A33899" w:rsidP="00A33899">
      <w:pPr>
        <w:pStyle w:val="Body"/>
        <w:widowControl/>
        <w:numPr>
          <w:ilvl w:val="0"/>
          <w:numId w:val="47"/>
        </w:numPr>
        <w:shd w:val="clear" w:color="auto" w:fill="FFFFFF"/>
        <w:tabs>
          <w:tab w:val="clear" w:pos="360"/>
          <w:tab w:val="num" w:pos="432"/>
        </w:tabs>
        <w:suppressAutoHyphens w:val="0"/>
        <w:ind w:left="432" w:hanging="432"/>
        <w:rPr>
          <w:rFonts w:ascii="Tahoma" w:eastAsia="Tahoma" w:hAnsi="Tahoma" w:cs="Tahoma"/>
          <w:b/>
          <w:bCs/>
          <w:u w:val="single"/>
        </w:rPr>
      </w:pPr>
      <w:r>
        <w:rPr>
          <w:rFonts w:ascii="Tahoma"/>
          <w:sz w:val="20"/>
          <w:szCs w:val="20"/>
        </w:rPr>
        <w:t xml:space="preserve">Led full RPA/RDA implementation on clients Appraisal Fee Services </w:t>
      </w:r>
      <w:r>
        <w:rPr>
          <w:rFonts w:hAnsi="Tahoma"/>
          <w:sz w:val="20"/>
          <w:szCs w:val="20"/>
        </w:rPr>
        <w:t>–</w:t>
      </w:r>
      <w:r>
        <w:rPr>
          <w:rFonts w:hAnsi="Tahoma"/>
          <w:sz w:val="20"/>
          <w:szCs w:val="20"/>
        </w:rPr>
        <w:t xml:space="preserve"> </w:t>
      </w:r>
      <w:r>
        <w:rPr>
          <w:rFonts w:ascii="Tahoma"/>
          <w:sz w:val="20"/>
          <w:szCs w:val="20"/>
        </w:rPr>
        <w:t>Shift from SOAP API</w:t>
      </w:r>
      <w:r>
        <w:rPr>
          <w:rFonts w:hAnsi="Tahoma"/>
          <w:sz w:val="20"/>
          <w:szCs w:val="20"/>
        </w:rPr>
        <w:t>’</w:t>
      </w:r>
      <w:r>
        <w:rPr>
          <w:rFonts w:ascii="Tahoma"/>
          <w:sz w:val="20"/>
          <w:szCs w:val="20"/>
        </w:rPr>
        <w:t>s to directly hitting vendor</w:t>
      </w:r>
      <w:r>
        <w:rPr>
          <w:rFonts w:hAnsi="Tahoma"/>
          <w:sz w:val="20"/>
          <w:szCs w:val="20"/>
        </w:rPr>
        <w:t>’</w:t>
      </w:r>
      <w:r>
        <w:rPr>
          <w:rFonts w:ascii="Tahoma"/>
          <w:sz w:val="20"/>
          <w:szCs w:val="20"/>
        </w:rPr>
        <w:t>s appraisal management system bypassing API layer</w:t>
      </w:r>
    </w:p>
    <w:p w:rsidR="00A33899" w:rsidRDefault="00A33899" w:rsidP="00A33899">
      <w:pPr>
        <w:pStyle w:val="Body"/>
        <w:widowControl/>
        <w:numPr>
          <w:ilvl w:val="0"/>
          <w:numId w:val="48"/>
        </w:numPr>
        <w:shd w:val="clear" w:color="auto" w:fill="FFFFFF"/>
        <w:tabs>
          <w:tab w:val="clear" w:pos="360"/>
          <w:tab w:val="num" w:pos="432"/>
        </w:tabs>
        <w:suppressAutoHyphens w:val="0"/>
        <w:ind w:left="432" w:hanging="432"/>
        <w:rPr>
          <w:rFonts w:ascii="Tahoma" w:eastAsia="Tahoma" w:hAnsi="Tahoma" w:cs="Tahoma"/>
          <w:b/>
          <w:bCs/>
          <w:u w:val="single"/>
        </w:rPr>
      </w:pPr>
      <w:r>
        <w:rPr>
          <w:rFonts w:ascii="Tahoma"/>
          <w:sz w:val="20"/>
          <w:szCs w:val="20"/>
        </w:rPr>
        <w:t>Led RPA implementation on automating clients Dispute manager</w:t>
      </w:r>
    </w:p>
    <w:p w:rsidR="00A33899" w:rsidRDefault="00A33899" w:rsidP="00A33899">
      <w:pPr>
        <w:pStyle w:val="Body"/>
        <w:widowControl/>
        <w:numPr>
          <w:ilvl w:val="0"/>
          <w:numId w:val="49"/>
        </w:numPr>
        <w:shd w:val="clear" w:color="auto" w:fill="FFFFFF"/>
        <w:tabs>
          <w:tab w:val="clear" w:pos="360"/>
          <w:tab w:val="num" w:pos="432"/>
        </w:tabs>
        <w:suppressAutoHyphens w:val="0"/>
        <w:ind w:left="432" w:hanging="432"/>
        <w:rPr>
          <w:rFonts w:ascii="Tahoma" w:eastAsia="Tahoma" w:hAnsi="Tahoma" w:cs="Tahoma"/>
          <w:b/>
          <w:bCs/>
          <w:u w:val="single"/>
        </w:rPr>
      </w:pPr>
      <w:r>
        <w:rPr>
          <w:rFonts w:ascii="Tahoma"/>
          <w:sz w:val="20"/>
          <w:szCs w:val="20"/>
        </w:rPr>
        <w:t>Led our RPA team to implement client</w:t>
      </w:r>
      <w:r>
        <w:rPr>
          <w:rFonts w:hAnsi="Tahoma"/>
          <w:sz w:val="20"/>
          <w:szCs w:val="20"/>
        </w:rPr>
        <w:t>’</w:t>
      </w:r>
      <w:r>
        <w:rPr>
          <w:rFonts w:ascii="Tahoma"/>
          <w:sz w:val="20"/>
          <w:szCs w:val="20"/>
        </w:rPr>
        <w:t xml:space="preserve">s vendor management process for automation </w:t>
      </w:r>
    </w:p>
    <w:p w:rsidR="00A33899" w:rsidRDefault="00A33899" w:rsidP="00A33899">
      <w:pPr>
        <w:pStyle w:val="Body"/>
        <w:widowControl/>
        <w:numPr>
          <w:ilvl w:val="0"/>
          <w:numId w:val="50"/>
        </w:numPr>
        <w:shd w:val="clear" w:color="auto" w:fill="FFFFFF"/>
        <w:tabs>
          <w:tab w:val="clear" w:pos="360"/>
          <w:tab w:val="num" w:pos="432"/>
        </w:tabs>
        <w:suppressAutoHyphens w:val="0"/>
        <w:ind w:left="432" w:hanging="432"/>
        <w:rPr>
          <w:rFonts w:ascii="Tahoma" w:eastAsia="Tahoma" w:hAnsi="Tahoma" w:cs="Tahoma"/>
          <w:b/>
          <w:bCs/>
          <w:u w:val="single"/>
        </w:rPr>
      </w:pPr>
      <w:r>
        <w:rPr>
          <w:rFonts w:ascii="Tahoma"/>
          <w:sz w:val="20"/>
          <w:szCs w:val="20"/>
        </w:rPr>
        <w:t>Introduced our companies OCR application that was used by their LOS system</w:t>
      </w:r>
    </w:p>
    <w:p w:rsidR="00A33899" w:rsidRDefault="00A33899" w:rsidP="00A33899">
      <w:pPr>
        <w:pStyle w:val="Body"/>
        <w:widowControl/>
        <w:numPr>
          <w:ilvl w:val="0"/>
          <w:numId w:val="51"/>
        </w:numPr>
        <w:shd w:val="clear" w:color="auto" w:fill="FFFFFF"/>
        <w:tabs>
          <w:tab w:val="clear" w:pos="360"/>
          <w:tab w:val="num" w:pos="432"/>
        </w:tabs>
        <w:suppressAutoHyphens w:val="0"/>
        <w:ind w:left="432" w:hanging="432"/>
        <w:rPr>
          <w:rFonts w:ascii="Tahoma" w:eastAsia="Tahoma" w:hAnsi="Tahoma" w:cs="Tahoma"/>
          <w:b/>
          <w:bCs/>
          <w:u w:val="single"/>
        </w:rPr>
      </w:pPr>
      <w:r>
        <w:rPr>
          <w:rFonts w:ascii="Tahoma"/>
          <w:sz w:val="20"/>
          <w:szCs w:val="20"/>
        </w:rPr>
        <w:t>Created extensive architectural guides for the business</w:t>
      </w:r>
    </w:p>
    <w:p w:rsidR="00A33899" w:rsidRDefault="00A33899" w:rsidP="00A33899">
      <w:pPr>
        <w:pStyle w:val="Body"/>
        <w:widowControl/>
        <w:numPr>
          <w:ilvl w:val="0"/>
          <w:numId w:val="52"/>
        </w:numPr>
        <w:shd w:val="clear" w:color="auto" w:fill="FFFFFF"/>
        <w:tabs>
          <w:tab w:val="clear" w:pos="360"/>
          <w:tab w:val="num" w:pos="432"/>
        </w:tabs>
        <w:suppressAutoHyphens w:val="0"/>
        <w:ind w:left="432" w:hanging="432"/>
        <w:rPr>
          <w:rFonts w:ascii="Tahoma" w:eastAsia="Tahoma" w:hAnsi="Tahoma" w:cs="Tahoma"/>
          <w:b/>
          <w:bCs/>
          <w:u w:val="single"/>
        </w:rPr>
      </w:pPr>
      <w:r>
        <w:rPr>
          <w:rFonts w:ascii="Tahoma"/>
          <w:sz w:val="20"/>
          <w:szCs w:val="20"/>
        </w:rPr>
        <w:t xml:space="preserve">Led regular meetings with senior management on ongoing projects </w:t>
      </w:r>
    </w:p>
    <w:p w:rsidR="00A33899" w:rsidRDefault="00A33899" w:rsidP="00A33899">
      <w:pPr>
        <w:pStyle w:val="Body"/>
        <w:widowControl/>
        <w:shd w:val="clear" w:color="auto" w:fill="FFFFFF"/>
        <w:suppressAutoHyphens w:val="0"/>
        <w:ind w:left="360"/>
        <w:rPr>
          <w:rFonts w:ascii="Tahoma" w:eastAsia="Tahoma" w:hAnsi="Tahoma" w:cs="Tahoma"/>
          <w:b/>
          <w:bCs/>
          <w:sz w:val="20"/>
          <w:szCs w:val="20"/>
          <w:u w:val="single"/>
        </w:rPr>
      </w:pPr>
    </w:p>
    <w:p w:rsidR="00382F0C" w:rsidRDefault="00382F0C" w:rsidP="00A33899">
      <w:pPr>
        <w:pStyle w:val="Body"/>
        <w:widowControl/>
        <w:shd w:val="clear" w:color="auto" w:fill="FFFFFF"/>
        <w:suppressAutoHyphens w:val="0"/>
        <w:ind w:left="360"/>
        <w:rPr>
          <w:rFonts w:ascii="Tahoma" w:eastAsia="Tahoma" w:hAnsi="Tahoma" w:cs="Tahoma"/>
          <w:b/>
          <w:bCs/>
          <w:sz w:val="20"/>
          <w:szCs w:val="20"/>
          <w:u w:val="single"/>
        </w:rPr>
      </w:pPr>
    </w:p>
    <w:p w:rsidR="00382F0C" w:rsidRDefault="00382F0C" w:rsidP="00A33899">
      <w:pPr>
        <w:pStyle w:val="Body"/>
        <w:widowControl/>
        <w:shd w:val="clear" w:color="auto" w:fill="FFFFFF"/>
        <w:suppressAutoHyphens w:val="0"/>
        <w:ind w:left="360"/>
        <w:rPr>
          <w:rFonts w:ascii="Tahoma" w:eastAsia="Tahoma" w:hAnsi="Tahoma" w:cs="Tahoma"/>
          <w:b/>
          <w:bCs/>
          <w:sz w:val="20"/>
          <w:szCs w:val="20"/>
          <w:u w:val="single"/>
        </w:rPr>
      </w:pPr>
    </w:p>
    <w:p w:rsidR="00A33899" w:rsidRDefault="00A33899" w:rsidP="00A33899">
      <w:pPr>
        <w:widowControl w:val="0"/>
        <w:spacing w:after="0"/>
        <w:jc w:val="both"/>
        <w:rPr>
          <w:rFonts w:ascii="Tahoma" w:eastAsia="Tahoma" w:hAnsi="Tahoma" w:cs="Tahoma"/>
          <w:b/>
          <w:bCs/>
          <w:color w:val="000000"/>
          <w:sz w:val="20"/>
          <w:szCs w:val="20"/>
          <w:u w:val="single" w:color="000000"/>
        </w:rPr>
      </w:pPr>
    </w:p>
    <w:p w:rsidR="00D87D7C" w:rsidRPr="00D87D7C" w:rsidRDefault="00D87D7C" w:rsidP="00D87D7C">
      <w:pPr>
        <w:spacing w:after="0"/>
        <w:rPr>
          <w:rFonts w:ascii="Tahoma" w:eastAsia="Tahoma" w:hAnsi="Tahoma" w:cs="Tahoma"/>
          <w:b/>
          <w:bCs/>
          <w:color w:val="000000"/>
          <w:sz w:val="20"/>
          <w:szCs w:val="20"/>
          <w:u w:color="000000"/>
        </w:rPr>
      </w:pPr>
      <w:r>
        <w:rPr>
          <w:rFonts w:ascii="Tahoma"/>
          <w:b/>
          <w:bCs/>
          <w:color w:val="000000"/>
          <w:sz w:val="20"/>
          <w:szCs w:val="20"/>
          <w:u w:color="000000"/>
        </w:rPr>
        <w:t>Client</w:t>
      </w:r>
      <w:r w:rsidRPr="00D87D7C">
        <w:rPr>
          <w:rFonts w:ascii="Tahoma"/>
          <w:b/>
          <w:bCs/>
          <w:color w:val="000000"/>
          <w:sz w:val="20"/>
          <w:szCs w:val="20"/>
          <w:u w:color="000000"/>
        </w:rPr>
        <w:t xml:space="preserve">: </w:t>
      </w:r>
      <w:r>
        <w:rPr>
          <w:rFonts w:ascii="Tahoma"/>
          <w:b/>
          <w:color w:val="000000"/>
          <w:sz w:val="20"/>
          <w:szCs w:val="20"/>
          <w:u w:color="000000"/>
        </w:rPr>
        <w:t>Citibank, Tampa, FL</w:t>
      </w:r>
      <w:r w:rsidR="00BF2B34">
        <w:rPr>
          <w:rFonts w:ascii="Tahoma"/>
          <w:b/>
          <w:color w:val="000000"/>
          <w:sz w:val="20"/>
          <w:szCs w:val="20"/>
          <w:u w:color="000000"/>
        </w:rPr>
        <w:t xml:space="preserve">                                                                                   Apr 17 to Jun 18 </w:t>
      </w:r>
    </w:p>
    <w:p w:rsidR="00D87D7C" w:rsidRPr="00D87D7C" w:rsidRDefault="00D87D7C" w:rsidP="00D87D7C">
      <w:pPr>
        <w:spacing w:after="0"/>
        <w:rPr>
          <w:rFonts w:ascii="Tahoma" w:eastAsia="Tahoma" w:hAnsi="Tahoma" w:cs="Tahoma"/>
          <w:b/>
          <w:bCs/>
          <w:color w:val="000000"/>
          <w:sz w:val="20"/>
          <w:szCs w:val="20"/>
          <w:u w:color="000000"/>
        </w:rPr>
      </w:pPr>
      <w:r w:rsidRPr="00D87D7C">
        <w:rPr>
          <w:rFonts w:ascii="Tahoma"/>
          <w:b/>
          <w:bCs/>
          <w:color w:val="000000"/>
          <w:sz w:val="20"/>
          <w:szCs w:val="20"/>
          <w:u w:color="000000"/>
        </w:rPr>
        <w:t>RPA Platform:</w:t>
      </w:r>
      <w:r w:rsidRPr="00D87D7C">
        <w:rPr>
          <w:rFonts w:ascii="Tahoma"/>
          <w:color w:val="000000"/>
          <w:sz w:val="20"/>
          <w:szCs w:val="20"/>
          <w:u w:color="000000"/>
        </w:rPr>
        <w:t xml:space="preserve"> </w:t>
      </w:r>
      <w:r>
        <w:rPr>
          <w:rFonts w:ascii="Tahoma"/>
          <w:b/>
          <w:color w:val="000000"/>
          <w:sz w:val="20"/>
          <w:szCs w:val="20"/>
          <w:u w:color="000000"/>
        </w:rPr>
        <w:t xml:space="preserve">UI Path </w:t>
      </w:r>
    </w:p>
    <w:p w:rsidR="00D87D7C" w:rsidRPr="00D87D7C" w:rsidRDefault="00D87D7C" w:rsidP="00D87D7C">
      <w:pPr>
        <w:spacing w:after="0"/>
        <w:rPr>
          <w:rFonts w:ascii="Tahoma" w:eastAsia="Tahoma" w:hAnsi="Tahoma" w:cs="Tahoma"/>
          <w:b/>
          <w:color w:val="000000"/>
          <w:sz w:val="20"/>
          <w:szCs w:val="20"/>
          <w:u w:color="000000"/>
        </w:rPr>
      </w:pPr>
      <w:r w:rsidRPr="00D87D7C">
        <w:rPr>
          <w:rFonts w:ascii="Tahoma"/>
          <w:b/>
          <w:bCs/>
          <w:color w:val="000000"/>
          <w:sz w:val="20"/>
          <w:szCs w:val="20"/>
          <w:u w:color="000000"/>
        </w:rPr>
        <w:t xml:space="preserve">Role: </w:t>
      </w:r>
      <w:r w:rsidRPr="00D87D7C">
        <w:rPr>
          <w:rFonts w:ascii="Tahoma"/>
          <w:b/>
          <w:color w:val="000000"/>
          <w:sz w:val="20"/>
          <w:szCs w:val="20"/>
          <w:u w:color="000000"/>
        </w:rPr>
        <w:t>RPA Business Analyst</w:t>
      </w:r>
    </w:p>
    <w:p w:rsidR="00D87D7C" w:rsidRPr="00D87D7C" w:rsidRDefault="00D87D7C" w:rsidP="00D87D7C">
      <w:pPr>
        <w:spacing w:after="0"/>
        <w:rPr>
          <w:rFonts w:ascii="Tahoma" w:eastAsia="Tahoma" w:hAnsi="Tahoma" w:cs="Tahoma"/>
          <w:b/>
          <w:bCs/>
          <w:color w:val="000000"/>
          <w:sz w:val="20"/>
          <w:szCs w:val="20"/>
          <w:u w:color="000000"/>
        </w:rPr>
      </w:pPr>
    </w:p>
    <w:p w:rsidR="00A33899" w:rsidRPr="00D87D7C" w:rsidRDefault="00A33899" w:rsidP="00A33899">
      <w:pPr>
        <w:widowControl w:val="0"/>
        <w:spacing w:after="0"/>
        <w:jc w:val="both"/>
        <w:rPr>
          <w:rFonts w:ascii="Tahoma" w:eastAsia="Tahoma" w:hAnsi="Tahoma" w:cs="Tahoma"/>
          <w:b/>
          <w:bCs/>
          <w:color w:val="000000"/>
          <w:sz w:val="20"/>
          <w:szCs w:val="20"/>
          <w:u w:val="single" w:color="000000"/>
        </w:rPr>
      </w:pPr>
    </w:p>
    <w:p w:rsidR="00A33899" w:rsidRDefault="00A33899" w:rsidP="00A33899">
      <w:pPr>
        <w:spacing w:after="0"/>
        <w:rPr>
          <w:rFonts w:ascii="Tahoma" w:eastAsia="Tahoma" w:hAnsi="Tahoma" w:cs="Tahoma"/>
          <w:color w:val="000000"/>
          <w:sz w:val="20"/>
          <w:szCs w:val="20"/>
          <w:u w:color="000000"/>
        </w:rPr>
      </w:pPr>
      <w:r>
        <w:rPr>
          <w:rFonts w:ascii="Tahoma"/>
          <w:b/>
          <w:bCs/>
          <w:color w:val="000000"/>
          <w:sz w:val="20"/>
          <w:szCs w:val="20"/>
          <w:u w:color="000000"/>
        </w:rPr>
        <w:t>Project</w:t>
      </w:r>
      <w:r>
        <w:rPr>
          <w:rFonts w:hAnsi="Tahoma"/>
          <w:color w:val="000000"/>
          <w:sz w:val="20"/>
          <w:szCs w:val="20"/>
          <w:u w:color="000000"/>
        </w:rPr>
        <w:t xml:space="preserve"> </w:t>
      </w:r>
      <w:r>
        <w:rPr>
          <w:rFonts w:hAnsi="Tahoma"/>
          <w:color w:val="000000"/>
          <w:sz w:val="20"/>
          <w:szCs w:val="20"/>
          <w:u w:color="000000"/>
        </w:rPr>
        <w:t>–</w:t>
      </w:r>
      <w:r>
        <w:rPr>
          <w:rFonts w:hAnsi="Tahoma"/>
          <w:color w:val="000000"/>
          <w:sz w:val="20"/>
          <w:szCs w:val="20"/>
          <w:u w:color="000000"/>
        </w:rPr>
        <w:t xml:space="preserve"> </w:t>
      </w:r>
      <w:r>
        <w:rPr>
          <w:rFonts w:ascii="Tahoma"/>
          <w:color w:val="000000"/>
          <w:sz w:val="20"/>
          <w:szCs w:val="20"/>
          <w:u w:color="000000"/>
        </w:rPr>
        <w:t>UI</w:t>
      </w:r>
      <w:r w:rsidR="00D87D7C">
        <w:rPr>
          <w:rFonts w:ascii="Tahoma"/>
          <w:color w:val="000000"/>
          <w:sz w:val="20"/>
          <w:szCs w:val="20"/>
          <w:u w:color="000000"/>
        </w:rPr>
        <w:t xml:space="preserve"> </w:t>
      </w:r>
      <w:r>
        <w:rPr>
          <w:rFonts w:ascii="Tahoma"/>
          <w:color w:val="000000"/>
          <w:sz w:val="20"/>
          <w:szCs w:val="20"/>
          <w:u w:color="000000"/>
        </w:rPr>
        <w:t xml:space="preserve">Path was utilized for this project. The project involved working with the clients EMR system called EPIC. Patient information that was gathered through various document types were to be entered within the EPIC system. </w:t>
      </w:r>
    </w:p>
    <w:p w:rsidR="00A33899" w:rsidRDefault="00A33899" w:rsidP="00A33899">
      <w:pPr>
        <w:spacing w:after="0"/>
        <w:rPr>
          <w:rFonts w:ascii="Tahoma" w:eastAsia="Tahoma" w:hAnsi="Tahoma" w:cs="Tahoma"/>
          <w:color w:val="000000"/>
          <w:sz w:val="20"/>
          <w:szCs w:val="20"/>
          <w:u w:color="000000"/>
        </w:rPr>
      </w:pPr>
    </w:p>
    <w:p w:rsidR="00A33899" w:rsidRDefault="00A33899" w:rsidP="00A33899">
      <w:pPr>
        <w:spacing w:after="0"/>
        <w:rPr>
          <w:rFonts w:ascii="Tahoma" w:eastAsia="Tahoma" w:hAnsi="Tahoma" w:cs="Tahoma"/>
          <w:b/>
          <w:bCs/>
          <w:color w:val="000000"/>
          <w:sz w:val="20"/>
          <w:szCs w:val="20"/>
          <w:u w:color="000000"/>
        </w:rPr>
      </w:pPr>
      <w:r>
        <w:rPr>
          <w:rFonts w:ascii="Tahoma"/>
          <w:b/>
          <w:bCs/>
          <w:color w:val="000000"/>
          <w:sz w:val="20"/>
          <w:szCs w:val="20"/>
          <w:u w:color="000000"/>
        </w:rPr>
        <w:t>Responsibilities:</w:t>
      </w:r>
    </w:p>
    <w:p w:rsidR="00A33899" w:rsidRDefault="00A33899" w:rsidP="00A33899">
      <w:pPr>
        <w:spacing w:after="0"/>
        <w:rPr>
          <w:rFonts w:ascii="Tahoma" w:eastAsia="Tahoma" w:hAnsi="Tahoma" w:cs="Tahoma"/>
          <w:b/>
          <w:bCs/>
          <w:color w:val="000000"/>
          <w:sz w:val="20"/>
          <w:szCs w:val="20"/>
          <w:u w:color="000000"/>
        </w:rPr>
      </w:pPr>
    </w:p>
    <w:p w:rsidR="00A33899" w:rsidRDefault="00A33899" w:rsidP="00A33899">
      <w:pPr>
        <w:pStyle w:val="Body"/>
        <w:numPr>
          <w:ilvl w:val="0"/>
          <w:numId w:val="53"/>
        </w:numPr>
        <w:shd w:val="clear" w:color="auto" w:fill="FFFFFF"/>
        <w:tabs>
          <w:tab w:val="clear" w:pos="360"/>
          <w:tab w:val="num" w:pos="432"/>
        </w:tabs>
        <w:suppressAutoHyphens w:val="0"/>
        <w:ind w:left="432" w:hanging="432"/>
        <w:jc w:val="both"/>
        <w:rPr>
          <w:rFonts w:ascii="Tahoma" w:eastAsia="Tahoma" w:hAnsi="Tahoma" w:cs="Tahoma"/>
          <w:b/>
          <w:bCs/>
          <w:u w:val="single"/>
        </w:rPr>
      </w:pPr>
      <w:r>
        <w:rPr>
          <w:rFonts w:ascii="Tahoma"/>
          <w:sz w:val="20"/>
          <w:szCs w:val="20"/>
        </w:rPr>
        <w:t>Lead full end to end implementation of RPA Deployment for the automation of clients EMR application</w:t>
      </w:r>
    </w:p>
    <w:p w:rsidR="00A33899" w:rsidRDefault="00A33899" w:rsidP="00A33899">
      <w:pPr>
        <w:pStyle w:val="Body"/>
        <w:numPr>
          <w:ilvl w:val="0"/>
          <w:numId w:val="54"/>
        </w:numPr>
        <w:shd w:val="clear" w:color="auto" w:fill="FFFFFF"/>
        <w:tabs>
          <w:tab w:val="clear" w:pos="360"/>
          <w:tab w:val="num" w:pos="432"/>
        </w:tabs>
        <w:suppressAutoHyphens w:val="0"/>
        <w:ind w:left="432" w:hanging="432"/>
        <w:jc w:val="both"/>
        <w:rPr>
          <w:rFonts w:ascii="Tahoma" w:eastAsia="Tahoma" w:hAnsi="Tahoma" w:cs="Tahoma"/>
          <w:b/>
          <w:bCs/>
          <w:u w:val="single"/>
        </w:rPr>
      </w:pPr>
      <w:r>
        <w:rPr>
          <w:rFonts w:ascii="Tahoma"/>
          <w:sz w:val="20"/>
          <w:szCs w:val="20"/>
        </w:rPr>
        <w:t>Managed offshore developers and onshore resources</w:t>
      </w:r>
    </w:p>
    <w:p w:rsidR="00A33899" w:rsidRPr="0050475C" w:rsidRDefault="00A33899" w:rsidP="0050475C">
      <w:pPr>
        <w:pStyle w:val="Body"/>
        <w:numPr>
          <w:ilvl w:val="0"/>
          <w:numId w:val="55"/>
        </w:numPr>
        <w:shd w:val="clear" w:color="auto" w:fill="FFFFFF"/>
        <w:tabs>
          <w:tab w:val="clear" w:pos="360"/>
          <w:tab w:val="num" w:pos="432"/>
        </w:tabs>
        <w:suppressAutoHyphens w:val="0"/>
        <w:ind w:left="432" w:hanging="432"/>
        <w:jc w:val="both"/>
        <w:rPr>
          <w:rFonts w:ascii="Tahoma" w:eastAsia="Tahoma" w:hAnsi="Tahoma" w:cs="Tahoma"/>
          <w:b/>
          <w:bCs/>
          <w:u w:val="single"/>
        </w:rPr>
      </w:pPr>
      <w:r>
        <w:rPr>
          <w:rFonts w:ascii="Tahoma"/>
          <w:sz w:val="20"/>
          <w:szCs w:val="20"/>
        </w:rPr>
        <w:t xml:space="preserve">Worked with Developers to </w:t>
      </w:r>
      <w:r w:rsidRPr="0050475C">
        <w:rPr>
          <w:rFonts w:ascii="Tahoma"/>
          <w:sz w:val="20"/>
          <w:szCs w:val="20"/>
        </w:rPr>
        <w:t xml:space="preserve">Created various documentation that were utilized in the implentations such as PDD, SDD, Feasibility analysis, Complexity calculators, UAT templates, designed JIRA board utilizing SCRUM methodology. </w:t>
      </w:r>
    </w:p>
    <w:p w:rsidR="00A33899" w:rsidRDefault="00A33899" w:rsidP="00A33899">
      <w:pPr>
        <w:pStyle w:val="Body"/>
        <w:numPr>
          <w:ilvl w:val="0"/>
          <w:numId w:val="57"/>
        </w:numPr>
        <w:shd w:val="clear" w:color="auto" w:fill="FFFFFF"/>
        <w:tabs>
          <w:tab w:val="clear" w:pos="360"/>
          <w:tab w:val="num" w:pos="432"/>
        </w:tabs>
        <w:suppressAutoHyphens w:val="0"/>
        <w:ind w:left="432" w:hanging="432"/>
        <w:jc w:val="both"/>
        <w:rPr>
          <w:rFonts w:ascii="Tahoma" w:eastAsia="Tahoma" w:hAnsi="Tahoma" w:cs="Tahoma"/>
          <w:b/>
          <w:bCs/>
          <w:u w:val="single"/>
        </w:rPr>
      </w:pPr>
      <w:r>
        <w:rPr>
          <w:rFonts w:ascii="Tahoma"/>
          <w:sz w:val="20"/>
          <w:szCs w:val="20"/>
        </w:rPr>
        <w:t xml:space="preserve">Conducted daily Scrum calls, acted as a SCRUM master, PM, Solutions analyst, and reported directly to the Senior VP leading the RPA initiative </w:t>
      </w:r>
    </w:p>
    <w:p w:rsidR="00A33899" w:rsidRDefault="00A33899" w:rsidP="00A33899">
      <w:pPr>
        <w:pStyle w:val="Body"/>
        <w:numPr>
          <w:ilvl w:val="0"/>
          <w:numId w:val="58"/>
        </w:numPr>
        <w:shd w:val="clear" w:color="auto" w:fill="FFFFFF"/>
        <w:tabs>
          <w:tab w:val="clear" w:pos="360"/>
          <w:tab w:val="num" w:pos="432"/>
        </w:tabs>
        <w:suppressAutoHyphens w:val="0"/>
        <w:ind w:left="432" w:hanging="432"/>
        <w:jc w:val="both"/>
        <w:rPr>
          <w:rFonts w:ascii="Tahoma" w:eastAsia="Tahoma" w:hAnsi="Tahoma" w:cs="Tahoma"/>
          <w:b/>
          <w:bCs/>
          <w:u w:val="single"/>
        </w:rPr>
      </w:pPr>
      <w:r>
        <w:rPr>
          <w:rFonts w:ascii="Tahoma"/>
          <w:sz w:val="20"/>
          <w:szCs w:val="20"/>
        </w:rPr>
        <w:t xml:space="preserve">Created and Implemented process matrix for the Business and Technical Analysts on the team. </w:t>
      </w:r>
    </w:p>
    <w:p w:rsidR="00A33899" w:rsidRDefault="00A33899" w:rsidP="00A33899">
      <w:pPr>
        <w:pStyle w:val="Body"/>
        <w:numPr>
          <w:ilvl w:val="0"/>
          <w:numId w:val="59"/>
        </w:numPr>
        <w:shd w:val="clear" w:color="auto" w:fill="FFFFFF"/>
        <w:tabs>
          <w:tab w:val="clear" w:pos="360"/>
          <w:tab w:val="num" w:pos="432"/>
        </w:tabs>
        <w:suppressAutoHyphens w:val="0"/>
        <w:ind w:left="432" w:hanging="432"/>
        <w:jc w:val="both"/>
        <w:rPr>
          <w:rFonts w:ascii="Tahoma" w:eastAsia="Tahoma" w:hAnsi="Tahoma" w:cs="Tahoma"/>
          <w:b/>
          <w:bCs/>
          <w:u w:val="single"/>
        </w:rPr>
      </w:pPr>
      <w:r>
        <w:rPr>
          <w:rFonts w:ascii="Tahoma"/>
          <w:sz w:val="20"/>
          <w:szCs w:val="20"/>
        </w:rPr>
        <w:t>Mentored Business Analyst and Technical Analyst to work together on projects and meet deadlines</w:t>
      </w:r>
    </w:p>
    <w:p w:rsidR="00A33899" w:rsidRDefault="00A33899" w:rsidP="00A33899">
      <w:pPr>
        <w:pStyle w:val="Body"/>
        <w:numPr>
          <w:ilvl w:val="0"/>
          <w:numId w:val="60"/>
        </w:numPr>
        <w:shd w:val="clear" w:color="auto" w:fill="FFFFFF"/>
        <w:tabs>
          <w:tab w:val="clear" w:pos="360"/>
          <w:tab w:val="num" w:pos="432"/>
        </w:tabs>
        <w:suppressAutoHyphens w:val="0"/>
        <w:ind w:left="432" w:hanging="432"/>
        <w:jc w:val="both"/>
        <w:rPr>
          <w:rFonts w:ascii="Tahoma" w:eastAsia="Tahoma" w:hAnsi="Tahoma" w:cs="Tahoma"/>
          <w:b/>
          <w:bCs/>
          <w:u w:val="single"/>
        </w:rPr>
      </w:pPr>
      <w:r>
        <w:rPr>
          <w:rFonts w:ascii="Tahoma"/>
          <w:sz w:val="20"/>
          <w:szCs w:val="20"/>
        </w:rPr>
        <w:t>Assessed PDD</w:t>
      </w:r>
      <w:r>
        <w:rPr>
          <w:rFonts w:hAnsi="Tahoma"/>
          <w:sz w:val="20"/>
          <w:szCs w:val="20"/>
        </w:rPr>
        <w:t>’</w:t>
      </w:r>
      <w:r>
        <w:rPr>
          <w:rFonts w:ascii="Tahoma"/>
          <w:sz w:val="20"/>
          <w:szCs w:val="20"/>
        </w:rPr>
        <w:t>s and SDD</w:t>
      </w:r>
      <w:r>
        <w:rPr>
          <w:rFonts w:hAnsi="Tahoma"/>
          <w:sz w:val="20"/>
          <w:szCs w:val="20"/>
        </w:rPr>
        <w:t>’</w:t>
      </w:r>
      <w:r>
        <w:rPr>
          <w:rFonts w:ascii="Tahoma"/>
          <w:sz w:val="20"/>
          <w:szCs w:val="20"/>
        </w:rPr>
        <w:t>s after they were completed by the BA</w:t>
      </w:r>
      <w:r>
        <w:rPr>
          <w:rFonts w:hAnsi="Tahoma"/>
          <w:sz w:val="20"/>
          <w:szCs w:val="20"/>
        </w:rPr>
        <w:t>’</w:t>
      </w:r>
      <w:r>
        <w:rPr>
          <w:rFonts w:ascii="Tahoma"/>
          <w:sz w:val="20"/>
          <w:szCs w:val="20"/>
        </w:rPr>
        <w:t>s and TA</w:t>
      </w:r>
      <w:r>
        <w:rPr>
          <w:rFonts w:hAnsi="Tahoma"/>
          <w:sz w:val="20"/>
          <w:szCs w:val="20"/>
        </w:rPr>
        <w:t>’</w:t>
      </w:r>
      <w:r>
        <w:rPr>
          <w:rFonts w:ascii="Tahoma"/>
          <w:sz w:val="20"/>
          <w:szCs w:val="20"/>
        </w:rPr>
        <w:t>s</w:t>
      </w:r>
    </w:p>
    <w:p w:rsidR="00A33899" w:rsidRDefault="00A33899" w:rsidP="00A33899">
      <w:pPr>
        <w:pStyle w:val="Body"/>
        <w:shd w:val="clear" w:color="auto" w:fill="FFFFFF"/>
        <w:suppressAutoHyphens w:val="0"/>
        <w:jc w:val="both"/>
        <w:rPr>
          <w:rFonts w:ascii="Tahoma" w:eastAsia="Tahoma" w:hAnsi="Tahoma" w:cs="Tahoma"/>
          <w:b/>
          <w:bCs/>
          <w:sz w:val="20"/>
          <w:szCs w:val="20"/>
          <w:u w:val="single"/>
        </w:rPr>
      </w:pPr>
    </w:p>
    <w:p w:rsidR="00D87D7C" w:rsidRPr="00D87D7C" w:rsidRDefault="00D87D7C" w:rsidP="00D87D7C">
      <w:pPr>
        <w:spacing w:after="0"/>
        <w:rPr>
          <w:rFonts w:ascii="Tahoma" w:eastAsia="Tahoma" w:hAnsi="Tahoma" w:cs="Tahoma"/>
          <w:b/>
          <w:bCs/>
          <w:color w:val="000000"/>
          <w:sz w:val="20"/>
          <w:szCs w:val="20"/>
          <w:u w:color="000000"/>
        </w:rPr>
      </w:pPr>
      <w:r>
        <w:rPr>
          <w:rFonts w:ascii="Tahoma"/>
          <w:b/>
          <w:bCs/>
          <w:color w:val="000000"/>
          <w:sz w:val="20"/>
          <w:szCs w:val="20"/>
          <w:u w:color="000000"/>
        </w:rPr>
        <w:t>Client</w:t>
      </w:r>
      <w:r w:rsidRPr="00D87D7C">
        <w:rPr>
          <w:rFonts w:ascii="Tahoma"/>
          <w:b/>
          <w:bCs/>
          <w:color w:val="000000"/>
          <w:sz w:val="20"/>
          <w:szCs w:val="20"/>
          <w:u w:color="000000"/>
        </w:rPr>
        <w:t xml:space="preserve">: </w:t>
      </w:r>
      <w:r>
        <w:rPr>
          <w:rFonts w:ascii="Tahoma"/>
          <w:b/>
          <w:bCs/>
          <w:color w:val="000000"/>
          <w:sz w:val="20"/>
          <w:szCs w:val="20"/>
          <w:u w:color="000000"/>
        </w:rPr>
        <w:t>Boardwalk Pipeline</w:t>
      </w:r>
      <w:r w:rsidR="00400B22">
        <w:rPr>
          <w:rFonts w:ascii="Tahoma"/>
          <w:b/>
          <w:bCs/>
          <w:color w:val="000000"/>
          <w:sz w:val="20"/>
          <w:szCs w:val="20"/>
          <w:u w:color="000000"/>
        </w:rPr>
        <w:t>s</w:t>
      </w:r>
      <w:r>
        <w:rPr>
          <w:rFonts w:ascii="Tahoma"/>
          <w:b/>
          <w:bCs/>
          <w:color w:val="000000"/>
          <w:sz w:val="20"/>
          <w:szCs w:val="20"/>
          <w:u w:color="000000"/>
        </w:rPr>
        <w:t>, Houston, TX</w:t>
      </w:r>
      <w:r w:rsidR="00BF2B34">
        <w:rPr>
          <w:rFonts w:ascii="Tahoma"/>
          <w:b/>
          <w:bCs/>
          <w:color w:val="000000"/>
          <w:sz w:val="20"/>
          <w:szCs w:val="20"/>
          <w:u w:color="000000"/>
        </w:rPr>
        <w:t xml:space="preserve">                                                             Nov 16 to Apr 17</w:t>
      </w:r>
    </w:p>
    <w:p w:rsidR="00D87D7C" w:rsidRPr="00D87D7C" w:rsidRDefault="00D87D7C" w:rsidP="00D87D7C">
      <w:pPr>
        <w:spacing w:after="0"/>
        <w:rPr>
          <w:rFonts w:ascii="Tahoma" w:eastAsia="Tahoma" w:hAnsi="Tahoma" w:cs="Tahoma"/>
          <w:b/>
          <w:bCs/>
          <w:color w:val="000000"/>
          <w:sz w:val="20"/>
          <w:szCs w:val="20"/>
          <w:u w:color="000000"/>
        </w:rPr>
      </w:pPr>
      <w:r w:rsidRPr="00D87D7C">
        <w:rPr>
          <w:rFonts w:ascii="Tahoma"/>
          <w:b/>
          <w:bCs/>
          <w:color w:val="000000"/>
          <w:sz w:val="20"/>
          <w:szCs w:val="20"/>
          <w:u w:color="000000"/>
        </w:rPr>
        <w:t>RPA Platform:</w:t>
      </w:r>
      <w:r w:rsidRPr="00D87D7C">
        <w:rPr>
          <w:rFonts w:ascii="Tahoma"/>
          <w:color w:val="000000"/>
          <w:sz w:val="20"/>
          <w:szCs w:val="20"/>
          <w:u w:color="000000"/>
        </w:rPr>
        <w:t xml:space="preserve"> </w:t>
      </w:r>
      <w:r>
        <w:rPr>
          <w:rFonts w:ascii="Tahoma"/>
          <w:b/>
          <w:color w:val="000000"/>
          <w:sz w:val="20"/>
          <w:szCs w:val="20"/>
          <w:u w:color="000000"/>
        </w:rPr>
        <w:t>UI Path &amp; Automation Anywhere</w:t>
      </w:r>
    </w:p>
    <w:p w:rsidR="00D87D7C" w:rsidRPr="00D87D7C" w:rsidRDefault="00D87D7C" w:rsidP="00D87D7C">
      <w:pPr>
        <w:spacing w:after="0"/>
        <w:rPr>
          <w:rFonts w:ascii="Tahoma" w:eastAsia="Tahoma" w:hAnsi="Tahoma" w:cs="Tahoma"/>
          <w:b/>
          <w:color w:val="000000"/>
          <w:sz w:val="20"/>
          <w:szCs w:val="20"/>
          <w:u w:color="000000"/>
        </w:rPr>
      </w:pPr>
      <w:r w:rsidRPr="00D87D7C">
        <w:rPr>
          <w:rFonts w:ascii="Tahoma"/>
          <w:b/>
          <w:bCs/>
          <w:color w:val="000000"/>
          <w:sz w:val="20"/>
          <w:szCs w:val="20"/>
          <w:u w:color="000000"/>
        </w:rPr>
        <w:t xml:space="preserve">Role: </w:t>
      </w:r>
      <w:r w:rsidRPr="00D87D7C">
        <w:rPr>
          <w:rFonts w:ascii="Tahoma"/>
          <w:b/>
          <w:color w:val="000000"/>
          <w:sz w:val="20"/>
          <w:szCs w:val="20"/>
          <w:u w:color="000000"/>
        </w:rPr>
        <w:t>RPA Business Analyst</w:t>
      </w:r>
    </w:p>
    <w:p w:rsidR="00D87D7C" w:rsidRPr="00D87D7C" w:rsidRDefault="00D87D7C" w:rsidP="00D87D7C">
      <w:pPr>
        <w:spacing w:after="0"/>
        <w:rPr>
          <w:rFonts w:ascii="Tahoma" w:eastAsia="Tahoma" w:hAnsi="Tahoma" w:cs="Tahoma"/>
          <w:b/>
          <w:bCs/>
          <w:color w:val="000000"/>
          <w:sz w:val="20"/>
          <w:szCs w:val="20"/>
          <w:u w:color="000000"/>
        </w:rPr>
      </w:pPr>
    </w:p>
    <w:p w:rsidR="000B6ADE" w:rsidRDefault="000B6ADE" w:rsidP="00A33899">
      <w:pPr>
        <w:spacing w:after="0"/>
        <w:rPr>
          <w:rFonts w:ascii="Tahoma" w:eastAsia="Tahoma" w:hAnsi="Tahoma" w:cs="Tahoma"/>
          <w:b/>
          <w:bCs/>
          <w:color w:val="000000"/>
          <w:sz w:val="20"/>
          <w:szCs w:val="20"/>
          <w:u w:val="single" w:color="000000"/>
        </w:rPr>
      </w:pPr>
    </w:p>
    <w:p w:rsidR="00A33899" w:rsidRDefault="00A33899" w:rsidP="00A33899">
      <w:pPr>
        <w:spacing w:after="0"/>
        <w:rPr>
          <w:rFonts w:ascii="Tahoma" w:eastAsia="Tahoma" w:hAnsi="Tahoma" w:cs="Tahoma"/>
          <w:color w:val="000000"/>
          <w:sz w:val="20"/>
          <w:szCs w:val="20"/>
          <w:u w:color="000000"/>
        </w:rPr>
      </w:pPr>
      <w:r>
        <w:rPr>
          <w:rFonts w:ascii="Tahoma"/>
          <w:b/>
          <w:bCs/>
          <w:color w:val="000000"/>
          <w:sz w:val="20"/>
          <w:szCs w:val="20"/>
          <w:u w:color="000000"/>
        </w:rPr>
        <w:t>Project</w:t>
      </w:r>
      <w:r>
        <w:rPr>
          <w:rFonts w:hAnsi="Tahoma"/>
          <w:color w:val="000000"/>
          <w:sz w:val="20"/>
          <w:szCs w:val="20"/>
          <w:u w:color="000000"/>
        </w:rPr>
        <w:t xml:space="preserve"> </w:t>
      </w:r>
      <w:r>
        <w:rPr>
          <w:rFonts w:hAnsi="Tahoma"/>
          <w:color w:val="000000"/>
          <w:sz w:val="20"/>
          <w:szCs w:val="20"/>
          <w:u w:color="000000"/>
        </w:rPr>
        <w:t>–</w:t>
      </w:r>
      <w:r>
        <w:rPr>
          <w:rFonts w:hAnsi="Tahoma"/>
          <w:color w:val="000000"/>
          <w:sz w:val="20"/>
          <w:szCs w:val="20"/>
          <w:u w:color="000000"/>
        </w:rPr>
        <w:t xml:space="preserve"> </w:t>
      </w:r>
      <w:r>
        <w:rPr>
          <w:rFonts w:ascii="Tahoma"/>
          <w:color w:val="000000"/>
          <w:sz w:val="20"/>
          <w:szCs w:val="20"/>
          <w:u w:color="000000"/>
        </w:rPr>
        <w:t>Global End to end Implementations of various Business Processes using R</w:t>
      </w:r>
      <w:r w:rsidR="00382F0C">
        <w:rPr>
          <w:rFonts w:ascii="Tahoma"/>
          <w:color w:val="000000"/>
          <w:sz w:val="20"/>
          <w:szCs w:val="20"/>
          <w:u w:color="000000"/>
        </w:rPr>
        <w:t>PA applications like UI PATH</w:t>
      </w:r>
      <w:r>
        <w:rPr>
          <w:rFonts w:ascii="Tahoma"/>
          <w:color w:val="000000"/>
          <w:sz w:val="20"/>
          <w:szCs w:val="20"/>
          <w:u w:color="000000"/>
        </w:rPr>
        <w:t>, and Automation Anywhere. Worked with Finance, Legal, HR, and TPU teams to develop use cases for Smart automation. Started off as a RPA/RDA Business Analyst, was promoted to a Lead position and did POC</w:t>
      </w:r>
      <w:r>
        <w:rPr>
          <w:rFonts w:hAnsi="Tahoma"/>
          <w:color w:val="000000"/>
          <w:sz w:val="20"/>
          <w:szCs w:val="20"/>
          <w:u w:color="000000"/>
        </w:rPr>
        <w:t>’</w:t>
      </w:r>
      <w:r>
        <w:rPr>
          <w:rFonts w:ascii="Tahoma"/>
          <w:color w:val="000000"/>
          <w:sz w:val="20"/>
          <w:szCs w:val="20"/>
          <w:u w:color="000000"/>
        </w:rPr>
        <w:t>s for various business groups to use specific RPA tools to suit their requirements. Leaned to develop Bots, Tasks, Manual processes, back end data stores, Rules in RPA Applications. Worked on Machine Learning Model Data analysis; lead field level analysis for process and performance improvement and increase the Straight through Processing (STP) and accurate extraction achieved by the bot.  Lead day to day stand up meetings with Middle</w:t>
      </w:r>
      <w:r w:rsidR="00B83F76">
        <w:rPr>
          <w:rFonts w:ascii="Tahoma"/>
          <w:color w:val="000000"/>
          <w:sz w:val="20"/>
          <w:szCs w:val="20"/>
          <w:u w:color="000000"/>
        </w:rPr>
        <w:t xml:space="preserve"> </w:t>
      </w:r>
      <w:r>
        <w:rPr>
          <w:rFonts w:ascii="Tahoma"/>
          <w:color w:val="000000"/>
          <w:sz w:val="20"/>
          <w:szCs w:val="20"/>
          <w:u w:color="000000"/>
        </w:rPr>
        <w:t xml:space="preserve">Ware and Development teams to maintain stable UAT and PROD environments for our various RPA business processes. </w:t>
      </w:r>
    </w:p>
    <w:p w:rsidR="00A33899" w:rsidRDefault="00A33899" w:rsidP="00A33899">
      <w:pPr>
        <w:spacing w:after="0"/>
        <w:rPr>
          <w:rFonts w:ascii="Tahoma" w:eastAsia="Tahoma" w:hAnsi="Tahoma" w:cs="Tahoma"/>
          <w:color w:val="000000"/>
          <w:sz w:val="20"/>
          <w:szCs w:val="20"/>
          <w:u w:color="000000"/>
        </w:rPr>
      </w:pPr>
    </w:p>
    <w:p w:rsidR="00A33899" w:rsidRDefault="00A33899" w:rsidP="00A33899">
      <w:pPr>
        <w:spacing w:after="0"/>
        <w:rPr>
          <w:rFonts w:ascii="Tahoma" w:eastAsia="Tahoma" w:hAnsi="Tahoma" w:cs="Tahoma"/>
          <w:b/>
          <w:bCs/>
          <w:color w:val="000000"/>
          <w:sz w:val="20"/>
          <w:szCs w:val="20"/>
          <w:u w:color="000000"/>
        </w:rPr>
      </w:pPr>
      <w:r>
        <w:rPr>
          <w:rFonts w:ascii="Tahoma"/>
          <w:b/>
          <w:bCs/>
          <w:color w:val="000000"/>
          <w:sz w:val="20"/>
          <w:szCs w:val="20"/>
          <w:u w:color="000000"/>
        </w:rPr>
        <w:t>Responsibilities:</w:t>
      </w:r>
    </w:p>
    <w:p w:rsidR="00A33899" w:rsidRDefault="00A33899" w:rsidP="00A33899">
      <w:pPr>
        <w:spacing w:after="0"/>
        <w:rPr>
          <w:rFonts w:ascii="Tahoma" w:eastAsia="Tahoma" w:hAnsi="Tahoma" w:cs="Tahoma"/>
          <w:b/>
          <w:bCs/>
          <w:color w:val="000000"/>
          <w:sz w:val="20"/>
          <w:szCs w:val="20"/>
          <w:u w:color="000000"/>
        </w:rPr>
      </w:pPr>
    </w:p>
    <w:p w:rsidR="00A33899" w:rsidRDefault="00A33899" w:rsidP="00A33899">
      <w:pPr>
        <w:pStyle w:val="Body"/>
        <w:widowControl/>
        <w:numPr>
          <w:ilvl w:val="0"/>
          <w:numId w:val="6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Lead full end to end implementation of RPA Deployment for the entire EMEA and APAC regions on ERP, Legal and TPU applications. </w:t>
      </w:r>
    </w:p>
    <w:p w:rsidR="00A33899" w:rsidRDefault="00A33899" w:rsidP="00A33899">
      <w:pPr>
        <w:pStyle w:val="Body"/>
        <w:widowControl/>
        <w:numPr>
          <w:ilvl w:val="0"/>
          <w:numId w:val="62"/>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Created bots in Work</w:t>
      </w:r>
      <w:r w:rsidR="000B6ADE">
        <w:rPr>
          <w:rFonts w:ascii="Tahoma"/>
          <w:sz w:val="20"/>
          <w:szCs w:val="20"/>
        </w:rPr>
        <w:t xml:space="preserve"> </w:t>
      </w:r>
      <w:r>
        <w:rPr>
          <w:rFonts w:ascii="Tahoma"/>
          <w:sz w:val="20"/>
          <w:szCs w:val="20"/>
        </w:rPr>
        <w:t xml:space="preserve">Fusion and Automation anywhere for multiple business processes. </w:t>
      </w:r>
    </w:p>
    <w:p w:rsidR="00A33899" w:rsidRDefault="00A33899" w:rsidP="00A33899">
      <w:pPr>
        <w:pStyle w:val="Body"/>
        <w:widowControl/>
        <w:numPr>
          <w:ilvl w:val="0"/>
          <w:numId w:val="63"/>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Designed multiple tasks/ bots for various business processes. </w:t>
      </w:r>
    </w:p>
    <w:p w:rsidR="00A33899" w:rsidRDefault="00A33899" w:rsidP="00A33899">
      <w:pPr>
        <w:pStyle w:val="Body"/>
        <w:widowControl/>
        <w:numPr>
          <w:ilvl w:val="0"/>
          <w:numId w:val="64"/>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lastRenderedPageBreak/>
        <w:t>Worked directly with MiddleWare and Technical team to increase bot performance; increasing nodes, bot ids, memory, fixing cache issues, use of HVDI</w:t>
      </w:r>
      <w:r>
        <w:rPr>
          <w:rFonts w:hAnsi="Tahoma"/>
          <w:sz w:val="20"/>
          <w:szCs w:val="20"/>
        </w:rPr>
        <w:t>’</w:t>
      </w:r>
      <w:r>
        <w:rPr>
          <w:rFonts w:ascii="Tahoma"/>
          <w:sz w:val="20"/>
          <w:szCs w:val="20"/>
        </w:rPr>
        <w:t xml:space="preserve">s, to augment a more stable environment for bots. </w:t>
      </w:r>
    </w:p>
    <w:p w:rsidR="00A33899" w:rsidRDefault="00A33899" w:rsidP="00A33899">
      <w:pPr>
        <w:pStyle w:val="Body"/>
        <w:widowControl/>
        <w:numPr>
          <w:ilvl w:val="0"/>
          <w:numId w:val="65"/>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Worked on Automation processes deployed on the cloud. Understanding of Virtual Machine (VM) and RDP into cloud servers to manage bots. </w:t>
      </w:r>
    </w:p>
    <w:p w:rsidR="00A33899" w:rsidRDefault="00A33899" w:rsidP="00A33899">
      <w:pPr>
        <w:pStyle w:val="Body"/>
        <w:widowControl/>
        <w:numPr>
          <w:ilvl w:val="0"/>
          <w:numId w:val="66"/>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Utilized Lean kaizen to supplement business transformation </w:t>
      </w:r>
    </w:p>
    <w:p w:rsidR="00A33899" w:rsidRDefault="00A33899" w:rsidP="00A33899">
      <w:pPr>
        <w:pStyle w:val="Body"/>
        <w:widowControl/>
        <w:numPr>
          <w:ilvl w:val="0"/>
          <w:numId w:val="67"/>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Used Citrix automation to automate financial processes in Oracle ebs application</w:t>
      </w:r>
    </w:p>
    <w:p w:rsidR="00A33899" w:rsidRDefault="00A33899" w:rsidP="00A33899">
      <w:pPr>
        <w:pStyle w:val="Body"/>
        <w:widowControl/>
        <w:numPr>
          <w:ilvl w:val="0"/>
          <w:numId w:val="6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Created Rules in WorkFusion for business process implementation</w:t>
      </w:r>
    </w:p>
    <w:p w:rsidR="00A33899" w:rsidRDefault="00A33899" w:rsidP="00A33899">
      <w:pPr>
        <w:pStyle w:val="Body"/>
        <w:widowControl/>
        <w:numPr>
          <w:ilvl w:val="0"/>
          <w:numId w:val="69"/>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User stories in JIRA to document all business requirements for processes. </w:t>
      </w:r>
    </w:p>
    <w:p w:rsidR="00A33899" w:rsidRDefault="00A33899" w:rsidP="00A33899">
      <w:pPr>
        <w:pStyle w:val="Body"/>
        <w:widowControl/>
        <w:numPr>
          <w:ilvl w:val="0"/>
          <w:numId w:val="70"/>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Developed Human/Manual Tasks, and processes in WorkFusion application. </w:t>
      </w:r>
    </w:p>
    <w:p w:rsidR="00A33899" w:rsidRDefault="00A33899" w:rsidP="00A33899">
      <w:pPr>
        <w:pStyle w:val="Body"/>
        <w:widowControl/>
        <w:numPr>
          <w:ilvl w:val="0"/>
          <w:numId w:val="7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Developed back end Datastores in WorkFusion and implemented automatic </w:t>
      </w:r>
    </w:p>
    <w:p w:rsidR="00A33899" w:rsidRDefault="00A33899" w:rsidP="00A33899">
      <w:pPr>
        <w:pStyle w:val="Body"/>
        <w:widowControl/>
        <w:numPr>
          <w:ilvl w:val="0"/>
          <w:numId w:val="72"/>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Time in Motion (TiM) studies to analyze human performance as part of COE initiatives. </w:t>
      </w:r>
    </w:p>
    <w:p w:rsidR="00A33899" w:rsidRDefault="00A33899" w:rsidP="00A33899">
      <w:pPr>
        <w:pStyle w:val="Body"/>
        <w:widowControl/>
        <w:numPr>
          <w:ilvl w:val="0"/>
          <w:numId w:val="73"/>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bots/automatic processes in Automation Anywhere </w:t>
      </w:r>
      <w:r>
        <w:rPr>
          <w:rFonts w:hAnsi="Tahoma"/>
          <w:sz w:val="20"/>
          <w:szCs w:val="20"/>
        </w:rPr>
        <w:t>–</w:t>
      </w:r>
      <w:r>
        <w:rPr>
          <w:rFonts w:hAnsi="Tahoma"/>
          <w:sz w:val="20"/>
          <w:szCs w:val="20"/>
        </w:rPr>
        <w:t xml:space="preserve"> </w:t>
      </w:r>
      <w:r>
        <w:rPr>
          <w:rFonts w:ascii="Tahoma"/>
          <w:sz w:val="20"/>
          <w:szCs w:val="20"/>
        </w:rPr>
        <w:t xml:space="preserve">processes to extract web data, inset into excel on a scheduled time frame daily. </w:t>
      </w:r>
    </w:p>
    <w:p w:rsidR="00A33899" w:rsidRDefault="00A33899" w:rsidP="00A33899">
      <w:pPr>
        <w:pStyle w:val="Body"/>
        <w:widowControl/>
        <w:numPr>
          <w:ilvl w:val="0"/>
          <w:numId w:val="74"/>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Used AA (Automation Anywhere) control tower to create automatic processes via web recorder, tasks- creating loops and variables for automating financial processes. </w:t>
      </w:r>
    </w:p>
    <w:p w:rsidR="00A33899" w:rsidRDefault="00A33899" w:rsidP="00A33899">
      <w:pPr>
        <w:pStyle w:val="Body"/>
        <w:widowControl/>
        <w:numPr>
          <w:ilvl w:val="0"/>
          <w:numId w:val="75"/>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Lead Demo sessions to showcase Automation Anywhere and WorkFusion capabilities to various business departments to automate their business processes. </w:t>
      </w:r>
    </w:p>
    <w:p w:rsidR="00A33899" w:rsidRDefault="00A33899" w:rsidP="00A33899">
      <w:pPr>
        <w:pStyle w:val="Body"/>
        <w:widowControl/>
        <w:numPr>
          <w:ilvl w:val="0"/>
          <w:numId w:val="76"/>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Built UML, process flow diagrams to document current process </w:t>
      </w:r>
    </w:p>
    <w:p w:rsidR="00A33899" w:rsidRDefault="00A33899" w:rsidP="00A33899">
      <w:pPr>
        <w:pStyle w:val="Body"/>
        <w:widowControl/>
        <w:numPr>
          <w:ilvl w:val="0"/>
          <w:numId w:val="77"/>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Built Workspace for exceptions handling. </w:t>
      </w:r>
    </w:p>
    <w:p w:rsidR="00A33899" w:rsidRDefault="00A33899" w:rsidP="00A33899">
      <w:pPr>
        <w:pStyle w:val="Body"/>
        <w:widowControl/>
        <w:numPr>
          <w:ilvl w:val="0"/>
          <w:numId w:val="7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and configured Trigger table for bot and tested the rules for accuracy. </w:t>
      </w:r>
    </w:p>
    <w:p w:rsidR="00A33899" w:rsidRDefault="00A33899" w:rsidP="00A33899">
      <w:pPr>
        <w:pStyle w:val="Body"/>
        <w:widowControl/>
        <w:numPr>
          <w:ilvl w:val="0"/>
          <w:numId w:val="79"/>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Learn sets, Training sets for Machine Learning models </w:t>
      </w:r>
    </w:p>
    <w:p w:rsidR="00A33899" w:rsidRDefault="00A33899" w:rsidP="00A33899">
      <w:pPr>
        <w:pStyle w:val="Body"/>
        <w:widowControl/>
        <w:numPr>
          <w:ilvl w:val="0"/>
          <w:numId w:val="80"/>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Developed RPA bot extraction and performance reporting for senior management, showing accuracy and efficiency of bots deployed in production. </w:t>
      </w:r>
    </w:p>
    <w:p w:rsidR="00A33899" w:rsidRDefault="00A33899" w:rsidP="00A33899">
      <w:pPr>
        <w:pStyle w:val="Body"/>
        <w:widowControl/>
        <w:numPr>
          <w:ilvl w:val="0"/>
          <w:numId w:val="8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Actively part of migrations from Dev to Prod. Environments for enhancements, fixes and upgrades. </w:t>
      </w:r>
    </w:p>
    <w:p w:rsidR="00A33899" w:rsidRDefault="00A33899" w:rsidP="00A33899">
      <w:pPr>
        <w:pStyle w:val="Body"/>
        <w:widowControl/>
        <w:numPr>
          <w:ilvl w:val="0"/>
          <w:numId w:val="82"/>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Promoted to lead position based on positive performance in ML Model process improvements and financial business process end to end implementations.</w:t>
      </w:r>
    </w:p>
    <w:p w:rsidR="00A33899" w:rsidRDefault="00A33899" w:rsidP="00A33899">
      <w:pPr>
        <w:pStyle w:val="Body"/>
        <w:widowControl/>
        <w:numPr>
          <w:ilvl w:val="0"/>
          <w:numId w:val="83"/>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Conducted Proof of Concept discussions with various team managers on which RPA tool to use for their business processes. Discussed various capabilities of top RPA tools in the market, and which one to implement based on cost, efficiency, functionality, and maintenance. </w:t>
      </w:r>
    </w:p>
    <w:p w:rsidR="00A33899" w:rsidRDefault="00A33899" w:rsidP="00A33899">
      <w:pPr>
        <w:pStyle w:val="Body"/>
        <w:widowControl/>
        <w:numPr>
          <w:ilvl w:val="0"/>
          <w:numId w:val="84"/>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Presented demo</w:t>
      </w:r>
      <w:r>
        <w:rPr>
          <w:rFonts w:hAnsi="Tahoma"/>
          <w:sz w:val="20"/>
          <w:szCs w:val="20"/>
        </w:rPr>
        <w:t>’</w:t>
      </w:r>
      <w:r>
        <w:rPr>
          <w:rFonts w:ascii="Tahoma"/>
          <w:sz w:val="20"/>
          <w:szCs w:val="20"/>
        </w:rPr>
        <w:t xml:space="preserve">s on various automation tools to business for their specific processes. </w:t>
      </w:r>
    </w:p>
    <w:p w:rsidR="00A33899" w:rsidRDefault="00A33899" w:rsidP="00A33899">
      <w:pPr>
        <w:pStyle w:val="Body"/>
        <w:widowControl/>
        <w:numPr>
          <w:ilvl w:val="0"/>
          <w:numId w:val="85"/>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lastRenderedPageBreak/>
        <w:t xml:space="preserve">Conducted Design session with business stakeholders to get high level insights into their business processes, their needs and expectations and displayed the RPA bots capabilities to automate those processes. </w:t>
      </w:r>
    </w:p>
    <w:p w:rsidR="00A33899" w:rsidRDefault="00A33899" w:rsidP="00A33899">
      <w:pPr>
        <w:pStyle w:val="Body"/>
        <w:widowControl/>
        <w:numPr>
          <w:ilvl w:val="0"/>
          <w:numId w:val="86"/>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Played a Lead role in implementing bots to fully automate various P2P financial processes. </w:t>
      </w:r>
    </w:p>
    <w:p w:rsidR="00A33899" w:rsidRDefault="00A33899" w:rsidP="00A33899">
      <w:pPr>
        <w:pStyle w:val="Body"/>
        <w:widowControl/>
        <w:numPr>
          <w:ilvl w:val="0"/>
          <w:numId w:val="87"/>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in Scope requirements and delivery dates were divided into phases. </w:t>
      </w:r>
    </w:p>
    <w:p w:rsidR="00A33899" w:rsidRDefault="00A33899" w:rsidP="00A33899">
      <w:pPr>
        <w:pStyle w:val="Body"/>
        <w:widowControl/>
        <w:numPr>
          <w:ilvl w:val="0"/>
          <w:numId w:val="8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Conducted one on one meetings with business, gathered high level requirements to determine if current business process is in scope or out of scope for automation. </w:t>
      </w:r>
    </w:p>
    <w:p w:rsidR="00A33899" w:rsidRDefault="00A33899" w:rsidP="00A33899">
      <w:pPr>
        <w:pStyle w:val="Body"/>
        <w:widowControl/>
        <w:numPr>
          <w:ilvl w:val="0"/>
          <w:numId w:val="89"/>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Meetings with department heads to see which current applications are to be sunset and which ones need to be automated. </w:t>
      </w:r>
    </w:p>
    <w:p w:rsidR="00A33899" w:rsidRDefault="00A33899" w:rsidP="00A33899">
      <w:pPr>
        <w:pStyle w:val="Body"/>
        <w:widowControl/>
        <w:numPr>
          <w:ilvl w:val="0"/>
          <w:numId w:val="90"/>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Analyzed business requirements to determine which RPA application is the best candidate to automate the business process.</w:t>
      </w:r>
    </w:p>
    <w:p w:rsidR="00A33899" w:rsidRDefault="00A33899" w:rsidP="00A33899">
      <w:pPr>
        <w:pStyle w:val="Body"/>
        <w:widowControl/>
        <w:numPr>
          <w:ilvl w:val="0"/>
          <w:numId w:val="9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Commonality matrix across EMEA and APAC regions to help develop code that is common across all countries in the same region. </w:t>
      </w:r>
    </w:p>
    <w:p w:rsidR="00A33899" w:rsidRDefault="00A33899" w:rsidP="00A33899">
      <w:pPr>
        <w:pStyle w:val="Body"/>
        <w:widowControl/>
        <w:numPr>
          <w:ilvl w:val="0"/>
          <w:numId w:val="92"/>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an AS IS </w:t>
      </w:r>
      <w:r>
        <w:rPr>
          <w:rFonts w:hAnsi="Tahoma"/>
          <w:sz w:val="20"/>
          <w:szCs w:val="20"/>
        </w:rPr>
        <w:t>–</w:t>
      </w:r>
      <w:r>
        <w:rPr>
          <w:rFonts w:hAnsi="Tahoma"/>
          <w:sz w:val="20"/>
          <w:szCs w:val="20"/>
        </w:rPr>
        <w:t xml:space="preserve"> </w:t>
      </w:r>
      <w:r>
        <w:rPr>
          <w:rFonts w:ascii="Tahoma"/>
          <w:sz w:val="20"/>
          <w:szCs w:val="20"/>
        </w:rPr>
        <w:t xml:space="preserve">TO BE documents to show current processes and after it has been automated. </w:t>
      </w:r>
    </w:p>
    <w:p w:rsidR="00A33899" w:rsidRDefault="00A33899" w:rsidP="00A33899">
      <w:pPr>
        <w:pStyle w:val="Body"/>
        <w:widowControl/>
        <w:numPr>
          <w:ilvl w:val="0"/>
          <w:numId w:val="93"/>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Business workflow with Visio to show steps where bot can be used to automate a manual process. </w:t>
      </w:r>
    </w:p>
    <w:p w:rsidR="00A33899" w:rsidRDefault="00A33899" w:rsidP="00A33899">
      <w:pPr>
        <w:pStyle w:val="Body"/>
        <w:widowControl/>
        <w:numPr>
          <w:ilvl w:val="0"/>
          <w:numId w:val="94"/>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Authored multiple BRD</w:t>
      </w:r>
      <w:r>
        <w:rPr>
          <w:rFonts w:hAnsi="Tahoma"/>
          <w:sz w:val="20"/>
          <w:szCs w:val="20"/>
        </w:rPr>
        <w:t>’</w:t>
      </w:r>
      <w:r>
        <w:rPr>
          <w:rFonts w:ascii="Tahoma"/>
          <w:sz w:val="20"/>
          <w:szCs w:val="20"/>
        </w:rPr>
        <w:t>s/PPD</w:t>
      </w:r>
      <w:r>
        <w:rPr>
          <w:rFonts w:hAnsi="Tahoma"/>
          <w:sz w:val="20"/>
          <w:szCs w:val="20"/>
        </w:rPr>
        <w:t>’</w:t>
      </w:r>
      <w:r>
        <w:rPr>
          <w:rFonts w:ascii="Tahoma"/>
          <w:sz w:val="20"/>
          <w:szCs w:val="20"/>
        </w:rPr>
        <w:t xml:space="preserve">s for various business processes that required automation. </w:t>
      </w:r>
    </w:p>
    <w:p w:rsidR="00A33899" w:rsidRDefault="00A33899" w:rsidP="00A33899">
      <w:pPr>
        <w:pStyle w:val="Body"/>
        <w:widowControl/>
        <w:numPr>
          <w:ilvl w:val="0"/>
          <w:numId w:val="95"/>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Developed UAT testing document to test all scenarios covering business requirements. </w:t>
      </w:r>
    </w:p>
    <w:p w:rsidR="00A33899" w:rsidRDefault="00A33899" w:rsidP="00A33899">
      <w:pPr>
        <w:pStyle w:val="Body"/>
        <w:widowControl/>
        <w:numPr>
          <w:ilvl w:val="0"/>
          <w:numId w:val="96"/>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Actively created Epics and User stories in JIRA for all requirements; tested all scenarios and verified the results. Created tickets for defect management and worked and engaged with various teams like dev team and middleware team to resolve production issues as they arise. </w:t>
      </w:r>
    </w:p>
    <w:p w:rsidR="00A33899" w:rsidRDefault="00A33899" w:rsidP="00A33899">
      <w:pPr>
        <w:pStyle w:val="Body"/>
        <w:widowControl/>
        <w:numPr>
          <w:ilvl w:val="0"/>
          <w:numId w:val="97"/>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Provided RPA training and operational support to business users after go live. </w:t>
      </w:r>
    </w:p>
    <w:p w:rsidR="00A33899" w:rsidRDefault="00A33899" w:rsidP="00A33899">
      <w:pPr>
        <w:pStyle w:val="Body"/>
        <w:widowControl/>
        <w:numPr>
          <w:ilvl w:val="0"/>
          <w:numId w:val="9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Participated in daily Stand-up meetings conducted by the Scrum master, as part of the Agile approach our projects were based on</w:t>
      </w:r>
    </w:p>
    <w:p w:rsidR="00A33899" w:rsidRDefault="00A33899" w:rsidP="00A33899">
      <w:pPr>
        <w:pStyle w:val="Body"/>
        <w:widowControl/>
        <w:numPr>
          <w:ilvl w:val="0"/>
          <w:numId w:val="99"/>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Worked on Machine Learning Model Metrics and provided a weekly report to management. </w:t>
      </w:r>
    </w:p>
    <w:p w:rsidR="00A33899" w:rsidRDefault="00A33899" w:rsidP="00A33899">
      <w:pPr>
        <w:pStyle w:val="Body"/>
        <w:widowControl/>
        <w:numPr>
          <w:ilvl w:val="0"/>
          <w:numId w:val="100"/>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Developed bots in Automation Anywhere to automate tasks for internal manual processes. </w:t>
      </w:r>
    </w:p>
    <w:p w:rsidR="00A33899" w:rsidRDefault="00A33899" w:rsidP="00A33899">
      <w:pPr>
        <w:pStyle w:val="Body"/>
        <w:widowControl/>
        <w:numPr>
          <w:ilvl w:val="0"/>
          <w:numId w:val="10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Worked on Automation Anywhere and Work Fusion system configurations in UAT and PROD environments. </w:t>
      </w:r>
    </w:p>
    <w:p w:rsidR="00A33899" w:rsidRDefault="00A33899" w:rsidP="00A33899">
      <w:pPr>
        <w:pStyle w:val="Body"/>
        <w:widowControl/>
        <w:numPr>
          <w:ilvl w:val="0"/>
          <w:numId w:val="102"/>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sandbox environments in Automation applications as well as in Oracle Financials applications for testing purposes. </w:t>
      </w:r>
    </w:p>
    <w:p w:rsidR="00A33899" w:rsidRDefault="00A33899" w:rsidP="00A33899">
      <w:pPr>
        <w:pStyle w:val="Body"/>
        <w:widowControl/>
        <w:numPr>
          <w:ilvl w:val="0"/>
          <w:numId w:val="103"/>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Coordinated with Business Operations, Dev leads, Testers, DBA</w:t>
      </w:r>
      <w:r>
        <w:rPr>
          <w:rFonts w:hAnsi="Tahoma"/>
          <w:sz w:val="20"/>
          <w:szCs w:val="20"/>
        </w:rPr>
        <w:t>’</w:t>
      </w:r>
      <w:r>
        <w:rPr>
          <w:rFonts w:ascii="Tahoma"/>
          <w:sz w:val="20"/>
          <w:szCs w:val="20"/>
        </w:rPr>
        <w:t xml:space="preserve">s, and management heads during internal, and external testing phases till go live and prod. Support. </w:t>
      </w:r>
    </w:p>
    <w:p w:rsidR="00A33899" w:rsidRDefault="00A33899" w:rsidP="00A33899">
      <w:pPr>
        <w:spacing w:after="0"/>
        <w:jc w:val="both"/>
        <w:rPr>
          <w:rFonts w:ascii="Tahoma" w:eastAsia="Tahoma" w:hAnsi="Tahoma" w:cs="Tahoma"/>
          <w:color w:val="000000"/>
          <w:sz w:val="20"/>
          <w:szCs w:val="20"/>
          <w:u w:color="000000"/>
        </w:rPr>
      </w:pPr>
    </w:p>
    <w:p w:rsidR="0050475C" w:rsidRDefault="0050475C" w:rsidP="00A33899">
      <w:pPr>
        <w:spacing w:after="0"/>
        <w:jc w:val="both"/>
        <w:rPr>
          <w:rFonts w:ascii="Tahoma" w:eastAsia="Tahoma" w:hAnsi="Tahoma" w:cs="Tahoma"/>
          <w:color w:val="000000"/>
          <w:sz w:val="20"/>
          <w:szCs w:val="20"/>
          <w:u w:color="000000"/>
        </w:rPr>
      </w:pPr>
    </w:p>
    <w:p w:rsidR="00A33899" w:rsidRDefault="00A33899" w:rsidP="00A33899">
      <w:pPr>
        <w:spacing w:after="0"/>
        <w:jc w:val="both"/>
        <w:rPr>
          <w:rFonts w:ascii="Tahoma" w:eastAsia="Tahoma" w:hAnsi="Tahoma" w:cs="Tahoma"/>
          <w:color w:val="000000"/>
          <w:sz w:val="20"/>
          <w:szCs w:val="20"/>
          <w:u w:color="000000"/>
        </w:rPr>
      </w:pPr>
    </w:p>
    <w:p w:rsidR="00400B22" w:rsidRPr="00D87D7C" w:rsidRDefault="00400B22" w:rsidP="00400B22">
      <w:pPr>
        <w:spacing w:after="0"/>
        <w:rPr>
          <w:rFonts w:ascii="Tahoma" w:eastAsia="Tahoma" w:hAnsi="Tahoma" w:cs="Tahoma"/>
          <w:b/>
          <w:bCs/>
          <w:color w:val="000000"/>
          <w:sz w:val="20"/>
          <w:szCs w:val="20"/>
          <w:u w:color="000000"/>
        </w:rPr>
      </w:pPr>
      <w:r>
        <w:rPr>
          <w:rFonts w:ascii="Tahoma"/>
          <w:b/>
          <w:bCs/>
          <w:color w:val="000000"/>
          <w:sz w:val="20"/>
          <w:szCs w:val="20"/>
          <w:u w:color="000000"/>
        </w:rPr>
        <w:lastRenderedPageBreak/>
        <w:t>Client</w:t>
      </w:r>
      <w:r w:rsidRPr="00D87D7C">
        <w:rPr>
          <w:rFonts w:ascii="Tahoma"/>
          <w:b/>
          <w:bCs/>
          <w:color w:val="000000"/>
          <w:sz w:val="20"/>
          <w:szCs w:val="20"/>
          <w:u w:color="000000"/>
        </w:rPr>
        <w:t xml:space="preserve">: </w:t>
      </w:r>
      <w:r>
        <w:rPr>
          <w:rFonts w:ascii="Tahoma"/>
          <w:b/>
          <w:color w:val="000000"/>
          <w:sz w:val="20"/>
          <w:szCs w:val="20"/>
          <w:u w:color="000000"/>
        </w:rPr>
        <w:t>FedEx, Memphis, TN</w:t>
      </w:r>
      <w:r w:rsidR="00BF2B34">
        <w:rPr>
          <w:rFonts w:ascii="Tahoma"/>
          <w:b/>
          <w:color w:val="000000"/>
          <w:sz w:val="20"/>
          <w:szCs w:val="20"/>
          <w:u w:color="000000"/>
        </w:rPr>
        <w:t xml:space="preserve">                                                                                    Apr 17 to Nov 17</w:t>
      </w:r>
    </w:p>
    <w:p w:rsidR="00400B22" w:rsidRPr="00D87D7C" w:rsidRDefault="00400B22" w:rsidP="00400B22">
      <w:pPr>
        <w:spacing w:after="0"/>
        <w:rPr>
          <w:rFonts w:ascii="Tahoma" w:eastAsia="Tahoma" w:hAnsi="Tahoma" w:cs="Tahoma"/>
          <w:b/>
          <w:bCs/>
          <w:color w:val="000000"/>
          <w:sz w:val="20"/>
          <w:szCs w:val="20"/>
          <w:u w:color="000000"/>
        </w:rPr>
      </w:pPr>
      <w:r w:rsidRPr="00D87D7C">
        <w:rPr>
          <w:rFonts w:ascii="Tahoma"/>
          <w:b/>
          <w:bCs/>
          <w:color w:val="000000"/>
          <w:sz w:val="20"/>
          <w:szCs w:val="20"/>
          <w:u w:color="000000"/>
        </w:rPr>
        <w:t>RPA Platform:</w:t>
      </w:r>
      <w:r w:rsidRPr="00D87D7C">
        <w:rPr>
          <w:rFonts w:ascii="Tahoma"/>
          <w:color w:val="000000"/>
          <w:sz w:val="20"/>
          <w:szCs w:val="20"/>
          <w:u w:color="000000"/>
        </w:rPr>
        <w:t xml:space="preserve"> </w:t>
      </w:r>
      <w:r>
        <w:rPr>
          <w:rFonts w:ascii="Tahoma"/>
          <w:b/>
          <w:color w:val="000000"/>
          <w:sz w:val="20"/>
          <w:szCs w:val="20"/>
          <w:u w:color="000000"/>
        </w:rPr>
        <w:t xml:space="preserve">UI Path </w:t>
      </w:r>
    </w:p>
    <w:p w:rsidR="00400B22" w:rsidRPr="00D87D7C" w:rsidRDefault="00400B22" w:rsidP="00400B22">
      <w:pPr>
        <w:spacing w:after="0"/>
        <w:rPr>
          <w:rFonts w:ascii="Tahoma" w:eastAsia="Tahoma" w:hAnsi="Tahoma" w:cs="Tahoma"/>
          <w:b/>
          <w:color w:val="000000"/>
          <w:sz w:val="20"/>
          <w:szCs w:val="20"/>
          <w:u w:color="000000"/>
        </w:rPr>
      </w:pPr>
      <w:r w:rsidRPr="00D87D7C">
        <w:rPr>
          <w:rFonts w:ascii="Tahoma"/>
          <w:b/>
          <w:bCs/>
          <w:color w:val="000000"/>
          <w:sz w:val="20"/>
          <w:szCs w:val="20"/>
          <w:u w:color="000000"/>
        </w:rPr>
        <w:t xml:space="preserve">Role: </w:t>
      </w:r>
      <w:r w:rsidRPr="00D87D7C">
        <w:rPr>
          <w:rFonts w:ascii="Tahoma"/>
          <w:b/>
          <w:color w:val="000000"/>
          <w:sz w:val="20"/>
          <w:szCs w:val="20"/>
          <w:u w:color="000000"/>
        </w:rPr>
        <w:t>RPA Business Analyst</w:t>
      </w:r>
    </w:p>
    <w:p w:rsidR="00400B22" w:rsidRPr="00D87D7C" w:rsidRDefault="00400B22" w:rsidP="00400B22">
      <w:pPr>
        <w:spacing w:after="0"/>
        <w:rPr>
          <w:rFonts w:ascii="Tahoma" w:eastAsia="Tahoma" w:hAnsi="Tahoma" w:cs="Tahoma"/>
          <w:b/>
          <w:bCs/>
          <w:color w:val="000000"/>
          <w:sz w:val="20"/>
          <w:szCs w:val="20"/>
          <w:u w:color="000000"/>
        </w:rPr>
      </w:pPr>
    </w:p>
    <w:p w:rsidR="000B6ADE" w:rsidRDefault="000B6ADE" w:rsidP="00A33899">
      <w:pPr>
        <w:spacing w:after="0"/>
        <w:rPr>
          <w:rFonts w:ascii="Tahoma" w:eastAsia="Tahoma" w:hAnsi="Tahoma" w:cs="Tahoma"/>
          <w:b/>
          <w:bCs/>
          <w:color w:val="000000"/>
          <w:sz w:val="20"/>
          <w:szCs w:val="20"/>
          <w:u w:val="single" w:color="000000"/>
        </w:rPr>
      </w:pPr>
    </w:p>
    <w:p w:rsidR="00A33899" w:rsidRDefault="00A33899" w:rsidP="00A33899">
      <w:pPr>
        <w:spacing w:after="0"/>
        <w:rPr>
          <w:rFonts w:ascii="Tahoma" w:eastAsia="Tahoma" w:hAnsi="Tahoma" w:cs="Tahoma"/>
          <w:b/>
          <w:bCs/>
          <w:color w:val="000000"/>
          <w:sz w:val="20"/>
          <w:szCs w:val="20"/>
          <w:u w:color="000000"/>
        </w:rPr>
      </w:pPr>
      <w:r>
        <w:rPr>
          <w:rFonts w:ascii="Tahoma"/>
          <w:b/>
          <w:bCs/>
          <w:color w:val="000000"/>
          <w:sz w:val="20"/>
          <w:szCs w:val="20"/>
          <w:u w:color="000000"/>
        </w:rPr>
        <w:t xml:space="preserve">Project </w:t>
      </w:r>
      <w:r>
        <w:rPr>
          <w:rFonts w:hAnsi="Tahoma"/>
          <w:b/>
          <w:bCs/>
          <w:color w:val="000000"/>
          <w:sz w:val="20"/>
          <w:szCs w:val="20"/>
          <w:u w:color="000000"/>
        </w:rPr>
        <w:t>–</w:t>
      </w:r>
      <w:r>
        <w:rPr>
          <w:rFonts w:hAnsi="Tahoma"/>
          <w:b/>
          <w:bCs/>
          <w:color w:val="000000"/>
          <w:sz w:val="20"/>
          <w:szCs w:val="20"/>
          <w:u w:color="000000"/>
        </w:rPr>
        <w:t xml:space="preserve"> </w:t>
      </w:r>
      <w:r>
        <w:rPr>
          <w:rFonts w:ascii="Tahoma"/>
          <w:color w:val="000000"/>
          <w:sz w:val="20"/>
          <w:szCs w:val="20"/>
          <w:u w:color="000000"/>
        </w:rPr>
        <w:t xml:space="preserve">Implementation of Oracle r12 modules </w:t>
      </w:r>
      <w:r>
        <w:rPr>
          <w:rFonts w:hAnsi="Tahoma"/>
          <w:color w:val="000000"/>
          <w:sz w:val="20"/>
          <w:szCs w:val="20"/>
          <w:u w:color="000000"/>
        </w:rPr>
        <w:t>–</w:t>
      </w:r>
      <w:r>
        <w:rPr>
          <w:rFonts w:hAnsi="Tahoma"/>
          <w:color w:val="000000"/>
          <w:sz w:val="20"/>
          <w:szCs w:val="20"/>
          <w:u w:color="000000"/>
        </w:rPr>
        <w:t xml:space="preserve"> </w:t>
      </w:r>
      <w:r>
        <w:rPr>
          <w:rFonts w:ascii="Tahoma"/>
          <w:color w:val="000000"/>
          <w:sz w:val="20"/>
          <w:szCs w:val="20"/>
          <w:u w:color="000000"/>
        </w:rPr>
        <w:t>GL, AR, AP, FA for various operating units. Worked on KoFax in procure to pay cycle to automate financial processes. Responsible for complete implementation of Oracle Financials R12 modules for multiple operating units. My role at this job had multiple responsibilities from creating BR-030, BR-100, and TE-040 to MD050 documents, to creating CRP1, CRP2, CRP3 and overseeing our global testing and production support team. Directly responsible for month end production issues support.</w:t>
      </w:r>
    </w:p>
    <w:p w:rsidR="00A33899" w:rsidRDefault="00A33899" w:rsidP="00A33899">
      <w:pPr>
        <w:spacing w:after="0"/>
        <w:rPr>
          <w:rFonts w:ascii="Tahoma" w:eastAsia="Tahoma" w:hAnsi="Tahoma" w:cs="Tahoma"/>
          <w:color w:val="000000"/>
          <w:sz w:val="20"/>
          <w:szCs w:val="20"/>
          <w:u w:color="000000"/>
        </w:rPr>
      </w:pPr>
    </w:p>
    <w:p w:rsidR="00A33899" w:rsidRDefault="00A33899" w:rsidP="00A33899">
      <w:pPr>
        <w:spacing w:after="0"/>
        <w:rPr>
          <w:rFonts w:ascii="Tahoma" w:eastAsia="Tahoma" w:hAnsi="Tahoma" w:cs="Tahoma"/>
          <w:b/>
          <w:bCs/>
          <w:color w:val="000000"/>
          <w:sz w:val="20"/>
          <w:szCs w:val="20"/>
          <w:u w:color="000000"/>
        </w:rPr>
      </w:pPr>
      <w:r>
        <w:rPr>
          <w:rFonts w:ascii="Tahoma"/>
          <w:b/>
          <w:bCs/>
          <w:color w:val="000000"/>
          <w:sz w:val="20"/>
          <w:szCs w:val="20"/>
          <w:u w:color="000000"/>
        </w:rPr>
        <w:t>Responsibilities:</w:t>
      </w:r>
    </w:p>
    <w:p w:rsidR="00A33899" w:rsidRDefault="00A33899" w:rsidP="00A33899">
      <w:pPr>
        <w:spacing w:after="0"/>
        <w:rPr>
          <w:rFonts w:ascii="Tahoma" w:eastAsia="Tahoma" w:hAnsi="Tahoma" w:cs="Tahoma"/>
          <w:b/>
          <w:bCs/>
          <w:color w:val="000000"/>
          <w:sz w:val="20"/>
          <w:szCs w:val="20"/>
          <w:u w:color="000000"/>
        </w:rPr>
      </w:pPr>
    </w:p>
    <w:p w:rsidR="00A33899" w:rsidRDefault="00A33899" w:rsidP="00A33899">
      <w:pPr>
        <w:pStyle w:val="Body"/>
        <w:widowControl/>
        <w:numPr>
          <w:ilvl w:val="0"/>
          <w:numId w:val="11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Worked on Kofax automation in the P2P business processes. </w:t>
      </w:r>
    </w:p>
    <w:p w:rsidR="00A33899" w:rsidRDefault="00A33899" w:rsidP="00A33899">
      <w:pPr>
        <w:pStyle w:val="Body"/>
        <w:widowControl/>
        <w:numPr>
          <w:ilvl w:val="0"/>
          <w:numId w:val="119"/>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Designed business tasks for automation for Kofax implementation. </w:t>
      </w:r>
    </w:p>
    <w:p w:rsidR="00A33899" w:rsidRDefault="00A33899" w:rsidP="00A33899">
      <w:pPr>
        <w:pStyle w:val="Body"/>
        <w:widowControl/>
        <w:numPr>
          <w:ilvl w:val="0"/>
          <w:numId w:val="120"/>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Gathered business requirements for financial processes to automate with Kofax, later tested scenarios and supported the business processes after go live. </w:t>
      </w:r>
    </w:p>
    <w:p w:rsidR="00A33899" w:rsidRDefault="00A33899" w:rsidP="00A33899">
      <w:pPr>
        <w:pStyle w:val="Body"/>
        <w:widowControl/>
        <w:numPr>
          <w:ilvl w:val="0"/>
          <w:numId w:val="12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Led &amp; coordinated tasks related to conversion and mapping of requirements from legacy systems into Oracle Financials R12.</w:t>
      </w:r>
    </w:p>
    <w:p w:rsidR="00A33899" w:rsidRDefault="00A33899" w:rsidP="00A33899">
      <w:pPr>
        <w:pStyle w:val="Body"/>
        <w:widowControl/>
        <w:numPr>
          <w:ilvl w:val="0"/>
          <w:numId w:val="122"/>
        </w:numPr>
        <w:shd w:val="clear" w:color="auto" w:fill="FFFFFF"/>
        <w:tabs>
          <w:tab w:val="clear" w:pos="360"/>
          <w:tab w:val="num" w:pos="432"/>
          <w:tab w:val="left" w:pos="810"/>
        </w:tabs>
        <w:suppressAutoHyphens w:val="0"/>
        <w:ind w:left="432" w:hanging="432"/>
        <w:rPr>
          <w:rFonts w:ascii="Tahoma" w:eastAsia="Tahoma" w:hAnsi="Tahoma" w:cs="Tahoma"/>
        </w:rPr>
      </w:pPr>
      <w:r>
        <w:rPr>
          <w:rFonts w:ascii="Tahoma"/>
          <w:sz w:val="20"/>
          <w:szCs w:val="20"/>
        </w:rPr>
        <w:t>Proficient in SQL developer to query data from backend database.</w:t>
      </w:r>
    </w:p>
    <w:p w:rsidR="00A33899" w:rsidRDefault="00A33899" w:rsidP="00A33899">
      <w:pPr>
        <w:pStyle w:val="Body"/>
        <w:widowControl/>
        <w:numPr>
          <w:ilvl w:val="0"/>
          <w:numId w:val="123"/>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Actively involved in implementation and integration activities with modules such as- Account Payables, General Ledger, Cash Management, Order Management, Account Receivables, iExpense.</w:t>
      </w:r>
    </w:p>
    <w:p w:rsidR="00A33899" w:rsidRDefault="00A33899" w:rsidP="00A33899">
      <w:pPr>
        <w:pStyle w:val="Body"/>
        <w:widowControl/>
        <w:numPr>
          <w:ilvl w:val="0"/>
          <w:numId w:val="124"/>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Responsible for performing the end to end testing of Customized AR Invoice Import Programs, AR Transaction Detail Report and AR Customer Interface Program Designed scripts for each scenario specified in the MD050. Worked on defects, fixing it and retesting the scripts.</w:t>
      </w:r>
    </w:p>
    <w:p w:rsidR="00A33899" w:rsidRDefault="00A33899" w:rsidP="00A33899">
      <w:pPr>
        <w:pStyle w:val="Body"/>
        <w:widowControl/>
        <w:numPr>
          <w:ilvl w:val="0"/>
          <w:numId w:val="125"/>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Worked in an agile implementation project life cycle. </w:t>
      </w:r>
    </w:p>
    <w:p w:rsidR="00A33899" w:rsidRDefault="00A33899" w:rsidP="00A33899">
      <w:pPr>
        <w:pStyle w:val="Body"/>
        <w:widowControl/>
        <w:numPr>
          <w:ilvl w:val="0"/>
          <w:numId w:val="126"/>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Worked on the Auto Invoice Setups in Oracle AR </w:t>
      </w:r>
      <w:r>
        <w:rPr>
          <w:rFonts w:hAnsi="Tahoma"/>
          <w:sz w:val="20"/>
          <w:szCs w:val="20"/>
        </w:rPr>
        <w:t>–</w:t>
      </w:r>
      <w:r>
        <w:rPr>
          <w:rFonts w:hAnsi="Tahoma"/>
          <w:sz w:val="20"/>
          <w:szCs w:val="20"/>
        </w:rPr>
        <w:t xml:space="preserve"> </w:t>
      </w:r>
      <w:r>
        <w:rPr>
          <w:rFonts w:ascii="Tahoma"/>
          <w:sz w:val="20"/>
          <w:szCs w:val="20"/>
        </w:rPr>
        <w:t>setting up the sources, line ordering rules, grouping rules and line transaction flex field</w:t>
      </w:r>
    </w:p>
    <w:p w:rsidR="00A33899" w:rsidRDefault="00A33899" w:rsidP="00A33899">
      <w:pPr>
        <w:pStyle w:val="Body"/>
        <w:widowControl/>
        <w:numPr>
          <w:ilvl w:val="0"/>
          <w:numId w:val="127"/>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Worked on the Revenue Recognition process in AR module</w:t>
      </w:r>
    </w:p>
    <w:p w:rsidR="00A33899" w:rsidRDefault="00A33899" w:rsidP="00A33899">
      <w:pPr>
        <w:pStyle w:val="Body"/>
        <w:widowControl/>
        <w:numPr>
          <w:ilvl w:val="0"/>
          <w:numId w:val="12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Identified existing gaps, worked on solutions, and collaborated with the technical team to develop workarounds and customizations to enhance efficiency of existing business process.</w:t>
      </w:r>
    </w:p>
    <w:p w:rsidR="00A33899" w:rsidRDefault="00A33899" w:rsidP="00A33899">
      <w:pPr>
        <w:pStyle w:val="Body"/>
        <w:widowControl/>
        <w:numPr>
          <w:ilvl w:val="0"/>
          <w:numId w:val="129"/>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Sandbox and UAT environments in R12 for the modules implemented. </w:t>
      </w:r>
    </w:p>
    <w:p w:rsidR="00A33899" w:rsidRDefault="00A33899" w:rsidP="00A33899">
      <w:pPr>
        <w:pStyle w:val="Body"/>
        <w:widowControl/>
        <w:numPr>
          <w:ilvl w:val="0"/>
          <w:numId w:val="130"/>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Initiated training sessions and walk-throughs within the application.</w:t>
      </w:r>
      <w:r>
        <w:rPr>
          <w:rFonts w:hAnsi="Tahoma"/>
          <w:sz w:val="20"/>
          <w:szCs w:val="20"/>
        </w:rPr>
        <w:t> </w:t>
      </w:r>
    </w:p>
    <w:p w:rsidR="00A33899" w:rsidRDefault="00A33899" w:rsidP="00A33899">
      <w:pPr>
        <w:pStyle w:val="Body"/>
        <w:widowControl/>
        <w:numPr>
          <w:ilvl w:val="0"/>
          <w:numId w:val="13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Preparing functional design specification, validation scripts, test cases and testing</w:t>
      </w:r>
    </w:p>
    <w:p w:rsidR="00A33899" w:rsidRDefault="00A33899" w:rsidP="00A33899">
      <w:pPr>
        <w:pStyle w:val="Body"/>
        <w:widowControl/>
        <w:numPr>
          <w:ilvl w:val="0"/>
          <w:numId w:val="132"/>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Defined Chart of Accounts, Calendar, Currencies and Set of Books</w:t>
      </w:r>
    </w:p>
    <w:p w:rsidR="00A33899" w:rsidRDefault="00A33899" w:rsidP="00A33899">
      <w:pPr>
        <w:pStyle w:val="Body"/>
        <w:widowControl/>
        <w:numPr>
          <w:ilvl w:val="0"/>
          <w:numId w:val="133"/>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Defined cross validation rules for invalid combinations of cost centers </w:t>
      </w:r>
    </w:p>
    <w:p w:rsidR="00A33899" w:rsidRDefault="00A33899" w:rsidP="00A33899">
      <w:pPr>
        <w:pStyle w:val="Body"/>
        <w:widowControl/>
        <w:numPr>
          <w:ilvl w:val="0"/>
          <w:numId w:val="134"/>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lastRenderedPageBreak/>
        <w:t>Identified existing gaps when moving from legacy to Oracle, worked on solutions, and collaborated with the technical team to develop workarounds and customizations to enhance efficiency of existing business process.</w:t>
      </w:r>
    </w:p>
    <w:p w:rsidR="00A33899" w:rsidRDefault="00A33899" w:rsidP="00A33899">
      <w:pPr>
        <w:pStyle w:val="Body"/>
        <w:widowControl/>
        <w:numPr>
          <w:ilvl w:val="0"/>
          <w:numId w:val="135"/>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Worked in an Agile environment. Project was divided into multiple sprints. Tasks were logged in JIRA, and bugs/defects were also assigned to developers using JIRA</w:t>
      </w:r>
    </w:p>
    <w:p w:rsidR="00A33899" w:rsidRDefault="00A33899" w:rsidP="00A33899">
      <w:pPr>
        <w:pStyle w:val="Body"/>
        <w:widowControl/>
        <w:numPr>
          <w:ilvl w:val="0"/>
          <w:numId w:val="136"/>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Initiated training sessions and demos in workshops for business ops team members. </w:t>
      </w:r>
    </w:p>
    <w:p w:rsidR="00A33899" w:rsidRDefault="00A33899" w:rsidP="00A33899">
      <w:pPr>
        <w:pStyle w:val="Body"/>
        <w:widowControl/>
        <w:numPr>
          <w:ilvl w:val="0"/>
          <w:numId w:val="137"/>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Developed custom FSG reports based on user requirements</w:t>
      </w:r>
    </w:p>
    <w:p w:rsidR="00A33899" w:rsidRDefault="00A33899" w:rsidP="00A33899">
      <w:pPr>
        <w:pStyle w:val="Body"/>
        <w:widowControl/>
        <w:numPr>
          <w:ilvl w:val="0"/>
          <w:numId w:val="13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Issue maintenance requests for all system and balance errors</w:t>
      </w:r>
    </w:p>
    <w:p w:rsidR="00A33899" w:rsidRDefault="00A33899" w:rsidP="00A33899">
      <w:pPr>
        <w:pStyle w:val="Body"/>
        <w:widowControl/>
        <w:numPr>
          <w:ilvl w:val="0"/>
          <w:numId w:val="139"/>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Key responsibilities also include management of User Acceptance Testing cycles and end user documentation; Efficiently organized test plan and scenarios for functionality testing and conducted business end-to-end manual testing</w:t>
      </w:r>
    </w:p>
    <w:p w:rsidR="00A33899" w:rsidRDefault="00A33899" w:rsidP="00A33899">
      <w:pPr>
        <w:pStyle w:val="Body"/>
        <w:widowControl/>
        <w:numPr>
          <w:ilvl w:val="0"/>
          <w:numId w:val="140"/>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Developed Test Scripts and Executed Test Scripts.</w:t>
      </w:r>
    </w:p>
    <w:p w:rsidR="00A33899" w:rsidRDefault="00A33899" w:rsidP="00A33899">
      <w:pPr>
        <w:pStyle w:val="Body"/>
        <w:widowControl/>
        <w:numPr>
          <w:ilvl w:val="0"/>
          <w:numId w:val="141"/>
        </w:numPr>
        <w:shd w:val="clear" w:color="auto" w:fill="FFFFFF"/>
        <w:tabs>
          <w:tab w:val="clear" w:pos="360"/>
          <w:tab w:val="num" w:pos="432"/>
          <w:tab w:val="left" w:pos="810"/>
        </w:tabs>
        <w:suppressAutoHyphens w:val="0"/>
        <w:ind w:left="432" w:hanging="432"/>
        <w:rPr>
          <w:rFonts w:ascii="Tahoma" w:eastAsia="Tahoma" w:hAnsi="Tahoma" w:cs="Tahoma"/>
        </w:rPr>
      </w:pPr>
      <w:r>
        <w:rPr>
          <w:rFonts w:ascii="Tahoma"/>
          <w:sz w:val="20"/>
          <w:szCs w:val="20"/>
        </w:rPr>
        <w:t>Created custom WebADI</w:t>
      </w:r>
      <w:r>
        <w:rPr>
          <w:rFonts w:hAnsi="Tahoma"/>
          <w:sz w:val="20"/>
          <w:szCs w:val="20"/>
        </w:rPr>
        <w:t>’</w:t>
      </w:r>
      <w:r>
        <w:rPr>
          <w:rFonts w:ascii="Tahoma"/>
          <w:sz w:val="20"/>
          <w:szCs w:val="20"/>
        </w:rPr>
        <w:t>s</w:t>
      </w:r>
    </w:p>
    <w:p w:rsidR="00A33899" w:rsidRDefault="00A33899" w:rsidP="00A33899">
      <w:pPr>
        <w:pStyle w:val="Body"/>
        <w:numPr>
          <w:ilvl w:val="0"/>
          <w:numId w:val="142"/>
        </w:numPr>
        <w:tabs>
          <w:tab w:val="clear" w:pos="360"/>
          <w:tab w:val="num" w:pos="432"/>
          <w:tab w:val="left" w:pos="810"/>
        </w:tabs>
        <w:ind w:left="432" w:hanging="432"/>
        <w:rPr>
          <w:rFonts w:ascii="Tahoma" w:eastAsia="Tahoma" w:hAnsi="Tahoma" w:cs="Tahoma"/>
        </w:rPr>
      </w:pPr>
      <w:r>
        <w:rPr>
          <w:rFonts w:ascii="Tahoma"/>
          <w:sz w:val="20"/>
          <w:szCs w:val="20"/>
        </w:rPr>
        <w:t>Analyze the Bank statement mapping to resolve issue of transaction number in bank statement</w:t>
      </w:r>
    </w:p>
    <w:p w:rsidR="00A33899" w:rsidRDefault="00A33899" w:rsidP="00A33899">
      <w:pPr>
        <w:pStyle w:val="Body"/>
        <w:widowControl/>
        <w:numPr>
          <w:ilvl w:val="0"/>
          <w:numId w:val="143"/>
        </w:numPr>
        <w:shd w:val="clear" w:color="auto" w:fill="FFFFFF"/>
        <w:tabs>
          <w:tab w:val="clear" w:pos="360"/>
          <w:tab w:val="num" w:pos="432"/>
          <w:tab w:val="left" w:pos="810"/>
        </w:tabs>
        <w:suppressAutoHyphens w:val="0"/>
        <w:ind w:left="432" w:hanging="432"/>
        <w:rPr>
          <w:rFonts w:ascii="Tahoma" w:eastAsia="Tahoma" w:hAnsi="Tahoma" w:cs="Tahoma"/>
        </w:rPr>
      </w:pPr>
      <w:r>
        <w:rPr>
          <w:rFonts w:ascii="Tahoma"/>
          <w:sz w:val="20"/>
          <w:szCs w:val="20"/>
        </w:rPr>
        <w:t>Set up the changes required in AR and GL for the auto reconciliation in CE.</w:t>
      </w:r>
    </w:p>
    <w:p w:rsidR="00A33899" w:rsidRDefault="00A33899" w:rsidP="00A33899">
      <w:pPr>
        <w:pStyle w:val="Body"/>
        <w:widowControl/>
        <w:numPr>
          <w:ilvl w:val="0"/>
          <w:numId w:val="144"/>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Assisted Dev team to create custom views for end users.</w:t>
      </w:r>
    </w:p>
    <w:p w:rsidR="00A33899" w:rsidRDefault="00A33899" w:rsidP="00A33899">
      <w:pPr>
        <w:pStyle w:val="Body"/>
        <w:widowControl/>
        <w:numPr>
          <w:ilvl w:val="0"/>
          <w:numId w:val="145"/>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Worked directly with Business users to provide support on issues with various modules and raise tickets for enhancement requests. </w:t>
      </w:r>
    </w:p>
    <w:p w:rsidR="00A33899" w:rsidRDefault="00A33899" w:rsidP="00A33899">
      <w:pPr>
        <w:pStyle w:val="Body"/>
        <w:widowControl/>
        <w:numPr>
          <w:ilvl w:val="0"/>
          <w:numId w:val="146"/>
        </w:numPr>
        <w:shd w:val="clear" w:color="auto" w:fill="FFFFFF"/>
        <w:tabs>
          <w:tab w:val="clear" w:pos="360"/>
          <w:tab w:val="num" w:pos="432"/>
          <w:tab w:val="left" w:pos="810"/>
        </w:tabs>
        <w:suppressAutoHyphens w:val="0"/>
        <w:ind w:left="432" w:hanging="432"/>
        <w:rPr>
          <w:rFonts w:ascii="Tahoma" w:eastAsia="Tahoma" w:hAnsi="Tahoma" w:cs="Tahoma"/>
        </w:rPr>
      </w:pPr>
      <w:r>
        <w:rPr>
          <w:rFonts w:ascii="Tahoma"/>
          <w:sz w:val="20"/>
          <w:szCs w:val="20"/>
        </w:rPr>
        <w:t>Created SR</w:t>
      </w:r>
      <w:r>
        <w:rPr>
          <w:rFonts w:hAnsi="Tahoma"/>
          <w:sz w:val="20"/>
          <w:szCs w:val="20"/>
        </w:rPr>
        <w:t>’</w:t>
      </w:r>
      <w:r>
        <w:rPr>
          <w:rFonts w:ascii="Tahoma"/>
          <w:sz w:val="20"/>
          <w:szCs w:val="20"/>
        </w:rPr>
        <w:t xml:space="preserve">s with Oracle to debug issues; worked with our Dev team to apply patches Oracle has recommended. </w:t>
      </w:r>
    </w:p>
    <w:p w:rsidR="00A33899" w:rsidRDefault="00A33899" w:rsidP="00A33899">
      <w:pPr>
        <w:pStyle w:val="Body"/>
        <w:widowControl/>
        <w:numPr>
          <w:ilvl w:val="0"/>
          <w:numId w:val="147"/>
        </w:numPr>
        <w:shd w:val="clear" w:color="auto" w:fill="FFFFFF"/>
        <w:tabs>
          <w:tab w:val="clear" w:pos="360"/>
          <w:tab w:val="num" w:pos="432"/>
          <w:tab w:val="left" w:pos="810"/>
        </w:tabs>
        <w:suppressAutoHyphens w:val="0"/>
        <w:ind w:left="432" w:hanging="432"/>
        <w:rPr>
          <w:rFonts w:ascii="Tahoma" w:eastAsia="Tahoma" w:hAnsi="Tahoma" w:cs="Tahoma"/>
        </w:rPr>
      </w:pPr>
      <w:r>
        <w:rPr>
          <w:rFonts w:ascii="Tahoma"/>
          <w:sz w:val="20"/>
          <w:szCs w:val="20"/>
        </w:rPr>
        <w:t>Participated in the financial accounting Month-end and Year End close process to ensure financial sub-ledgers, Accounts Payable (AP) Fixed Assets (FA) close successfully</w:t>
      </w:r>
    </w:p>
    <w:p w:rsidR="00A33899" w:rsidRDefault="00A33899" w:rsidP="00A33899">
      <w:pPr>
        <w:shd w:val="clear" w:color="auto" w:fill="FFFFFF"/>
        <w:spacing w:after="0"/>
        <w:ind w:left="720"/>
        <w:jc w:val="both"/>
        <w:rPr>
          <w:rFonts w:ascii="Tahoma" w:eastAsia="Tahoma" w:hAnsi="Tahoma" w:cs="Tahoma"/>
          <w:color w:val="000000"/>
          <w:sz w:val="20"/>
          <w:szCs w:val="20"/>
          <w:u w:color="000000"/>
        </w:rPr>
      </w:pPr>
    </w:p>
    <w:p w:rsidR="00400B22" w:rsidRPr="00D87D7C" w:rsidRDefault="00400B22" w:rsidP="00400B22">
      <w:pPr>
        <w:spacing w:after="0"/>
        <w:rPr>
          <w:rFonts w:ascii="Tahoma" w:eastAsia="Tahoma" w:hAnsi="Tahoma" w:cs="Tahoma"/>
          <w:b/>
          <w:bCs/>
          <w:color w:val="000000"/>
          <w:sz w:val="20"/>
          <w:szCs w:val="20"/>
          <w:u w:color="000000"/>
        </w:rPr>
      </w:pPr>
      <w:r>
        <w:rPr>
          <w:rFonts w:ascii="Tahoma"/>
          <w:b/>
          <w:bCs/>
          <w:color w:val="000000"/>
          <w:sz w:val="20"/>
          <w:szCs w:val="20"/>
          <w:u w:color="000000"/>
        </w:rPr>
        <w:t xml:space="preserve">Client: </w:t>
      </w:r>
      <w:r w:rsidR="009B2B78">
        <w:rPr>
          <w:rFonts w:ascii="Tahoma"/>
          <w:b/>
          <w:color w:val="000000"/>
          <w:sz w:val="20"/>
          <w:szCs w:val="20"/>
          <w:u w:color="000000"/>
        </w:rPr>
        <w:t>SERVCO, Honolulu, HI</w:t>
      </w:r>
      <w:r w:rsidR="00BF2B34">
        <w:rPr>
          <w:rFonts w:ascii="Tahoma"/>
          <w:b/>
          <w:color w:val="000000"/>
          <w:sz w:val="20"/>
          <w:szCs w:val="20"/>
          <w:u w:color="000000"/>
        </w:rPr>
        <w:t xml:space="preserve">                                                                                Apr 14 to Apr 17</w:t>
      </w:r>
    </w:p>
    <w:p w:rsidR="00400B22" w:rsidRPr="00D87D7C" w:rsidRDefault="00400B22" w:rsidP="00400B22">
      <w:pPr>
        <w:spacing w:after="0"/>
        <w:rPr>
          <w:rFonts w:ascii="Tahoma" w:eastAsia="Tahoma" w:hAnsi="Tahoma" w:cs="Tahoma"/>
          <w:b/>
          <w:bCs/>
          <w:color w:val="000000"/>
          <w:sz w:val="20"/>
          <w:szCs w:val="20"/>
          <w:u w:color="000000"/>
        </w:rPr>
      </w:pPr>
      <w:r w:rsidRPr="00D87D7C">
        <w:rPr>
          <w:rFonts w:ascii="Tahoma"/>
          <w:b/>
          <w:bCs/>
          <w:color w:val="000000"/>
          <w:sz w:val="20"/>
          <w:szCs w:val="20"/>
          <w:u w:color="000000"/>
        </w:rPr>
        <w:t>RPA Platform:</w:t>
      </w:r>
      <w:r w:rsidRPr="00D87D7C">
        <w:rPr>
          <w:rFonts w:ascii="Tahoma"/>
          <w:color w:val="000000"/>
          <w:sz w:val="20"/>
          <w:szCs w:val="20"/>
          <w:u w:color="000000"/>
        </w:rPr>
        <w:t xml:space="preserve"> </w:t>
      </w:r>
      <w:r>
        <w:rPr>
          <w:rFonts w:ascii="Tahoma"/>
          <w:b/>
          <w:color w:val="000000"/>
          <w:sz w:val="20"/>
          <w:szCs w:val="20"/>
          <w:u w:color="000000"/>
        </w:rPr>
        <w:t xml:space="preserve">UI Path </w:t>
      </w:r>
    </w:p>
    <w:p w:rsidR="00400B22" w:rsidRPr="00D87D7C" w:rsidRDefault="00400B22" w:rsidP="00400B22">
      <w:pPr>
        <w:spacing w:after="0"/>
        <w:rPr>
          <w:rFonts w:ascii="Tahoma" w:eastAsia="Tahoma" w:hAnsi="Tahoma" w:cs="Tahoma"/>
          <w:b/>
          <w:color w:val="000000"/>
          <w:sz w:val="20"/>
          <w:szCs w:val="20"/>
          <w:u w:color="000000"/>
        </w:rPr>
      </w:pPr>
      <w:r w:rsidRPr="00D87D7C">
        <w:rPr>
          <w:rFonts w:ascii="Tahoma"/>
          <w:b/>
          <w:bCs/>
          <w:color w:val="000000"/>
          <w:sz w:val="20"/>
          <w:szCs w:val="20"/>
          <w:u w:color="000000"/>
        </w:rPr>
        <w:t xml:space="preserve">Role: </w:t>
      </w:r>
      <w:r w:rsidRPr="00D87D7C">
        <w:rPr>
          <w:rFonts w:ascii="Tahoma"/>
          <w:b/>
          <w:color w:val="000000"/>
          <w:sz w:val="20"/>
          <w:szCs w:val="20"/>
          <w:u w:color="000000"/>
        </w:rPr>
        <w:t>RPA Business Analyst</w:t>
      </w:r>
    </w:p>
    <w:p w:rsidR="00400B22" w:rsidRPr="00D87D7C" w:rsidRDefault="00400B22" w:rsidP="00400B22">
      <w:pPr>
        <w:spacing w:after="0"/>
        <w:rPr>
          <w:rFonts w:ascii="Tahoma" w:eastAsia="Tahoma" w:hAnsi="Tahoma" w:cs="Tahoma"/>
          <w:b/>
          <w:bCs/>
          <w:color w:val="000000"/>
          <w:sz w:val="20"/>
          <w:szCs w:val="20"/>
          <w:u w:color="000000"/>
        </w:rPr>
      </w:pPr>
    </w:p>
    <w:p w:rsidR="00A33899" w:rsidRPr="00400B22" w:rsidRDefault="00A33899" w:rsidP="00A33899">
      <w:pPr>
        <w:widowControl w:val="0"/>
        <w:spacing w:after="0"/>
        <w:jc w:val="both"/>
        <w:rPr>
          <w:rFonts w:ascii="Tahoma" w:eastAsia="Tahoma" w:hAnsi="Tahoma" w:cs="Tahoma"/>
          <w:b/>
          <w:bCs/>
          <w:color w:val="000000"/>
          <w:sz w:val="20"/>
          <w:szCs w:val="20"/>
          <w:u w:val="single" w:color="000000"/>
        </w:rPr>
      </w:pPr>
    </w:p>
    <w:p w:rsidR="00A33899" w:rsidRDefault="00A33899" w:rsidP="00A33899">
      <w:pPr>
        <w:spacing w:after="0"/>
        <w:rPr>
          <w:rFonts w:ascii="Tahoma" w:eastAsia="Tahoma" w:hAnsi="Tahoma" w:cs="Tahoma"/>
          <w:color w:val="000000"/>
          <w:sz w:val="20"/>
          <w:szCs w:val="20"/>
          <w:u w:color="000000"/>
        </w:rPr>
      </w:pPr>
      <w:r>
        <w:rPr>
          <w:rFonts w:ascii="Tahoma"/>
          <w:b/>
          <w:bCs/>
          <w:color w:val="000000"/>
          <w:sz w:val="20"/>
          <w:szCs w:val="20"/>
          <w:u w:color="000000"/>
        </w:rPr>
        <w:t>Project</w:t>
      </w:r>
      <w:r>
        <w:rPr>
          <w:rFonts w:hAnsi="Tahoma"/>
          <w:color w:val="000000"/>
          <w:sz w:val="20"/>
          <w:szCs w:val="20"/>
          <w:u w:color="000000"/>
        </w:rPr>
        <w:t xml:space="preserve"> </w:t>
      </w:r>
      <w:r>
        <w:rPr>
          <w:rFonts w:hAnsi="Tahoma"/>
          <w:color w:val="000000"/>
          <w:sz w:val="20"/>
          <w:szCs w:val="20"/>
          <w:u w:color="000000"/>
        </w:rPr>
        <w:t>–</w:t>
      </w:r>
      <w:r>
        <w:rPr>
          <w:rFonts w:hAnsi="Tahoma"/>
          <w:color w:val="000000"/>
          <w:sz w:val="20"/>
          <w:szCs w:val="20"/>
          <w:u w:color="000000"/>
        </w:rPr>
        <w:t xml:space="preserve"> </w:t>
      </w:r>
      <w:r>
        <w:rPr>
          <w:rFonts w:ascii="Tahoma"/>
          <w:color w:val="000000"/>
          <w:sz w:val="20"/>
          <w:szCs w:val="20"/>
          <w:u w:color="000000"/>
        </w:rPr>
        <w:t xml:space="preserve">Setups for P2P modules for multiple business units, created scripts and performed UAT testing, developed Class Room Pilots (CRP), delivered Production support for issues after go live. </w:t>
      </w:r>
    </w:p>
    <w:p w:rsidR="00A33899" w:rsidRDefault="00A33899" w:rsidP="00A33899">
      <w:pPr>
        <w:spacing w:after="0"/>
        <w:rPr>
          <w:rFonts w:ascii="Tahoma" w:eastAsia="Tahoma" w:hAnsi="Tahoma" w:cs="Tahoma"/>
          <w:color w:val="000000"/>
          <w:sz w:val="20"/>
          <w:szCs w:val="20"/>
          <w:u w:color="000000"/>
        </w:rPr>
      </w:pPr>
    </w:p>
    <w:p w:rsidR="00A33899" w:rsidRDefault="00A33899" w:rsidP="00A33899">
      <w:pPr>
        <w:spacing w:after="0"/>
        <w:rPr>
          <w:rFonts w:ascii="Tahoma" w:eastAsia="Tahoma" w:hAnsi="Tahoma" w:cs="Tahoma"/>
          <w:b/>
          <w:bCs/>
          <w:color w:val="000000"/>
          <w:sz w:val="20"/>
          <w:szCs w:val="20"/>
          <w:u w:color="000000"/>
        </w:rPr>
      </w:pPr>
      <w:r>
        <w:rPr>
          <w:rFonts w:ascii="Tahoma"/>
          <w:b/>
          <w:bCs/>
          <w:color w:val="000000"/>
          <w:sz w:val="20"/>
          <w:szCs w:val="20"/>
          <w:u w:color="000000"/>
        </w:rPr>
        <w:t>Responsibilities:</w:t>
      </w:r>
    </w:p>
    <w:p w:rsidR="00A33899" w:rsidRDefault="00A33899" w:rsidP="00A33899">
      <w:pPr>
        <w:spacing w:after="0"/>
        <w:rPr>
          <w:rFonts w:ascii="Tahoma" w:eastAsia="Tahoma" w:hAnsi="Tahoma" w:cs="Tahoma"/>
          <w:b/>
          <w:bCs/>
          <w:color w:val="000000"/>
          <w:sz w:val="20"/>
          <w:szCs w:val="20"/>
          <w:u w:color="000000"/>
        </w:rPr>
      </w:pPr>
    </w:p>
    <w:p w:rsidR="00A33899" w:rsidRDefault="00A33899" w:rsidP="00A33899">
      <w:pPr>
        <w:pStyle w:val="Body"/>
        <w:widowControl/>
        <w:numPr>
          <w:ilvl w:val="0"/>
          <w:numId w:val="14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Actively involved in implementation and integration activities with modules such as- Account Payables, Purchasing, General Ledger, and Cash Management. </w:t>
      </w:r>
    </w:p>
    <w:p w:rsidR="00A33899" w:rsidRDefault="00A33899" w:rsidP="00A33899">
      <w:pPr>
        <w:pStyle w:val="Body"/>
        <w:widowControl/>
        <w:numPr>
          <w:ilvl w:val="0"/>
          <w:numId w:val="149"/>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Interacted with the users to understand the business requirements</w:t>
      </w:r>
    </w:p>
    <w:p w:rsidR="00A33899" w:rsidRDefault="00A33899" w:rsidP="00A33899">
      <w:pPr>
        <w:pStyle w:val="Body"/>
        <w:widowControl/>
        <w:numPr>
          <w:ilvl w:val="0"/>
          <w:numId w:val="150"/>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Authored MD050s for customizations. </w:t>
      </w:r>
    </w:p>
    <w:p w:rsidR="00A33899" w:rsidRDefault="00A33899" w:rsidP="00A33899">
      <w:pPr>
        <w:pStyle w:val="Body"/>
        <w:widowControl/>
        <w:numPr>
          <w:ilvl w:val="0"/>
          <w:numId w:val="15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lastRenderedPageBreak/>
        <w:t>Created BR-100</w:t>
      </w:r>
      <w:r>
        <w:rPr>
          <w:rFonts w:hAnsi="Tahoma"/>
          <w:sz w:val="20"/>
          <w:szCs w:val="20"/>
        </w:rPr>
        <w:t>’</w:t>
      </w:r>
      <w:r>
        <w:rPr>
          <w:rFonts w:ascii="Tahoma"/>
          <w:sz w:val="20"/>
          <w:szCs w:val="20"/>
        </w:rPr>
        <w:t xml:space="preserve">s </w:t>
      </w:r>
      <w:r>
        <w:rPr>
          <w:rFonts w:hAnsi="Tahoma"/>
          <w:sz w:val="20"/>
          <w:szCs w:val="20"/>
        </w:rPr>
        <w:t>–</w:t>
      </w:r>
      <w:r>
        <w:rPr>
          <w:rFonts w:hAnsi="Tahoma"/>
          <w:sz w:val="20"/>
          <w:szCs w:val="20"/>
        </w:rPr>
        <w:t xml:space="preserve"> </w:t>
      </w:r>
      <w:r>
        <w:rPr>
          <w:rFonts w:ascii="Tahoma"/>
          <w:sz w:val="20"/>
          <w:szCs w:val="20"/>
        </w:rPr>
        <w:t>BRD</w:t>
      </w:r>
      <w:r>
        <w:rPr>
          <w:rFonts w:hAnsi="Tahoma"/>
          <w:sz w:val="20"/>
          <w:szCs w:val="20"/>
        </w:rPr>
        <w:t>’</w:t>
      </w:r>
      <w:r>
        <w:rPr>
          <w:rFonts w:ascii="Tahoma"/>
          <w:sz w:val="20"/>
          <w:szCs w:val="20"/>
        </w:rPr>
        <w:t>s to gather business user requirements.</w:t>
      </w:r>
    </w:p>
    <w:p w:rsidR="00A33899" w:rsidRDefault="00A33899" w:rsidP="00A33899">
      <w:pPr>
        <w:pStyle w:val="Body"/>
        <w:widowControl/>
        <w:numPr>
          <w:ilvl w:val="0"/>
          <w:numId w:val="152"/>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Designed workflow customization and punch-out catalog. Define requisition template and system profile options. Extract catalog and item data. Setup of approval hierarchy, approval groups and approver assignment,</w:t>
      </w:r>
    </w:p>
    <w:p w:rsidR="00A33899" w:rsidRDefault="00A33899" w:rsidP="00A33899">
      <w:pPr>
        <w:pStyle w:val="Body"/>
        <w:widowControl/>
        <w:numPr>
          <w:ilvl w:val="0"/>
          <w:numId w:val="153"/>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Worked on creating Custom reports on OBIEE.</w:t>
      </w:r>
    </w:p>
    <w:p w:rsidR="00A33899" w:rsidRDefault="00A33899" w:rsidP="00A33899">
      <w:pPr>
        <w:pStyle w:val="Body"/>
        <w:widowControl/>
        <w:numPr>
          <w:ilvl w:val="0"/>
          <w:numId w:val="154"/>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 New bank accounts, suppliers, supplier sites, and related trading partner information. </w:t>
      </w:r>
    </w:p>
    <w:p w:rsidR="00A33899" w:rsidRDefault="00A33899" w:rsidP="00A33899">
      <w:pPr>
        <w:pStyle w:val="Body"/>
        <w:widowControl/>
        <w:numPr>
          <w:ilvl w:val="0"/>
          <w:numId w:val="155"/>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Users, Responsibilities, Menu, Request groups, DFF segments, Security Rules, Cross validation rules, Profile options. </w:t>
      </w:r>
    </w:p>
    <w:p w:rsidR="00A33899" w:rsidRDefault="00A33899" w:rsidP="00A33899">
      <w:pPr>
        <w:pStyle w:val="Body"/>
        <w:widowControl/>
        <w:numPr>
          <w:ilvl w:val="0"/>
          <w:numId w:val="156"/>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Defined Payment terms, and setup discount policy for early payments. </w:t>
      </w:r>
    </w:p>
    <w:p w:rsidR="00A33899" w:rsidRDefault="00A33899" w:rsidP="00A33899">
      <w:pPr>
        <w:pStyle w:val="Body"/>
        <w:widowControl/>
        <w:numPr>
          <w:ilvl w:val="0"/>
          <w:numId w:val="157"/>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Service Requests with Oracle support to fix issues with application. </w:t>
      </w:r>
    </w:p>
    <w:p w:rsidR="00A33899" w:rsidRDefault="00A33899" w:rsidP="00A33899">
      <w:pPr>
        <w:pStyle w:val="Body"/>
        <w:widowControl/>
        <w:numPr>
          <w:ilvl w:val="0"/>
          <w:numId w:val="15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TE-040 Testing documents and performed internal testing in UAT environment. </w:t>
      </w:r>
    </w:p>
    <w:p w:rsidR="00A33899" w:rsidRDefault="00A33899" w:rsidP="00A33899">
      <w:pPr>
        <w:pStyle w:val="Body"/>
        <w:widowControl/>
        <w:numPr>
          <w:ilvl w:val="0"/>
          <w:numId w:val="159"/>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Used Data loader to create calendars. </w:t>
      </w:r>
    </w:p>
    <w:p w:rsidR="00A33899" w:rsidRDefault="00A33899" w:rsidP="00A33899">
      <w:pPr>
        <w:pStyle w:val="Body"/>
        <w:widowControl/>
        <w:numPr>
          <w:ilvl w:val="0"/>
          <w:numId w:val="160"/>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Setup purchasing module for certain operating units. Defined tolerances, payment methods, payment terms, 3 way matching rules. </w:t>
      </w:r>
    </w:p>
    <w:p w:rsidR="00A33899" w:rsidRDefault="00A33899" w:rsidP="00A33899">
      <w:pPr>
        <w:pStyle w:val="Body"/>
        <w:widowControl/>
        <w:numPr>
          <w:ilvl w:val="0"/>
          <w:numId w:val="16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Defined legal entities, created new accounting strings as per business requirements. </w:t>
      </w:r>
    </w:p>
    <w:p w:rsidR="00A33899" w:rsidRDefault="00A33899" w:rsidP="00A33899">
      <w:pPr>
        <w:pStyle w:val="Body"/>
        <w:widowControl/>
        <w:numPr>
          <w:ilvl w:val="0"/>
          <w:numId w:val="162"/>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Configured AP Financials, Payable System and Payables options, Vendors and Sites, Bank and Bank Account for Fund Disbursements.</w:t>
      </w:r>
    </w:p>
    <w:p w:rsidR="00A33899" w:rsidRDefault="00A33899" w:rsidP="00A33899">
      <w:pPr>
        <w:pStyle w:val="Body"/>
        <w:widowControl/>
        <w:numPr>
          <w:ilvl w:val="0"/>
          <w:numId w:val="163"/>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Used Web ADI</w:t>
      </w:r>
      <w:r>
        <w:rPr>
          <w:rFonts w:hAnsi="Tahoma"/>
          <w:sz w:val="20"/>
          <w:szCs w:val="20"/>
        </w:rPr>
        <w:t>’</w:t>
      </w:r>
      <w:r>
        <w:rPr>
          <w:rFonts w:ascii="Tahoma"/>
          <w:sz w:val="20"/>
          <w:szCs w:val="20"/>
        </w:rPr>
        <w:t>s to load journals to GL</w:t>
      </w:r>
    </w:p>
    <w:p w:rsidR="000B6ADE" w:rsidRDefault="000B6ADE" w:rsidP="00400B22">
      <w:pPr>
        <w:spacing w:after="0"/>
        <w:rPr>
          <w:rFonts w:ascii="Tahoma" w:eastAsia="Tahoma" w:hAnsi="Tahoma" w:cs="Tahoma"/>
          <w:color w:val="000000"/>
          <w:sz w:val="20"/>
          <w:szCs w:val="20"/>
          <w:u w:color="000000"/>
        </w:rPr>
      </w:pPr>
    </w:p>
    <w:p w:rsidR="00400B22" w:rsidRPr="00D87D7C" w:rsidRDefault="00400B22" w:rsidP="00400B22">
      <w:pPr>
        <w:spacing w:after="0"/>
        <w:rPr>
          <w:rFonts w:ascii="Tahoma" w:eastAsia="Tahoma" w:hAnsi="Tahoma" w:cs="Tahoma"/>
          <w:b/>
          <w:bCs/>
          <w:color w:val="000000"/>
          <w:sz w:val="20"/>
          <w:szCs w:val="20"/>
          <w:u w:color="000000"/>
        </w:rPr>
      </w:pPr>
      <w:r>
        <w:rPr>
          <w:rFonts w:ascii="Tahoma"/>
          <w:b/>
          <w:bCs/>
          <w:color w:val="000000"/>
          <w:sz w:val="20"/>
          <w:szCs w:val="20"/>
          <w:u w:color="000000"/>
        </w:rPr>
        <w:t>Client</w:t>
      </w:r>
      <w:r w:rsidRPr="00D87D7C">
        <w:rPr>
          <w:rFonts w:ascii="Tahoma"/>
          <w:b/>
          <w:bCs/>
          <w:color w:val="000000"/>
          <w:sz w:val="20"/>
          <w:szCs w:val="20"/>
          <w:u w:color="000000"/>
        </w:rPr>
        <w:t xml:space="preserve">: </w:t>
      </w:r>
      <w:r w:rsidR="009B2B78">
        <w:rPr>
          <w:rFonts w:ascii="Tahoma"/>
          <w:b/>
          <w:bCs/>
          <w:color w:val="000000"/>
          <w:sz w:val="20"/>
          <w:szCs w:val="20"/>
          <w:u w:color="000000"/>
        </w:rPr>
        <w:t>Drivestream Corporation Sterling, VA</w:t>
      </w:r>
      <w:r w:rsidR="00BF2B34">
        <w:rPr>
          <w:rFonts w:ascii="Tahoma"/>
          <w:b/>
          <w:bCs/>
          <w:color w:val="000000"/>
          <w:sz w:val="20"/>
          <w:szCs w:val="20"/>
          <w:u w:color="000000"/>
        </w:rPr>
        <w:t xml:space="preserve">                                                         Aug 13 to Mar 14</w:t>
      </w:r>
    </w:p>
    <w:p w:rsidR="00400B22" w:rsidRPr="00D87D7C" w:rsidRDefault="00400B22" w:rsidP="00400B22">
      <w:pPr>
        <w:spacing w:after="0"/>
        <w:rPr>
          <w:rFonts w:ascii="Tahoma" w:eastAsia="Tahoma" w:hAnsi="Tahoma" w:cs="Tahoma"/>
          <w:b/>
          <w:bCs/>
          <w:color w:val="000000"/>
          <w:sz w:val="20"/>
          <w:szCs w:val="20"/>
          <w:u w:color="000000"/>
        </w:rPr>
      </w:pPr>
      <w:r w:rsidRPr="00D87D7C">
        <w:rPr>
          <w:rFonts w:ascii="Tahoma"/>
          <w:b/>
          <w:bCs/>
          <w:color w:val="000000"/>
          <w:sz w:val="20"/>
          <w:szCs w:val="20"/>
          <w:u w:color="000000"/>
        </w:rPr>
        <w:t>RPA Platform:</w:t>
      </w:r>
      <w:r w:rsidRPr="00D87D7C">
        <w:rPr>
          <w:rFonts w:ascii="Tahoma"/>
          <w:color w:val="000000"/>
          <w:sz w:val="20"/>
          <w:szCs w:val="20"/>
          <w:u w:color="000000"/>
        </w:rPr>
        <w:t xml:space="preserve"> </w:t>
      </w:r>
      <w:r>
        <w:rPr>
          <w:rFonts w:ascii="Tahoma"/>
          <w:b/>
          <w:color w:val="000000"/>
          <w:sz w:val="20"/>
          <w:szCs w:val="20"/>
          <w:u w:color="000000"/>
        </w:rPr>
        <w:t>UI Path</w:t>
      </w:r>
    </w:p>
    <w:p w:rsidR="00400B22" w:rsidRPr="00D87D7C" w:rsidRDefault="00400B22" w:rsidP="00400B22">
      <w:pPr>
        <w:spacing w:after="0"/>
        <w:rPr>
          <w:rFonts w:ascii="Tahoma" w:eastAsia="Tahoma" w:hAnsi="Tahoma" w:cs="Tahoma"/>
          <w:b/>
          <w:color w:val="000000"/>
          <w:sz w:val="20"/>
          <w:szCs w:val="20"/>
          <w:u w:color="000000"/>
        </w:rPr>
      </w:pPr>
      <w:r w:rsidRPr="00D87D7C">
        <w:rPr>
          <w:rFonts w:ascii="Tahoma"/>
          <w:b/>
          <w:bCs/>
          <w:color w:val="000000"/>
          <w:sz w:val="20"/>
          <w:szCs w:val="20"/>
          <w:u w:color="000000"/>
        </w:rPr>
        <w:t xml:space="preserve">Role: </w:t>
      </w:r>
      <w:r w:rsidRPr="00D87D7C">
        <w:rPr>
          <w:rFonts w:ascii="Tahoma"/>
          <w:b/>
          <w:color w:val="000000"/>
          <w:sz w:val="20"/>
          <w:szCs w:val="20"/>
          <w:u w:color="000000"/>
        </w:rPr>
        <w:t>RPA Business Analyst</w:t>
      </w:r>
    </w:p>
    <w:p w:rsidR="00400B22" w:rsidRPr="00D87D7C" w:rsidRDefault="00400B22" w:rsidP="00400B22">
      <w:pPr>
        <w:spacing w:after="0"/>
        <w:rPr>
          <w:rFonts w:ascii="Tahoma" w:eastAsia="Tahoma" w:hAnsi="Tahoma" w:cs="Tahoma"/>
          <w:b/>
          <w:bCs/>
          <w:color w:val="000000"/>
          <w:sz w:val="20"/>
          <w:szCs w:val="20"/>
          <w:u w:color="000000"/>
        </w:rPr>
      </w:pPr>
    </w:p>
    <w:p w:rsidR="00A33899" w:rsidRPr="00400B22" w:rsidRDefault="00A33899" w:rsidP="00A33899">
      <w:pPr>
        <w:widowControl w:val="0"/>
        <w:spacing w:after="0"/>
        <w:jc w:val="both"/>
        <w:rPr>
          <w:rFonts w:ascii="Tahoma" w:eastAsia="Tahoma" w:hAnsi="Tahoma" w:cs="Tahoma"/>
          <w:b/>
          <w:bCs/>
          <w:color w:val="000000"/>
          <w:sz w:val="20"/>
          <w:szCs w:val="20"/>
          <w:u w:val="single" w:color="000000"/>
        </w:rPr>
      </w:pPr>
    </w:p>
    <w:p w:rsidR="00A33899" w:rsidRDefault="00A33899" w:rsidP="00A33899">
      <w:pPr>
        <w:spacing w:after="0"/>
        <w:rPr>
          <w:rFonts w:ascii="Tahoma" w:eastAsia="Tahoma" w:hAnsi="Tahoma" w:cs="Tahoma"/>
          <w:color w:val="000000"/>
          <w:sz w:val="20"/>
          <w:szCs w:val="20"/>
          <w:u w:color="000000"/>
        </w:rPr>
      </w:pPr>
      <w:r>
        <w:rPr>
          <w:rFonts w:ascii="Tahoma"/>
          <w:b/>
          <w:bCs/>
          <w:color w:val="000000"/>
          <w:sz w:val="20"/>
          <w:szCs w:val="20"/>
          <w:u w:color="000000"/>
        </w:rPr>
        <w:t>Project</w:t>
      </w:r>
      <w:r>
        <w:rPr>
          <w:rFonts w:hAnsi="Tahoma"/>
          <w:color w:val="000000"/>
          <w:sz w:val="20"/>
          <w:szCs w:val="20"/>
          <w:u w:color="000000"/>
        </w:rPr>
        <w:t xml:space="preserve"> </w:t>
      </w:r>
      <w:r>
        <w:rPr>
          <w:rFonts w:hAnsi="Tahoma"/>
          <w:color w:val="000000"/>
          <w:sz w:val="20"/>
          <w:szCs w:val="20"/>
          <w:u w:color="000000"/>
        </w:rPr>
        <w:t>–</w:t>
      </w:r>
      <w:r>
        <w:rPr>
          <w:rFonts w:hAnsi="Tahoma"/>
          <w:color w:val="000000"/>
          <w:sz w:val="20"/>
          <w:szCs w:val="20"/>
          <w:u w:color="000000"/>
        </w:rPr>
        <w:t xml:space="preserve"> </w:t>
      </w:r>
      <w:r>
        <w:rPr>
          <w:rFonts w:ascii="Tahoma"/>
          <w:color w:val="000000"/>
          <w:sz w:val="20"/>
          <w:szCs w:val="20"/>
          <w:u w:color="000000"/>
        </w:rPr>
        <w:t xml:space="preserve">In charge of P2P financial processes. Managing offshore AP operational team. Oversaw day to day data entry and payment processing. Managed global financial accounts. Managed Companies administrative, sales, marketing cost. </w:t>
      </w:r>
    </w:p>
    <w:p w:rsidR="00A33899" w:rsidRDefault="00A33899" w:rsidP="00A33899">
      <w:pPr>
        <w:spacing w:after="0"/>
        <w:rPr>
          <w:rFonts w:ascii="Tahoma" w:eastAsia="Tahoma" w:hAnsi="Tahoma" w:cs="Tahoma"/>
          <w:color w:val="000000"/>
          <w:sz w:val="20"/>
          <w:szCs w:val="20"/>
          <w:u w:color="000000"/>
        </w:rPr>
      </w:pPr>
    </w:p>
    <w:p w:rsidR="00A33899" w:rsidRDefault="00A33899" w:rsidP="00A33899">
      <w:pPr>
        <w:spacing w:after="0"/>
        <w:rPr>
          <w:rFonts w:ascii="Tahoma" w:eastAsia="Tahoma" w:hAnsi="Tahoma" w:cs="Tahoma"/>
          <w:b/>
          <w:bCs/>
          <w:color w:val="000000"/>
          <w:sz w:val="20"/>
          <w:szCs w:val="20"/>
          <w:u w:color="000000"/>
        </w:rPr>
      </w:pPr>
      <w:r>
        <w:rPr>
          <w:rFonts w:ascii="Tahoma"/>
          <w:b/>
          <w:bCs/>
          <w:color w:val="000000"/>
          <w:sz w:val="20"/>
          <w:szCs w:val="20"/>
          <w:u w:color="000000"/>
        </w:rPr>
        <w:t>Responsibilities:</w:t>
      </w:r>
    </w:p>
    <w:p w:rsidR="00A33899" w:rsidRDefault="00A33899" w:rsidP="00A33899">
      <w:pPr>
        <w:spacing w:after="0"/>
        <w:rPr>
          <w:rFonts w:ascii="Tahoma" w:eastAsia="Tahoma" w:hAnsi="Tahoma" w:cs="Tahoma"/>
          <w:b/>
          <w:bCs/>
          <w:color w:val="000000"/>
          <w:sz w:val="20"/>
          <w:szCs w:val="20"/>
          <w:u w:color="000000"/>
        </w:rPr>
      </w:pPr>
    </w:p>
    <w:p w:rsidR="00A33899" w:rsidRDefault="00A33899" w:rsidP="00A33899">
      <w:pPr>
        <w:pStyle w:val="Body"/>
        <w:widowControl/>
        <w:numPr>
          <w:ilvl w:val="0"/>
          <w:numId w:val="164"/>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Managed onshore AR team and offshore P2P teams for day to day financial processing. </w:t>
      </w:r>
    </w:p>
    <w:p w:rsidR="00A33899" w:rsidRDefault="00A33899" w:rsidP="00A33899">
      <w:pPr>
        <w:pStyle w:val="Body"/>
        <w:widowControl/>
        <w:numPr>
          <w:ilvl w:val="0"/>
          <w:numId w:val="165"/>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In charge of data transfer, data integrity from legacy financial application to newly licensed application. </w:t>
      </w:r>
    </w:p>
    <w:p w:rsidR="00A33899" w:rsidRDefault="00A33899" w:rsidP="00A33899">
      <w:pPr>
        <w:pStyle w:val="Body"/>
        <w:widowControl/>
        <w:numPr>
          <w:ilvl w:val="0"/>
          <w:numId w:val="166"/>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Responsible for managing product backlog, working with the product owner to manage project scope (in scope and out of scope) and sprints for project lifecycle</w:t>
      </w:r>
    </w:p>
    <w:p w:rsidR="00A33899" w:rsidRDefault="00A33899" w:rsidP="00A33899">
      <w:pPr>
        <w:pStyle w:val="Body"/>
        <w:widowControl/>
        <w:numPr>
          <w:ilvl w:val="0"/>
          <w:numId w:val="167"/>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Oversaw integration of legacy and newly licensed financial application. Conducted many rounds of workshops and meetings with developers and operations to properly transfer financial data while maintaining data integrity for compliance and reconciliations.</w:t>
      </w:r>
    </w:p>
    <w:p w:rsidR="00A33899" w:rsidRDefault="00A33899" w:rsidP="00A33899">
      <w:pPr>
        <w:pStyle w:val="Body"/>
        <w:widowControl/>
        <w:numPr>
          <w:ilvl w:val="0"/>
          <w:numId w:val="16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lastRenderedPageBreak/>
        <w:t>Daily standup with the Dev and Ops team on project schedule, targets and KPI</w:t>
      </w:r>
      <w:r>
        <w:rPr>
          <w:rFonts w:hAnsi="Tahoma"/>
          <w:sz w:val="20"/>
          <w:szCs w:val="20"/>
        </w:rPr>
        <w:t>’</w:t>
      </w:r>
      <w:r>
        <w:rPr>
          <w:rFonts w:ascii="Tahoma"/>
          <w:sz w:val="20"/>
          <w:szCs w:val="20"/>
        </w:rPr>
        <w:t>s.</w:t>
      </w:r>
    </w:p>
    <w:p w:rsidR="00A33899" w:rsidRDefault="00A33899" w:rsidP="00A33899">
      <w:pPr>
        <w:pStyle w:val="Body"/>
        <w:numPr>
          <w:ilvl w:val="0"/>
          <w:numId w:val="169"/>
        </w:numPr>
        <w:shd w:val="clear" w:color="auto" w:fill="FFFFFF"/>
        <w:tabs>
          <w:tab w:val="clear" w:pos="360"/>
          <w:tab w:val="num" w:pos="432"/>
        </w:tabs>
        <w:ind w:left="432" w:hanging="432"/>
        <w:rPr>
          <w:rFonts w:ascii="Tahoma" w:eastAsia="Tahoma" w:hAnsi="Tahoma" w:cs="Tahoma"/>
        </w:rPr>
      </w:pPr>
      <w:r>
        <w:rPr>
          <w:rFonts w:ascii="Tahoma"/>
          <w:sz w:val="20"/>
          <w:szCs w:val="20"/>
        </w:rPr>
        <w:t xml:space="preserve">Manage the design, development, and implementation of projects to include, but not limited to gathering and defining the project requirements; obtain staffing requirements; and form projected teams. </w:t>
      </w:r>
    </w:p>
    <w:p w:rsidR="00A33899" w:rsidRDefault="00A33899" w:rsidP="00A33899">
      <w:pPr>
        <w:pStyle w:val="Body"/>
        <w:numPr>
          <w:ilvl w:val="0"/>
          <w:numId w:val="170"/>
        </w:numPr>
        <w:shd w:val="clear" w:color="auto" w:fill="FFFFFF"/>
        <w:tabs>
          <w:tab w:val="clear" w:pos="360"/>
          <w:tab w:val="num" w:pos="432"/>
        </w:tabs>
        <w:ind w:left="432" w:hanging="432"/>
        <w:rPr>
          <w:rFonts w:ascii="Tahoma" w:eastAsia="Tahoma" w:hAnsi="Tahoma" w:cs="Tahoma"/>
        </w:rPr>
      </w:pPr>
      <w:r>
        <w:rPr>
          <w:rFonts w:ascii="Tahoma"/>
          <w:sz w:val="20"/>
          <w:szCs w:val="20"/>
        </w:rPr>
        <w:t xml:space="preserve">Developed methods, procedures, and quality objectives including metrics for assessing progress; utilize established project standards, procedures, and quality objectives. </w:t>
      </w:r>
    </w:p>
    <w:p w:rsidR="00A33899" w:rsidRDefault="00A33899" w:rsidP="00A33899">
      <w:pPr>
        <w:pStyle w:val="Body"/>
        <w:numPr>
          <w:ilvl w:val="0"/>
          <w:numId w:val="171"/>
        </w:numPr>
        <w:shd w:val="clear" w:color="auto" w:fill="FFFFFF"/>
        <w:tabs>
          <w:tab w:val="clear" w:pos="360"/>
          <w:tab w:val="num" w:pos="432"/>
        </w:tabs>
        <w:ind w:left="432" w:hanging="432"/>
        <w:rPr>
          <w:rFonts w:ascii="Tahoma" w:eastAsia="Tahoma" w:hAnsi="Tahoma" w:cs="Tahoma"/>
        </w:rPr>
      </w:pPr>
      <w:r>
        <w:rPr>
          <w:rFonts w:ascii="Tahoma"/>
          <w:sz w:val="20"/>
          <w:szCs w:val="20"/>
        </w:rPr>
        <w:t xml:space="preserve">Conducted project kickoff meetings; communicated individual roles and project expectations; ensure all project team members have the tools and training required to perform effectively. </w:t>
      </w:r>
    </w:p>
    <w:p w:rsidR="00A33899" w:rsidRDefault="00A33899" w:rsidP="00A33899">
      <w:pPr>
        <w:pStyle w:val="Body"/>
        <w:numPr>
          <w:ilvl w:val="0"/>
          <w:numId w:val="172"/>
        </w:numPr>
        <w:shd w:val="clear" w:color="auto" w:fill="FFFFFF"/>
        <w:tabs>
          <w:tab w:val="clear" w:pos="360"/>
          <w:tab w:val="num" w:pos="432"/>
        </w:tabs>
        <w:ind w:left="432" w:hanging="432"/>
        <w:rPr>
          <w:rFonts w:ascii="Tahoma" w:eastAsia="Tahoma" w:hAnsi="Tahoma" w:cs="Tahoma"/>
        </w:rPr>
      </w:pPr>
      <w:r>
        <w:rPr>
          <w:rFonts w:ascii="Tahoma"/>
          <w:sz w:val="20"/>
          <w:szCs w:val="20"/>
        </w:rPr>
        <w:t xml:space="preserve">Developed detailed project plans and schedules. </w:t>
      </w:r>
    </w:p>
    <w:p w:rsidR="00A33899" w:rsidRDefault="00A33899" w:rsidP="00A33899">
      <w:pPr>
        <w:pStyle w:val="Body"/>
        <w:numPr>
          <w:ilvl w:val="0"/>
          <w:numId w:val="173"/>
        </w:numPr>
        <w:shd w:val="clear" w:color="auto" w:fill="FFFFFF"/>
        <w:tabs>
          <w:tab w:val="clear" w:pos="360"/>
          <w:tab w:val="num" w:pos="432"/>
        </w:tabs>
        <w:ind w:left="432" w:hanging="432"/>
        <w:rPr>
          <w:rFonts w:ascii="Tahoma" w:eastAsia="Tahoma" w:hAnsi="Tahoma" w:cs="Tahoma"/>
        </w:rPr>
      </w:pPr>
      <w:r>
        <w:rPr>
          <w:rFonts w:ascii="Tahoma"/>
          <w:sz w:val="20"/>
          <w:szCs w:val="20"/>
        </w:rPr>
        <w:t xml:space="preserve">Provided work direction and leadership to assigned projects, including scheduling, assignment of work, and review of project efforts. </w:t>
      </w:r>
    </w:p>
    <w:p w:rsidR="00A33899" w:rsidRDefault="00A33899" w:rsidP="00A33899">
      <w:pPr>
        <w:pStyle w:val="Body"/>
        <w:numPr>
          <w:ilvl w:val="0"/>
          <w:numId w:val="174"/>
        </w:numPr>
        <w:shd w:val="clear" w:color="auto" w:fill="FFFFFF"/>
        <w:tabs>
          <w:tab w:val="clear" w:pos="360"/>
          <w:tab w:val="num" w:pos="432"/>
        </w:tabs>
        <w:ind w:left="432" w:hanging="432"/>
        <w:rPr>
          <w:rFonts w:ascii="Tahoma" w:eastAsia="Tahoma" w:hAnsi="Tahoma" w:cs="Tahoma"/>
        </w:rPr>
      </w:pPr>
      <w:r>
        <w:rPr>
          <w:rFonts w:ascii="Tahoma"/>
          <w:sz w:val="20"/>
          <w:szCs w:val="20"/>
        </w:rPr>
        <w:t xml:space="preserve">Participated in interactive, on-site meetings during normal business hours on a regular and predictable basis. </w:t>
      </w:r>
    </w:p>
    <w:p w:rsidR="00A33899" w:rsidRDefault="00A33899" w:rsidP="00A33899">
      <w:pPr>
        <w:pStyle w:val="Body"/>
        <w:numPr>
          <w:ilvl w:val="0"/>
          <w:numId w:val="175"/>
        </w:numPr>
        <w:shd w:val="clear" w:color="auto" w:fill="FFFFFF"/>
        <w:tabs>
          <w:tab w:val="clear" w:pos="360"/>
          <w:tab w:val="num" w:pos="432"/>
        </w:tabs>
        <w:ind w:left="432" w:hanging="432"/>
        <w:rPr>
          <w:rFonts w:ascii="Tahoma" w:eastAsia="Tahoma" w:hAnsi="Tahoma" w:cs="Tahoma"/>
        </w:rPr>
      </w:pPr>
      <w:r>
        <w:rPr>
          <w:rFonts w:ascii="Tahoma"/>
          <w:sz w:val="20"/>
          <w:szCs w:val="20"/>
        </w:rPr>
        <w:t xml:space="preserve">Monitored project milestones and critical dates to identify potential risk to project schedule; identified ways to resolve schedule issues; keep management current on any changes. </w:t>
      </w:r>
    </w:p>
    <w:p w:rsidR="00A33899" w:rsidRDefault="00A33899" w:rsidP="00A33899">
      <w:pPr>
        <w:pStyle w:val="Body"/>
        <w:numPr>
          <w:ilvl w:val="0"/>
          <w:numId w:val="176"/>
        </w:numPr>
        <w:shd w:val="clear" w:color="auto" w:fill="FFFFFF"/>
        <w:tabs>
          <w:tab w:val="clear" w:pos="360"/>
          <w:tab w:val="num" w:pos="432"/>
        </w:tabs>
        <w:ind w:left="432" w:hanging="432"/>
        <w:rPr>
          <w:rFonts w:ascii="Tahoma" w:eastAsia="Tahoma" w:hAnsi="Tahoma" w:cs="Tahoma"/>
        </w:rPr>
      </w:pPr>
      <w:r>
        <w:rPr>
          <w:rFonts w:ascii="Tahoma"/>
          <w:sz w:val="20"/>
          <w:szCs w:val="20"/>
        </w:rPr>
        <w:t xml:space="preserve">Assessed variances from the project plans; gathers metrics, and develops and implements changes as necessary to ensure that the project remains within specified scope and is within time, cost, and quality objectives. </w:t>
      </w:r>
    </w:p>
    <w:p w:rsidR="00A33899" w:rsidRDefault="00A33899" w:rsidP="00A33899">
      <w:pPr>
        <w:pStyle w:val="Body"/>
        <w:widowControl/>
        <w:numPr>
          <w:ilvl w:val="0"/>
          <w:numId w:val="177"/>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Conducted formal quality assurance reviews with business sponsor during and upon project completion to confirm acceptance and satisfaction.</w:t>
      </w:r>
    </w:p>
    <w:p w:rsidR="00A33899" w:rsidRDefault="00A33899" w:rsidP="00A33899">
      <w:pPr>
        <w:pStyle w:val="Body"/>
        <w:widowControl/>
        <w:numPr>
          <w:ilvl w:val="0"/>
          <w:numId w:val="17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Reported directly to the Vice President of the company with project updates and financial reporting. </w:t>
      </w:r>
    </w:p>
    <w:p w:rsidR="00A33899" w:rsidRDefault="00A33899" w:rsidP="00A33899">
      <w:pPr>
        <w:pStyle w:val="Body"/>
        <w:widowControl/>
        <w:numPr>
          <w:ilvl w:val="0"/>
          <w:numId w:val="179"/>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Instituted an Agile workflow in the company to achieve better results in an iterative process of implementing and delivering requirements. </w:t>
      </w:r>
    </w:p>
    <w:p w:rsidR="00A33899" w:rsidRDefault="00A33899" w:rsidP="00A33899">
      <w:pPr>
        <w:pStyle w:val="Body"/>
        <w:widowControl/>
        <w:numPr>
          <w:ilvl w:val="0"/>
          <w:numId w:val="180"/>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Interviewed multiple candidates for IT, and Financial positions ranging from Business Analyst, QA testers and applications SME</w:t>
      </w:r>
      <w:r>
        <w:rPr>
          <w:rFonts w:hAnsi="Tahoma"/>
          <w:sz w:val="20"/>
          <w:szCs w:val="20"/>
        </w:rPr>
        <w:t>’</w:t>
      </w:r>
      <w:r>
        <w:rPr>
          <w:rFonts w:ascii="Tahoma"/>
          <w:sz w:val="20"/>
          <w:szCs w:val="20"/>
        </w:rPr>
        <w:t xml:space="preserve">s. </w:t>
      </w:r>
    </w:p>
    <w:p w:rsidR="00A33899" w:rsidRDefault="00A33899" w:rsidP="00A33899">
      <w:pPr>
        <w:pStyle w:val="Body"/>
        <w:widowControl/>
        <w:numPr>
          <w:ilvl w:val="0"/>
          <w:numId w:val="18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 Initiated conversations with Dev and operational teams to improve efficiency and better error handling strategies. </w:t>
      </w:r>
    </w:p>
    <w:p w:rsidR="00A33899" w:rsidRDefault="00A33899" w:rsidP="00A33899">
      <w:pPr>
        <w:pStyle w:val="Body"/>
        <w:widowControl/>
        <w:numPr>
          <w:ilvl w:val="0"/>
          <w:numId w:val="182"/>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Responsible for maintaining strategic relationships with our clients and vendors.</w:t>
      </w:r>
    </w:p>
    <w:p w:rsidR="00A33899" w:rsidRDefault="00A33899" w:rsidP="00A33899">
      <w:pPr>
        <w:pStyle w:val="Body"/>
        <w:widowControl/>
        <w:numPr>
          <w:ilvl w:val="0"/>
          <w:numId w:val="183"/>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Improved performance and efficiency of business processes for higher profit margins. </w:t>
      </w:r>
    </w:p>
    <w:p w:rsidR="00A33899" w:rsidRDefault="00A33899" w:rsidP="00A33899">
      <w:pPr>
        <w:pStyle w:val="Body"/>
        <w:widowControl/>
        <w:numPr>
          <w:ilvl w:val="0"/>
          <w:numId w:val="184"/>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Responsible for leading IT application implementation, reviewing activities of all team members involved in delivering the final product. </w:t>
      </w:r>
    </w:p>
    <w:p w:rsidR="00A33899" w:rsidRDefault="00A33899" w:rsidP="00A33899">
      <w:pPr>
        <w:spacing w:after="0"/>
        <w:jc w:val="both"/>
        <w:rPr>
          <w:rFonts w:ascii="Tahoma" w:eastAsia="Tahoma" w:hAnsi="Tahoma" w:cs="Tahoma"/>
          <w:color w:val="000000"/>
          <w:sz w:val="20"/>
          <w:szCs w:val="20"/>
          <w:u w:color="000000"/>
        </w:rPr>
      </w:pPr>
    </w:p>
    <w:p w:rsidR="00A33899" w:rsidRDefault="00A33899" w:rsidP="00A33899">
      <w:pPr>
        <w:pStyle w:val="Body"/>
        <w:widowControl/>
        <w:shd w:val="clear" w:color="auto" w:fill="FFFFFF"/>
        <w:suppressAutoHyphens w:val="0"/>
        <w:ind w:left="432"/>
        <w:rPr>
          <w:rFonts w:ascii="Tahoma" w:eastAsia="Tahoma" w:hAnsi="Tahoma" w:cs="Tahoma"/>
        </w:rPr>
      </w:pPr>
    </w:p>
    <w:p w:rsidR="00A33899" w:rsidRDefault="00A33899" w:rsidP="00A33899"/>
    <w:p w:rsidR="002D4DF6" w:rsidRDefault="002D4DF6"/>
    <w:sectPr w:rsidR="002D4DF6" w:rsidSect="00400B22">
      <w:headerReference w:type="default" r:id="rId8"/>
      <w:footerReference w:type="default" r:id="rId9"/>
      <w:headerReference w:type="first" r:id="rId10"/>
      <w:footerReference w:type="first" r:id="rId11"/>
      <w:pgSz w:w="12240" w:h="15840"/>
      <w:pgMar w:top="540" w:right="1152" w:bottom="18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77A" w:rsidRDefault="00E0777A">
      <w:pPr>
        <w:spacing w:after="0"/>
      </w:pPr>
      <w:r>
        <w:separator/>
      </w:r>
    </w:p>
  </w:endnote>
  <w:endnote w:type="continuationSeparator" w:id="0">
    <w:p w:rsidR="00E0777A" w:rsidRDefault="00E077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B22" w:rsidRDefault="00400B22">
    <w:pPr>
      <w:pStyle w:val="Footer"/>
    </w:pPr>
    <w:r>
      <w:t xml:space="preserve">Page </w:t>
    </w:r>
    <w:r>
      <w:fldChar w:fldCharType="begin"/>
    </w:r>
    <w:r>
      <w:instrText xml:space="preserve"> PAGE </w:instrText>
    </w:r>
    <w:r>
      <w:fldChar w:fldCharType="separate"/>
    </w:r>
    <w:r w:rsidR="00907465">
      <w:rPr>
        <w:noProof/>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B22" w:rsidRDefault="00400B22">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77A" w:rsidRDefault="00E0777A">
      <w:pPr>
        <w:spacing w:after="0"/>
      </w:pPr>
      <w:r>
        <w:separator/>
      </w:r>
    </w:p>
  </w:footnote>
  <w:footnote w:type="continuationSeparator" w:id="0">
    <w:p w:rsidR="00E0777A" w:rsidRDefault="00E0777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B22" w:rsidRDefault="00400B22">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B22" w:rsidRDefault="00400B22">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A5A"/>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 w15:restartNumberingAfterBreak="0">
    <w:nsid w:val="00D3520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2" w15:restartNumberingAfterBreak="0">
    <w:nsid w:val="01EC626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3" w15:restartNumberingAfterBreak="0">
    <w:nsid w:val="02371E3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4" w15:restartNumberingAfterBreak="0">
    <w:nsid w:val="024D760C"/>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5" w15:restartNumberingAfterBreak="0">
    <w:nsid w:val="0271594B"/>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6" w15:restartNumberingAfterBreak="0">
    <w:nsid w:val="03EE7A33"/>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7" w15:restartNumberingAfterBreak="0">
    <w:nsid w:val="049326B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8" w15:restartNumberingAfterBreak="0">
    <w:nsid w:val="04991F7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9" w15:restartNumberingAfterBreak="0">
    <w:nsid w:val="065F164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0" w15:restartNumberingAfterBreak="0">
    <w:nsid w:val="07FB650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1" w15:restartNumberingAfterBreak="0">
    <w:nsid w:val="08B64F9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2" w15:restartNumberingAfterBreak="0">
    <w:nsid w:val="08F2674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3" w15:restartNumberingAfterBreak="0">
    <w:nsid w:val="0921556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4" w15:restartNumberingAfterBreak="0">
    <w:nsid w:val="096055A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5" w15:restartNumberingAfterBreak="0">
    <w:nsid w:val="09897B8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6" w15:restartNumberingAfterBreak="0">
    <w:nsid w:val="0A603744"/>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7" w15:restartNumberingAfterBreak="0">
    <w:nsid w:val="0ACA0E6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8" w15:restartNumberingAfterBreak="0">
    <w:nsid w:val="0B211A5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9" w15:restartNumberingAfterBreak="0">
    <w:nsid w:val="0B28287D"/>
    <w:multiLevelType w:val="multilevel"/>
    <w:tmpl w:val="FFFFFFFF"/>
    <w:lvl w:ilvl="0">
      <w:numFmt w:val="bullet"/>
      <w:lvlText w:val="•"/>
      <w:lvlJc w:val="left"/>
      <w:pPr>
        <w:tabs>
          <w:tab w:val="num" w:pos="360"/>
        </w:tabs>
        <w:ind w:left="360" w:hanging="360"/>
      </w:pPr>
      <w:rPr>
        <w:rFonts w:ascii="Tahoma" w:eastAsia="Tahoma" w:hAnsi="Tahoma" w:cs="Tahoma"/>
        <w:b/>
        <w:bCs/>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b/>
        <w:bCs/>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b/>
        <w:bCs/>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b/>
        <w:bCs/>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b/>
        <w:bCs/>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b/>
        <w:bCs/>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b/>
        <w:bCs/>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b/>
        <w:bCs/>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b/>
        <w:bCs/>
        <w:color w:val="000000"/>
        <w:position w:val="0"/>
        <w:sz w:val="20"/>
        <w:szCs w:val="20"/>
        <w:u w:color="000000"/>
      </w:rPr>
    </w:lvl>
  </w:abstractNum>
  <w:abstractNum w:abstractNumId="20" w15:restartNumberingAfterBreak="0">
    <w:nsid w:val="0BAF579A"/>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21" w15:restartNumberingAfterBreak="0">
    <w:nsid w:val="0C4864A0"/>
    <w:multiLevelType w:val="multilevel"/>
    <w:tmpl w:val="FFFFFFFF"/>
    <w:styleLink w:val="List1"/>
    <w:lvl w:ilvl="0">
      <w:numFmt w:val="bullet"/>
      <w:lvlText w:val="•"/>
      <w:lvlJc w:val="left"/>
      <w:pPr>
        <w:tabs>
          <w:tab w:val="num" w:pos="360"/>
        </w:tabs>
        <w:ind w:left="360" w:hanging="360"/>
      </w:pPr>
      <w:rPr>
        <w:rFonts w:ascii="Tahoma" w:eastAsia="Tahoma" w:hAnsi="Tahoma" w:cs="Tahoma"/>
        <w:b/>
        <w:bCs/>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b/>
        <w:bCs/>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b/>
        <w:bCs/>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b/>
        <w:bCs/>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b/>
        <w:bCs/>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b/>
        <w:bCs/>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b/>
        <w:bCs/>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b/>
        <w:bCs/>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b/>
        <w:bCs/>
        <w:color w:val="000000"/>
        <w:position w:val="0"/>
        <w:sz w:val="20"/>
        <w:szCs w:val="20"/>
        <w:u w:color="000000"/>
      </w:rPr>
    </w:lvl>
  </w:abstractNum>
  <w:abstractNum w:abstractNumId="22" w15:restartNumberingAfterBreak="0">
    <w:nsid w:val="0C7059D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23" w15:restartNumberingAfterBreak="0">
    <w:nsid w:val="0CC8197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24" w15:restartNumberingAfterBreak="0">
    <w:nsid w:val="0D1345D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25" w15:restartNumberingAfterBreak="0">
    <w:nsid w:val="0DDC5068"/>
    <w:multiLevelType w:val="multilevel"/>
    <w:tmpl w:val="FFFFFFFF"/>
    <w:lvl w:ilvl="0">
      <w:numFmt w:val="bullet"/>
      <w:lvlText w:val="•"/>
      <w:lvlJc w:val="left"/>
      <w:pPr>
        <w:tabs>
          <w:tab w:val="num" w:pos="360"/>
        </w:tabs>
        <w:ind w:left="360" w:hanging="360"/>
      </w:pPr>
      <w:rPr>
        <w:rFonts w:ascii="Tahoma" w:eastAsia="Tahoma" w:hAnsi="Tahoma" w:cs="Tahoma"/>
        <w:b/>
        <w:bCs/>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b/>
        <w:bCs/>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b/>
        <w:bCs/>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b/>
        <w:bCs/>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b/>
        <w:bCs/>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b/>
        <w:bCs/>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b/>
        <w:bCs/>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b/>
        <w:bCs/>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b/>
        <w:bCs/>
        <w:color w:val="000000"/>
        <w:position w:val="0"/>
        <w:sz w:val="20"/>
        <w:szCs w:val="20"/>
        <w:u w:color="000000"/>
      </w:rPr>
    </w:lvl>
  </w:abstractNum>
  <w:abstractNum w:abstractNumId="26" w15:restartNumberingAfterBreak="0">
    <w:nsid w:val="0E6B63C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27" w15:restartNumberingAfterBreak="0">
    <w:nsid w:val="0E7F530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28" w15:restartNumberingAfterBreak="0">
    <w:nsid w:val="101E75B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29" w15:restartNumberingAfterBreak="0">
    <w:nsid w:val="10845464"/>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30" w15:restartNumberingAfterBreak="0">
    <w:nsid w:val="10A5381B"/>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31" w15:restartNumberingAfterBreak="0">
    <w:nsid w:val="11D9572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32" w15:restartNumberingAfterBreak="0">
    <w:nsid w:val="12904C7A"/>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33" w15:restartNumberingAfterBreak="0">
    <w:nsid w:val="13ED233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34" w15:restartNumberingAfterBreak="0">
    <w:nsid w:val="13F71B8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35" w15:restartNumberingAfterBreak="0">
    <w:nsid w:val="15A62476"/>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36" w15:restartNumberingAfterBreak="0">
    <w:nsid w:val="16340F7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37" w15:restartNumberingAfterBreak="0">
    <w:nsid w:val="17361E9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38" w15:restartNumberingAfterBreak="0">
    <w:nsid w:val="17431734"/>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39" w15:restartNumberingAfterBreak="0">
    <w:nsid w:val="17AE213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40" w15:restartNumberingAfterBreak="0">
    <w:nsid w:val="17D21993"/>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41" w15:restartNumberingAfterBreak="0">
    <w:nsid w:val="1800744A"/>
    <w:multiLevelType w:val="multilevel"/>
    <w:tmpl w:val="FFFFFFFF"/>
    <w:lvl w:ilvl="0">
      <w:numFmt w:val="bullet"/>
      <w:lvlText w:val="•"/>
      <w:lvlJc w:val="left"/>
      <w:pPr>
        <w:tabs>
          <w:tab w:val="num" w:pos="360"/>
        </w:tabs>
        <w:ind w:left="360" w:hanging="360"/>
      </w:pPr>
      <w:rPr>
        <w:rFonts w:ascii="Tahoma" w:eastAsia="Tahoma" w:hAnsi="Tahoma" w:cs="Tahoma"/>
        <w:b/>
        <w:bCs/>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b/>
        <w:bCs/>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b/>
        <w:bCs/>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b/>
        <w:bCs/>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b/>
        <w:bCs/>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b/>
        <w:bCs/>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b/>
        <w:bCs/>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b/>
        <w:bCs/>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b/>
        <w:bCs/>
        <w:color w:val="000000"/>
        <w:position w:val="0"/>
        <w:sz w:val="20"/>
        <w:szCs w:val="20"/>
        <w:u w:color="000000"/>
      </w:rPr>
    </w:lvl>
  </w:abstractNum>
  <w:abstractNum w:abstractNumId="42" w15:restartNumberingAfterBreak="0">
    <w:nsid w:val="184A16EC"/>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43" w15:restartNumberingAfterBreak="0">
    <w:nsid w:val="184A720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44" w15:restartNumberingAfterBreak="0">
    <w:nsid w:val="187C0286"/>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45" w15:restartNumberingAfterBreak="0">
    <w:nsid w:val="18FE0B3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46" w15:restartNumberingAfterBreak="0">
    <w:nsid w:val="190F05C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47" w15:restartNumberingAfterBreak="0">
    <w:nsid w:val="19E3459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48" w15:restartNumberingAfterBreak="0">
    <w:nsid w:val="1A560AB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49" w15:restartNumberingAfterBreak="0">
    <w:nsid w:val="1A9E5FCE"/>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50" w15:restartNumberingAfterBreak="0">
    <w:nsid w:val="1B327165"/>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51" w15:restartNumberingAfterBreak="0">
    <w:nsid w:val="1B747756"/>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52" w15:restartNumberingAfterBreak="0">
    <w:nsid w:val="1BE544F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53" w15:restartNumberingAfterBreak="0">
    <w:nsid w:val="1C5F14D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54" w15:restartNumberingAfterBreak="0">
    <w:nsid w:val="1C994EC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55" w15:restartNumberingAfterBreak="0">
    <w:nsid w:val="200641E6"/>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56" w15:restartNumberingAfterBreak="0">
    <w:nsid w:val="206F70B5"/>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57" w15:restartNumberingAfterBreak="0">
    <w:nsid w:val="217D00AA"/>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58" w15:restartNumberingAfterBreak="0">
    <w:nsid w:val="2312166A"/>
    <w:multiLevelType w:val="multilevel"/>
    <w:tmpl w:val="FFFFFFFF"/>
    <w:lvl w:ilvl="0">
      <w:numFmt w:val="bullet"/>
      <w:lvlText w:val="•"/>
      <w:lvlJc w:val="left"/>
      <w:pPr>
        <w:tabs>
          <w:tab w:val="num" w:pos="360"/>
        </w:tabs>
        <w:ind w:left="360" w:hanging="360"/>
      </w:pPr>
      <w:rPr>
        <w:rFonts w:ascii="Tahoma" w:eastAsia="Tahoma" w:hAnsi="Tahoma" w:cs="Tahoma"/>
        <w:b/>
        <w:bCs/>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b/>
        <w:bCs/>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b/>
        <w:bCs/>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b/>
        <w:bCs/>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b/>
        <w:bCs/>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b/>
        <w:bCs/>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b/>
        <w:bCs/>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b/>
        <w:bCs/>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b/>
        <w:bCs/>
        <w:color w:val="000000"/>
        <w:position w:val="0"/>
        <w:sz w:val="20"/>
        <w:szCs w:val="20"/>
        <w:u w:color="000000"/>
      </w:rPr>
    </w:lvl>
  </w:abstractNum>
  <w:abstractNum w:abstractNumId="59" w15:restartNumberingAfterBreak="0">
    <w:nsid w:val="23CF025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60" w15:restartNumberingAfterBreak="0">
    <w:nsid w:val="23E12CC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61" w15:restartNumberingAfterBreak="0">
    <w:nsid w:val="263E57BC"/>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62" w15:restartNumberingAfterBreak="0">
    <w:nsid w:val="26E3161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63" w15:restartNumberingAfterBreak="0">
    <w:nsid w:val="28B678A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64" w15:restartNumberingAfterBreak="0">
    <w:nsid w:val="28EF01DC"/>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65" w15:restartNumberingAfterBreak="0">
    <w:nsid w:val="292E74A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66" w15:restartNumberingAfterBreak="0">
    <w:nsid w:val="2CA0333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67" w15:restartNumberingAfterBreak="0">
    <w:nsid w:val="2F20237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68" w15:restartNumberingAfterBreak="0">
    <w:nsid w:val="2F7B365B"/>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69" w15:restartNumberingAfterBreak="0">
    <w:nsid w:val="2F8824A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70" w15:restartNumberingAfterBreak="0">
    <w:nsid w:val="3031797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71" w15:restartNumberingAfterBreak="0">
    <w:nsid w:val="33270E4B"/>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72" w15:restartNumberingAfterBreak="0">
    <w:nsid w:val="33341B5E"/>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73" w15:restartNumberingAfterBreak="0">
    <w:nsid w:val="334B7164"/>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74" w15:restartNumberingAfterBreak="0">
    <w:nsid w:val="33697A8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75" w15:restartNumberingAfterBreak="0">
    <w:nsid w:val="3510648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76" w15:restartNumberingAfterBreak="0">
    <w:nsid w:val="3552490E"/>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77" w15:restartNumberingAfterBreak="0">
    <w:nsid w:val="3588622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78" w15:restartNumberingAfterBreak="0">
    <w:nsid w:val="366A4B3A"/>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79" w15:restartNumberingAfterBreak="0">
    <w:nsid w:val="36825CF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80" w15:restartNumberingAfterBreak="0">
    <w:nsid w:val="36CD0546"/>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81" w15:restartNumberingAfterBreak="0">
    <w:nsid w:val="37A72E6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82" w15:restartNumberingAfterBreak="0">
    <w:nsid w:val="38CA5635"/>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83" w15:restartNumberingAfterBreak="0">
    <w:nsid w:val="3A132016"/>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84" w15:restartNumberingAfterBreak="0">
    <w:nsid w:val="3AA91EB6"/>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85" w15:restartNumberingAfterBreak="0">
    <w:nsid w:val="3C1235F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86" w15:restartNumberingAfterBreak="0">
    <w:nsid w:val="40831CBA"/>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87" w15:restartNumberingAfterBreak="0">
    <w:nsid w:val="410B7C84"/>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88" w15:restartNumberingAfterBreak="0">
    <w:nsid w:val="41883C6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89" w15:restartNumberingAfterBreak="0">
    <w:nsid w:val="4298097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90" w15:restartNumberingAfterBreak="0">
    <w:nsid w:val="42AC117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91" w15:restartNumberingAfterBreak="0">
    <w:nsid w:val="43392D3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92" w15:restartNumberingAfterBreak="0">
    <w:nsid w:val="439613D4"/>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93" w15:restartNumberingAfterBreak="0">
    <w:nsid w:val="43FF4B3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94" w15:restartNumberingAfterBreak="0">
    <w:nsid w:val="44C27D5C"/>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95" w15:restartNumberingAfterBreak="0">
    <w:nsid w:val="44CF0783"/>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96" w15:restartNumberingAfterBreak="0">
    <w:nsid w:val="44F2329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97" w15:restartNumberingAfterBreak="0">
    <w:nsid w:val="4502227B"/>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98" w15:restartNumberingAfterBreak="0">
    <w:nsid w:val="4578413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99" w15:restartNumberingAfterBreak="0">
    <w:nsid w:val="45CE3C5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00" w15:restartNumberingAfterBreak="0">
    <w:nsid w:val="45E34D8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01" w15:restartNumberingAfterBreak="0">
    <w:nsid w:val="475A149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02" w15:restartNumberingAfterBreak="0">
    <w:nsid w:val="48202F4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03" w15:restartNumberingAfterBreak="0">
    <w:nsid w:val="4ACF1F9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04" w15:restartNumberingAfterBreak="0">
    <w:nsid w:val="4AF8423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05" w15:restartNumberingAfterBreak="0">
    <w:nsid w:val="4AFD139E"/>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06" w15:restartNumberingAfterBreak="0">
    <w:nsid w:val="4B6C20C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07" w15:restartNumberingAfterBreak="0">
    <w:nsid w:val="4BDE4043"/>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08" w15:restartNumberingAfterBreak="0">
    <w:nsid w:val="4C84256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09" w15:restartNumberingAfterBreak="0">
    <w:nsid w:val="4CAF107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10" w15:restartNumberingAfterBreak="0">
    <w:nsid w:val="4D91029B"/>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11" w15:restartNumberingAfterBreak="0">
    <w:nsid w:val="4E22470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12" w15:restartNumberingAfterBreak="0">
    <w:nsid w:val="4E89365B"/>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13" w15:restartNumberingAfterBreak="0">
    <w:nsid w:val="4EBE15F4"/>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14" w15:restartNumberingAfterBreak="0">
    <w:nsid w:val="4FDD2625"/>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15" w15:restartNumberingAfterBreak="0">
    <w:nsid w:val="4FFD6B4C"/>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16" w15:restartNumberingAfterBreak="0">
    <w:nsid w:val="50451B9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17" w15:restartNumberingAfterBreak="0">
    <w:nsid w:val="52252B0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18" w15:restartNumberingAfterBreak="0">
    <w:nsid w:val="531C2313"/>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19" w15:restartNumberingAfterBreak="0">
    <w:nsid w:val="5386712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20" w15:restartNumberingAfterBreak="0">
    <w:nsid w:val="53DB3FB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21" w15:restartNumberingAfterBreak="0">
    <w:nsid w:val="559B6F2A"/>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22" w15:restartNumberingAfterBreak="0">
    <w:nsid w:val="55DA60E3"/>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23" w15:restartNumberingAfterBreak="0">
    <w:nsid w:val="57260BB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24" w15:restartNumberingAfterBreak="0">
    <w:nsid w:val="59FD0F3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25" w15:restartNumberingAfterBreak="0">
    <w:nsid w:val="5A84464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26" w15:restartNumberingAfterBreak="0">
    <w:nsid w:val="5AE6645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27" w15:restartNumberingAfterBreak="0">
    <w:nsid w:val="5CB26A83"/>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28" w15:restartNumberingAfterBreak="0">
    <w:nsid w:val="5D512F5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29" w15:restartNumberingAfterBreak="0">
    <w:nsid w:val="5D5716E9"/>
    <w:multiLevelType w:val="multilevel"/>
    <w:tmpl w:val="FFFFFFFF"/>
    <w:lvl w:ilvl="0">
      <w:numFmt w:val="bullet"/>
      <w:lvlText w:val="•"/>
      <w:lvlJc w:val="left"/>
      <w:pPr>
        <w:tabs>
          <w:tab w:val="num" w:pos="360"/>
        </w:tabs>
        <w:ind w:left="360" w:hanging="360"/>
      </w:pPr>
      <w:rPr>
        <w:rFonts w:ascii="Tahoma" w:eastAsia="Tahoma" w:hAnsi="Tahoma" w:cs="Tahoma"/>
        <w:b/>
        <w:bCs/>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b/>
        <w:bCs/>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b/>
        <w:bCs/>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b/>
        <w:bCs/>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b/>
        <w:bCs/>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b/>
        <w:bCs/>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b/>
        <w:bCs/>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b/>
        <w:bCs/>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b/>
        <w:bCs/>
        <w:color w:val="000000"/>
        <w:position w:val="0"/>
        <w:sz w:val="20"/>
        <w:szCs w:val="20"/>
        <w:u w:color="000000"/>
      </w:rPr>
    </w:lvl>
  </w:abstractNum>
  <w:abstractNum w:abstractNumId="130" w15:restartNumberingAfterBreak="0">
    <w:nsid w:val="5DEC698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31" w15:restartNumberingAfterBreak="0">
    <w:nsid w:val="60DD376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32" w15:restartNumberingAfterBreak="0">
    <w:nsid w:val="61EA215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33" w15:restartNumberingAfterBreak="0">
    <w:nsid w:val="61ED0B2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34" w15:restartNumberingAfterBreak="0">
    <w:nsid w:val="62313E7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35" w15:restartNumberingAfterBreak="0">
    <w:nsid w:val="62E0035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36" w15:restartNumberingAfterBreak="0">
    <w:nsid w:val="644C7A3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37" w15:restartNumberingAfterBreak="0">
    <w:nsid w:val="6472255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38" w15:restartNumberingAfterBreak="0">
    <w:nsid w:val="64ED1ACC"/>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39" w15:restartNumberingAfterBreak="0">
    <w:nsid w:val="65163E7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40" w15:restartNumberingAfterBreak="0">
    <w:nsid w:val="675F6E1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41" w15:restartNumberingAfterBreak="0">
    <w:nsid w:val="677422EE"/>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42" w15:restartNumberingAfterBreak="0">
    <w:nsid w:val="67EC1DD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43" w15:restartNumberingAfterBreak="0">
    <w:nsid w:val="6849770A"/>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44" w15:restartNumberingAfterBreak="0">
    <w:nsid w:val="698148C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45" w15:restartNumberingAfterBreak="0">
    <w:nsid w:val="6A0D4A86"/>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46" w15:restartNumberingAfterBreak="0">
    <w:nsid w:val="6B8F1206"/>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47" w15:restartNumberingAfterBreak="0">
    <w:nsid w:val="6C2E63C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48" w15:restartNumberingAfterBreak="0">
    <w:nsid w:val="6C960205"/>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49" w15:restartNumberingAfterBreak="0">
    <w:nsid w:val="6D68765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50" w15:restartNumberingAfterBreak="0">
    <w:nsid w:val="6DB5060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51" w15:restartNumberingAfterBreak="0">
    <w:nsid w:val="6E686A4B"/>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52" w15:restartNumberingAfterBreak="0">
    <w:nsid w:val="6F14328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53" w15:restartNumberingAfterBreak="0">
    <w:nsid w:val="6F2A5D6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54" w15:restartNumberingAfterBreak="0">
    <w:nsid w:val="6F8E572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55" w15:restartNumberingAfterBreak="0">
    <w:nsid w:val="6FBF534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56" w15:restartNumberingAfterBreak="0">
    <w:nsid w:val="70274D0C"/>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57" w15:restartNumberingAfterBreak="0">
    <w:nsid w:val="704F5D6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58" w15:restartNumberingAfterBreak="0">
    <w:nsid w:val="70AA0235"/>
    <w:multiLevelType w:val="multilevel"/>
    <w:tmpl w:val="FFFFFFFF"/>
    <w:styleLink w:val="List0"/>
    <w:lvl w:ilvl="0">
      <w:numFmt w:val="bullet"/>
      <w:lvlText w:val="➢"/>
      <w:lvlJc w:val="left"/>
      <w:pPr>
        <w:tabs>
          <w:tab w:val="num" w:pos="360"/>
        </w:tabs>
        <w:ind w:left="360" w:hanging="360"/>
      </w:pPr>
      <w:rPr>
        <w:rFonts w:ascii="Tahoma" w:eastAsia="Tahoma" w:hAnsi="Tahoma" w:cs="Tahoma"/>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59" w15:restartNumberingAfterBreak="0">
    <w:nsid w:val="72AF79D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60" w15:restartNumberingAfterBreak="0">
    <w:nsid w:val="73816E95"/>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61" w15:restartNumberingAfterBreak="0">
    <w:nsid w:val="739A201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62" w15:restartNumberingAfterBreak="0">
    <w:nsid w:val="73AF60E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63" w15:restartNumberingAfterBreak="0">
    <w:nsid w:val="75C14C5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64" w15:restartNumberingAfterBreak="0">
    <w:nsid w:val="773F6F1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65" w15:restartNumberingAfterBreak="0">
    <w:nsid w:val="77530F6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66" w15:restartNumberingAfterBreak="0">
    <w:nsid w:val="785778D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67" w15:restartNumberingAfterBreak="0">
    <w:nsid w:val="7885531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68" w15:restartNumberingAfterBreak="0">
    <w:nsid w:val="78925E6B"/>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69" w15:restartNumberingAfterBreak="0">
    <w:nsid w:val="78AC3D7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70" w15:restartNumberingAfterBreak="0">
    <w:nsid w:val="79020F0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71" w15:restartNumberingAfterBreak="0">
    <w:nsid w:val="798C34E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72" w15:restartNumberingAfterBreak="0">
    <w:nsid w:val="79B91285"/>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73" w15:restartNumberingAfterBreak="0">
    <w:nsid w:val="7AA2625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74" w15:restartNumberingAfterBreak="0">
    <w:nsid w:val="7B7B673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75" w15:restartNumberingAfterBreak="0">
    <w:nsid w:val="7B84574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76" w15:restartNumberingAfterBreak="0">
    <w:nsid w:val="7B9E1DB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77" w15:restartNumberingAfterBreak="0">
    <w:nsid w:val="7C2269C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78" w15:restartNumberingAfterBreak="0">
    <w:nsid w:val="7D131108"/>
    <w:multiLevelType w:val="multilevel"/>
    <w:tmpl w:val="FFFFFFFF"/>
    <w:lvl w:ilvl="0">
      <w:numFmt w:val="bullet"/>
      <w:lvlText w:val="•"/>
      <w:lvlJc w:val="left"/>
      <w:pPr>
        <w:tabs>
          <w:tab w:val="num" w:pos="360"/>
        </w:tabs>
        <w:ind w:left="360" w:hanging="360"/>
      </w:pPr>
      <w:rPr>
        <w:rFonts w:ascii="Tahoma" w:eastAsia="Tahoma" w:hAnsi="Tahoma" w:cs="Tahoma"/>
        <w:b/>
        <w:bCs/>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b/>
        <w:bCs/>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b/>
        <w:bCs/>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b/>
        <w:bCs/>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b/>
        <w:bCs/>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b/>
        <w:bCs/>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b/>
        <w:bCs/>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b/>
        <w:bCs/>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b/>
        <w:bCs/>
        <w:color w:val="000000"/>
        <w:position w:val="0"/>
        <w:sz w:val="20"/>
        <w:szCs w:val="20"/>
        <w:u w:color="000000"/>
      </w:rPr>
    </w:lvl>
  </w:abstractNum>
  <w:abstractNum w:abstractNumId="179" w15:restartNumberingAfterBreak="0">
    <w:nsid w:val="7EF42FE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80" w15:restartNumberingAfterBreak="0">
    <w:nsid w:val="7EF96AE6"/>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81" w15:restartNumberingAfterBreak="0">
    <w:nsid w:val="7EFD0A04"/>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82" w15:restartNumberingAfterBreak="0">
    <w:nsid w:val="7FB64FD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83" w15:restartNumberingAfterBreak="0">
    <w:nsid w:val="7FC466E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num w:numId="1">
    <w:abstractNumId w:val="173"/>
  </w:num>
  <w:num w:numId="2">
    <w:abstractNumId w:val="2"/>
  </w:num>
  <w:num w:numId="3">
    <w:abstractNumId w:val="33"/>
  </w:num>
  <w:num w:numId="4">
    <w:abstractNumId w:val="35"/>
  </w:num>
  <w:num w:numId="5">
    <w:abstractNumId w:val="160"/>
  </w:num>
  <w:num w:numId="6">
    <w:abstractNumId w:val="30"/>
  </w:num>
  <w:num w:numId="7">
    <w:abstractNumId w:val="65"/>
  </w:num>
  <w:num w:numId="8">
    <w:abstractNumId w:val="14"/>
  </w:num>
  <w:num w:numId="9">
    <w:abstractNumId w:val="82"/>
  </w:num>
  <w:num w:numId="10">
    <w:abstractNumId w:val="158"/>
  </w:num>
  <w:num w:numId="11">
    <w:abstractNumId w:val="25"/>
  </w:num>
  <w:num w:numId="12">
    <w:abstractNumId w:val="129"/>
  </w:num>
  <w:num w:numId="13">
    <w:abstractNumId w:val="58"/>
  </w:num>
  <w:num w:numId="14">
    <w:abstractNumId w:val="41"/>
  </w:num>
  <w:num w:numId="15">
    <w:abstractNumId w:val="178"/>
  </w:num>
  <w:num w:numId="16">
    <w:abstractNumId w:val="19"/>
  </w:num>
  <w:num w:numId="17">
    <w:abstractNumId w:val="21"/>
  </w:num>
  <w:num w:numId="18">
    <w:abstractNumId w:val="84"/>
  </w:num>
  <w:num w:numId="19">
    <w:abstractNumId w:val="145"/>
  </w:num>
  <w:num w:numId="20">
    <w:abstractNumId w:val="78"/>
  </w:num>
  <w:num w:numId="21">
    <w:abstractNumId w:val="98"/>
  </w:num>
  <w:num w:numId="22">
    <w:abstractNumId w:val="139"/>
  </w:num>
  <w:num w:numId="23">
    <w:abstractNumId w:val="43"/>
  </w:num>
  <w:num w:numId="24">
    <w:abstractNumId w:val="147"/>
  </w:num>
  <w:num w:numId="25">
    <w:abstractNumId w:val="44"/>
  </w:num>
  <w:num w:numId="26">
    <w:abstractNumId w:val="156"/>
  </w:num>
  <w:num w:numId="27">
    <w:abstractNumId w:val="40"/>
  </w:num>
  <w:num w:numId="28">
    <w:abstractNumId w:val="126"/>
  </w:num>
  <w:num w:numId="29">
    <w:abstractNumId w:val="177"/>
  </w:num>
  <w:num w:numId="30">
    <w:abstractNumId w:val="166"/>
  </w:num>
  <w:num w:numId="31">
    <w:abstractNumId w:val="132"/>
  </w:num>
  <w:num w:numId="32">
    <w:abstractNumId w:val="54"/>
  </w:num>
  <w:num w:numId="33">
    <w:abstractNumId w:val="107"/>
  </w:num>
  <w:num w:numId="34">
    <w:abstractNumId w:val="23"/>
  </w:num>
  <w:num w:numId="35">
    <w:abstractNumId w:val="134"/>
  </w:num>
  <w:num w:numId="36">
    <w:abstractNumId w:val="27"/>
  </w:num>
  <w:num w:numId="37">
    <w:abstractNumId w:val="61"/>
  </w:num>
  <w:num w:numId="38">
    <w:abstractNumId w:val="26"/>
  </w:num>
  <w:num w:numId="39">
    <w:abstractNumId w:val="104"/>
  </w:num>
  <w:num w:numId="40">
    <w:abstractNumId w:val="15"/>
  </w:num>
  <w:num w:numId="41">
    <w:abstractNumId w:val="56"/>
  </w:num>
  <w:num w:numId="42">
    <w:abstractNumId w:val="46"/>
  </w:num>
  <w:num w:numId="43">
    <w:abstractNumId w:val="62"/>
  </w:num>
  <w:num w:numId="44">
    <w:abstractNumId w:val="4"/>
  </w:num>
  <w:num w:numId="45">
    <w:abstractNumId w:val="167"/>
  </w:num>
  <w:num w:numId="46">
    <w:abstractNumId w:val="101"/>
  </w:num>
  <w:num w:numId="47">
    <w:abstractNumId w:val="176"/>
  </w:num>
  <w:num w:numId="48">
    <w:abstractNumId w:val="8"/>
  </w:num>
  <w:num w:numId="49">
    <w:abstractNumId w:val="168"/>
  </w:num>
  <w:num w:numId="50">
    <w:abstractNumId w:val="163"/>
  </w:num>
  <w:num w:numId="51">
    <w:abstractNumId w:val="47"/>
  </w:num>
  <w:num w:numId="52">
    <w:abstractNumId w:val="29"/>
  </w:num>
  <w:num w:numId="53">
    <w:abstractNumId w:val="112"/>
  </w:num>
  <w:num w:numId="54">
    <w:abstractNumId w:val="165"/>
  </w:num>
  <w:num w:numId="55">
    <w:abstractNumId w:val="99"/>
  </w:num>
  <w:num w:numId="56">
    <w:abstractNumId w:val="119"/>
  </w:num>
  <w:num w:numId="57">
    <w:abstractNumId w:val="122"/>
  </w:num>
  <w:num w:numId="58">
    <w:abstractNumId w:val="68"/>
  </w:num>
  <w:num w:numId="59">
    <w:abstractNumId w:val="159"/>
  </w:num>
  <w:num w:numId="60">
    <w:abstractNumId w:val="24"/>
  </w:num>
  <w:num w:numId="61">
    <w:abstractNumId w:val="140"/>
  </w:num>
  <w:num w:numId="62">
    <w:abstractNumId w:val="174"/>
  </w:num>
  <w:num w:numId="63">
    <w:abstractNumId w:val="105"/>
  </w:num>
  <w:num w:numId="64">
    <w:abstractNumId w:val="83"/>
  </w:num>
  <w:num w:numId="65">
    <w:abstractNumId w:val="66"/>
  </w:num>
  <w:num w:numId="66">
    <w:abstractNumId w:val="93"/>
  </w:num>
  <w:num w:numId="67">
    <w:abstractNumId w:val="72"/>
  </w:num>
  <w:num w:numId="68">
    <w:abstractNumId w:val="55"/>
  </w:num>
  <w:num w:numId="69">
    <w:abstractNumId w:val="103"/>
  </w:num>
  <w:num w:numId="70">
    <w:abstractNumId w:val="128"/>
  </w:num>
  <w:num w:numId="71">
    <w:abstractNumId w:val="6"/>
  </w:num>
  <w:num w:numId="72">
    <w:abstractNumId w:val="81"/>
  </w:num>
  <w:num w:numId="73">
    <w:abstractNumId w:val="169"/>
  </w:num>
  <w:num w:numId="74">
    <w:abstractNumId w:val="97"/>
  </w:num>
  <w:num w:numId="75">
    <w:abstractNumId w:val="10"/>
  </w:num>
  <w:num w:numId="76">
    <w:abstractNumId w:val="20"/>
  </w:num>
  <w:num w:numId="77">
    <w:abstractNumId w:val="12"/>
  </w:num>
  <w:num w:numId="78">
    <w:abstractNumId w:val="115"/>
  </w:num>
  <w:num w:numId="79">
    <w:abstractNumId w:val="5"/>
  </w:num>
  <w:num w:numId="80">
    <w:abstractNumId w:val="137"/>
  </w:num>
  <w:num w:numId="81">
    <w:abstractNumId w:val="63"/>
  </w:num>
  <w:num w:numId="82">
    <w:abstractNumId w:val="80"/>
  </w:num>
  <w:num w:numId="83">
    <w:abstractNumId w:val="151"/>
  </w:num>
  <w:num w:numId="84">
    <w:abstractNumId w:val="53"/>
  </w:num>
  <w:num w:numId="85">
    <w:abstractNumId w:val="146"/>
  </w:num>
  <w:num w:numId="86">
    <w:abstractNumId w:val="37"/>
  </w:num>
  <w:num w:numId="87">
    <w:abstractNumId w:val="59"/>
  </w:num>
  <w:num w:numId="88">
    <w:abstractNumId w:val="74"/>
  </w:num>
  <w:num w:numId="89">
    <w:abstractNumId w:val="106"/>
  </w:num>
  <w:num w:numId="90">
    <w:abstractNumId w:val="102"/>
  </w:num>
  <w:num w:numId="91">
    <w:abstractNumId w:val="7"/>
  </w:num>
  <w:num w:numId="92">
    <w:abstractNumId w:val="100"/>
  </w:num>
  <w:num w:numId="93">
    <w:abstractNumId w:val="124"/>
  </w:num>
  <w:num w:numId="94">
    <w:abstractNumId w:val="17"/>
  </w:num>
  <w:num w:numId="95">
    <w:abstractNumId w:val="125"/>
  </w:num>
  <w:num w:numId="96">
    <w:abstractNumId w:val="108"/>
  </w:num>
  <w:num w:numId="97">
    <w:abstractNumId w:val="131"/>
  </w:num>
  <w:num w:numId="98">
    <w:abstractNumId w:val="123"/>
  </w:num>
  <w:num w:numId="99">
    <w:abstractNumId w:val="135"/>
  </w:num>
  <w:num w:numId="100">
    <w:abstractNumId w:val="157"/>
  </w:num>
  <w:num w:numId="101">
    <w:abstractNumId w:val="57"/>
  </w:num>
  <w:num w:numId="102">
    <w:abstractNumId w:val="64"/>
  </w:num>
  <w:num w:numId="103">
    <w:abstractNumId w:val="13"/>
  </w:num>
  <w:num w:numId="104">
    <w:abstractNumId w:val="36"/>
  </w:num>
  <w:num w:numId="105">
    <w:abstractNumId w:val="79"/>
  </w:num>
  <w:num w:numId="106">
    <w:abstractNumId w:val="133"/>
  </w:num>
  <w:num w:numId="107">
    <w:abstractNumId w:val="88"/>
  </w:num>
  <w:num w:numId="108">
    <w:abstractNumId w:val="52"/>
  </w:num>
  <w:num w:numId="109">
    <w:abstractNumId w:val="0"/>
  </w:num>
  <w:num w:numId="110">
    <w:abstractNumId w:val="94"/>
  </w:num>
  <w:num w:numId="111">
    <w:abstractNumId w:val="18"/>
  </w:num>
  <w:num w:numId="112">
    <w:abstractNumId w:val="109"/>
  </w:num>
  <w:num w:numId="113">
    <w:abstractNumId w:val="3"/>
  </w:num>
  <w:num w:numId="114">
    <w:abstractNumId w:val="153"/>
  </w:num>
  <w:num w:numId="115">
    <w:abstractNumId w:val="171"/>
  </w:num>
  <w:num w:numId="116">
    <w:abstractNumId w:val="138"/>
  </w:num>
  <w:num w:numId="117">
    <w:abstractNumId w:val="91"/>
  </w:num>
  <w:num w:numId="118">
    <w:abstractNumId w:val="60"/>
  </w:num>
  <w:num w:numId="119">
    <w:abstractNumId w:val="170"/>
  </w:num>
  <w:num w:numId="120">
    <w:abstractNumId w:val="50"/>
  </w:num>
  <w:num w:numId="121">
    <w:abstractNumId w:val="162"/>
  </w:num>
  <w:num w:numId="122">
    <w:abstractNumId w:val="85"/>
  </w:num>
  <w:num w:numId="123">
    <w:abstractNumId w:val="96"/>
  </w:num>
  <w:num w:numId="124">
    <w:abstractNumId w:val="120"/>
  </w:num>
  <w:num w:numId="125">
    <w:abstractNumId w:val="75"/>
  </w:num>
  <w:num w:numId="126">
    <w:abstractNumId w:val="148"/>
  </w:num>
  <w:num w:numId="127">
    <w:abstractNumId w:val="71"/>
  </w:num>
  <w:num w:numId="128">
    <w:abstractNumId w:val="38"/>
  </w:num>
  <w:num w:numId="129">
    <w:abstractNumId w:val="117"/>
  </w:num>
  <w:num w:numId="130">
    <w:abstractNumId w:val="22"/>
  </w:num>
  <w:num w:numId="131">
    <w:abstractNumId w:val="11"/>
  </w:num>
  <w:num w:numId="132">
    <w:abstractNumId w:val="161"/>
  </w:num>
  <w:num w:numId="133">
    <w:abstractNumId w:val="31"/>
  </w:num>
  <w:num w:numId="134">
    <w:abstractNumId w:val="182"/>
  </w:num>
  <w:num w:numId="135">
    <w:abstractNumId w:val="152"/>
  </w:num>
  <w:num w:numId="136">
    <w:abstractNumId w:val="16"/>
  </w:num>
  <w:num w:numId="137">
    <w:abstractNumId w:val="127"/>
  </w:num>
  <w:num w:numId="138">
    <w:abstractNumId w:val="136"/>
  </w:num>
  <w:num w:numId="139">
    <w:abstractNumId w:val="150"/>
  </w:num>
  <w:num w:numId="140">
    <w:abstractNumId w:val="32"/>
  </w:num>
  <w:num w:numId="141">
    <w:abstractNumId w:val="45"/>
  </w:num>
  <w:num w:numId="142">
    <w:abstractNumId w:val="179"/>
  </w:num>
  <w:num w:numId="143">
    <w:abstractNumId w:val="113"/>
  </w:num>
  <w:num w:numId="144">
    <w:abstractNumId w:val="149"/>
  </w:num>
  <w:num w:numId="145">
    <w:abstractNumId w:val="143"/>
  </w:num>
  <w:num w:numId="146">
    <w:abstractNumId w:val="49"/>
  </w:num>
  <w:num w:numId="147">
    <w:abstractNumId w:val="73"/>
  </w:num>
  <w:num w:numId="148">
    <w:abstractNumId w:val="142"/>
  </w:num>
  <w:num w:numId="149">
    <w:abstractNumId w:val="70"/>
  </w:num>
  <w:num w:numId="150">
    <w:abstractNumId w:val="48"/>
  </w:num>
  <w:num w:numId="151">
    <w:abstractNumId w:val="155"/>
  </w:num>
  <w:num w:numId="152">
    <w:abstractNumId w:val="181"/>
  </w:num>
  <w:num w:numId="153">
    <w:abstractNumId w:val="175"/>
  </w:num>
  <w:num w:numId="154">
    <w:abstractNumId w:val="87"/>
  </w:num>
  <w:num w:numId="155">
    <w:abstractNumId w:val="67"/>
  </w:num>
  <w:num w:numId="156">
    <w:abstractNumId w:val="95"/>
  </w:num>
  <w:num w:numId="157">
    <w:abstractNumId w:val="144"/>
  </w:num>
  <w:num w:numId="158">
    <w:abstractNumId w:val="42"/>
  </w:num>
  <w:num w:numId="159">
    <w:abstractNumId w:val="183"/>
  </w:num>
  <w:num w:numId="160">
    <w:abstractNumId w:val="111"/>
  </w:num>
  <w:num w:numId="161">
    <w:abstractNumId w:val="92"/>
  </w:num>
  <w:num w:numId="162">
    <w:abstractNumId w:val="114"/>
  </w:num>
  <w:num w:numId="163">
    <w:abstractNumId w:val="34"/>
  </w:num>
  <w:num w:numId="164">
    <w:abstractNumId w:val="28"/>
  </w:num>
  <w:num w:numId="165">
    <w:abstractNumId w:val="89"/>
  </w:num>
  <w:num w:numId="166">
    <w:abstractNumId w:val="130"/>
  </w:num>
  <w:num w:numId="167">
    <w:abstractNumId w:val="77"/>
  </w:num>
  <w:num w:numId="168">
    <w:abstractNumId w:val="39"/>
  </w:num>
  <w:num w:numId="169">
    <w:abstractNumId w:val="1"/>
  </w:num>
  <w:num w:numId="170">
    <w:abstractNumId w:val="69"/>
  </w:num>
  <w:num w:numId="171">
    <w:abstractNumId w:val="172"/>
  </w:num>
  <w:num w:numId="172">
    <w:abstractNumId w:val="76"/>
  </w:num>
  <w:num w:numId="173">
    <w:abstractNumId w:val="118"/>
  </w:num>
  <w:num w:numId="174">
    <w:abstractNumId w:val="121"/>
  </w:num>
  <w:num w:numId="175">
    <w:abstractNumId w:val="154"/>
  </w:num>
  <w:num w:numId="176">
    <w:abstractNumId w:val="9"/>
  </w:num>
  <w:num w:numId="177">
    <w:abstractNumId w:val="180"/>
  </w:num>
  <w:num w:numId="178">
    <w:abstractNumId w:val="110"/>
  </w:num>
  <w:num w:numId="179">
    <w:abstractNumId w:val="51"/>
  </w:num>
  <w:num w:numId="180">
    <w:abstractNumId w:val="164"/>
  </w:num>
  <w:num w:numId="181">
    <w:abstractNumId w:val="141"/>
  </w:num>
  <w:num w:numId="182">
    <w:abstractNumId w:val="86"/>
  </w:num>
  <w:num w:numId="183">
    <w:abstractNumId w:val="116"/>
  </w:num>
  <w:num w:numId="184">
    <w:abstractNumId w:val="90"/>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888"/>
    <w:rsid w:val="00014888"/>
    <w:rsid w:val="00020763"/>
    <w:rsid w:val="000B6ADE"/>
    <w:rsid w:val="0012734C"/>
    <w:rsid w:val="001D40B0"/>
    <w:rsid w:val="002D4DF6"/>
    <w:rsid w:val="00382F0C"/>
    <w:rsid w:val="00400B22"/>
    <w:rsid w:val="00486C41"/>
    <w:rsid w:val="004970EF"/>
    <w:rsid w:val="0050475C"/>
    <w:rsid w:val="00537AF2"/>
    <w:rsid w:val="005F52CE"/>
    <w:rsid w:val="006009FA"/>
    <w:rsid w:val="00737ACB"/>
    <w:rsid w:val="007C2EB8"/>
    <w:rsid w:val="00907465"/>
    <w:rsid w:val="009A6FBB"/>
    <w:rsid w:val="009B2B78"/>
    <w:rsid w:val="00A33899"/>
    <w:rsid w:val="00AD5770"/>
    <w:rsid w:val="00B83F76"/>
    <w:rsid w:val="00BF2B34"/>
    <w:rsid w:val="00D87D7C"/>
    <w:rsid w:val="00DD1658"/>
    <w:rsid w:val="00E0777A"/>
    <w:rsid w:val="00E14548"/>
    <w:rsid w:val="00E26B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0D5B1-94D5-46FB-9A9E-65120258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899"/>
    <w:pPr>
      <w:pBdr>
        <w:top w:val="nil"/>
        <w:left w:val="nil"/>
        <w:bottom w:val="nil"/>
        <w:right w:val="nil"/>
        <w:between w:val="nil"/>
        <w:bar w:val="nil"/>
      </w:pBdr>
      <w:spacing w:after="240" w:line="240" w:lineRule="auto"/>
    </w:pPr>
    <w:rPr>
      <w:rFonts w:ascii="Cambria" w:eastAsia="Cambria" w:hAnsi="Cambria" w:cs="Cambria"/>
      <w:color w:val="404040"/>
      <w:u w:color="404040"/>
      <w:bdr w:val="nil"/>
      <w:lang w:val="en-US"/>
    </w:rPr>
  </w:style>
  <w:style w:type="paragraph" w:styleId="Heading1">
    <w:name w:val="heading 1"/>
    <w:link w:val="Heading1Char"/>
    <w:uiPriority w:val="9"/>
    <w:qFormat/>
    <w:rsid w:val="00A33899"/>
    <w:pPr>
      <w:keepNext/>
      <w:keepLines/>
      <w:pBdr>
        <w:top w:val="nil"/>
        <w:left w:val="nil"/>
        <w:bottom w:val="nil"/>
        <w:right w:val="nil"/>
        <w:between w:val="nil"/>
        <w:bar w:val="nil"/>
      </w:pBdr>
      <w:spacing w:before="320" w:after="100" w:line="240" w:lineRule="auto"/>
      <w:outlineLvl w:val="0"/>
    </w:pPr>
    <w:rPr>
      <w:rFonts w:ascii="Cambria" w:eastAsia="Cambria" w:hAnsi="Cambria" w:cs="Cambria"/>
      <w:b/>
      <w:bCs/>
      <w:color w:val="2A7B88"/>
      <w:sz w:val="28"/>
      <w:szCs w:val="28"/>
      <w:u w:color="2A7B88"/>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899"/>
    <w:rPr>
      <w:rFonts w:ascii="Cambria" w:eastAsia="Cambria" w:hAnsi="Cambria" w:cs="Cambria"/>
      <w:b/>
      <w:bCs/>
      <w:color w:val="2A7B88"/>
      <w:sz w:val="28"/>
      <w:szCs w:val="28"/>
      <w:u w:color="2A7B88"/>
      <w:bdr w:val="nil"/>
      <w:lang w:val="en-US"/>
    </w:rPr>
  </w:style>
  <w:style w:type="paragraph" w:customStyle="1" w:styleId="HeaderFooter">
    <w:name w:val="Header &amp; Footer"/>
    <w:rsid w:val="00A33899"/>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val="en-US"/>
    </w:rPr>
  </w:style>
  <w:style w:type="paragraph" w:styleId="Footer">
    <w:name w:val="footer"/>
    <w:link w:val="FooterChar"/>
    <w:rsid w:val="00A33899"/>
    <w:pPr>
      <w:pBdr>
        <w:top w:val="nil"/>
        <w:left w:val="nil"/>
        <w:bottom w:val="nil"/>
        <w:right w:val="nil"/>
        <w:between w:val="nil"/>
        <w:bar w:val="nil"/>
      </w:pBdr>
      <w:spacing w:after="0" w:line="240" w:lineRule="auto"/>
      <w:jc w:val="right"/>
    </w:pPr>
    <w:rPr>
      <w:rFonts w:ascii="Cambria" w:eastAsia="Cambria" w:hAnsi="Cambria" w:cs="Cambria"/>
      <w:color w:val="2A7B88"/>
      <w:u w:color="2A7B88"/>
      <w:bdr w:val="nil"/>
      <w:lang w:val="en-US"/>
    </w:rPr>
  </w:style>
  <w:style w:type="character" w:customStyle="1" w:styleId="FooterChar">
    <w:name w:val="Footer Char"/>
    <w:basedOn w:val="DefaultParagraphFont"/>
    <w:link w:val="Footer"/>
    <w:rsid w:val="00A33899"/>
    <w:rPr>
      <w:rFonts w:ascii="Cambria" w:eastAsia="Cambria" w:hAnsi="Cambria" w:cs="Cambria"/>
      <w:color w:val="2A7B88"/>
      <w:u w:color="2A7B88"/>
      <w:bdr w:val="nil"/>
      <w:lang w:val="en-US"/>
    </w:rPr>
  </w:style>
  <w:style w:type="paragraph" w:styleId="ListParagraph">
    <w:name w:val="List Paragraph"/>
    <w:rsid w:val="00A33899"/>
    <w:pPr>
      <w:pBdr>
        <w:top w:val="nil"/>
        <w:left w:val="nil"/>
        <w:bottom w:val="nil"/>
        <w:right w:val="nil"/>
        <w:between w:val="nil"/>
        <w:bar w:val="nil"/>
      </w:pBdr>
      <w:spacing w:after="240" w:line="240" w:lineRule="auto"/>
      <w:ind w:left="720"/>
    </w:pPr>
    <w:rPr>
      <w:rFonts w:ascii="Cambria" w:eastAsia="Cambria" w:hAnsi="Cambria" w:cs="Cambria"/>
      <w:color w:val="404040"/>
      <w:u w:color="404040"/>
      <w:bdr w:val="nil"/>
      <w:lang w:val="en-US"/>
    </w:rPr>
  </w:style>
  <w:style w:type="numbering" w:customStyle="1" w:styleId="List0">
    <w:name w:val="List 0"/>
    <w:basedOn w:val="NoList"/>
    <w:rsid w:val="00A33899"/>
    <w:pPr>
      <w:numPr>
        <w:numId w:val="10"/>
      </w:numPr>
    </w:pPr>
  </w:style>
  <w:style w:type="numbering" w:customStyle="1" w:styleId="List1">
    <w:name w:val="List 1"/>
    <w:basedOn w:val="NoList"/>
    <w:rsid w:val="00A33899"/>
    <w:pPr>
      <w:numPr>
        <w:numId w:val="17"/>
      </w:numPr>
    </w:pPr>
  </w:style>
  <w:style w:type="paragraph" w:customStyle="1" w:styleId="Body">
    <w:name w:val="Body"/>
    <w:rsid w:val="00A33899"/>
    <w:pPr>
      <w:widowControl w:val="0"/>
      <w:pBdr>
        <w:top w:val="nil"/>
        <w:left w:val="nil"/>
        <w:bottom w:val="nil"/>
        <w:right w:val="nil"/>
        <w:between w:val="nil"/>
        <w:bar w:val="nil"/>
      </w:pBdr>
      <w:suppressAutoHyphens/>
      <w:spacing w:after="240" w:line="240" w:lineRule="auto"/>
    </w:pPr>
    <w:rPr>
      <w:rFonts w:ascii="Book Antiqua" w:eastAsia="Arial Unicode MS" w:hAnsi="Arial Unicode MS" w:cs="Arial Unicode MS"/>
      <w:color w:val="000000"/>
      <w:sz w:val="24"/>
      <w:szCs w:val="24"/>
      <w:u w:color="000000"/>
      <w:bdr w:val="nil"/>
      <w:lang w:val="en-US"/>
    </w:rPr>
  </w:style>
  <w:style w:type="character" w:styleId="Strong">
    <w:name w:val="Strong"/>
    <w:basedOn w:val="DefaultParagraphFont"/>
    <w:uiPriority w:val="22"/>
    <w:qFormat/>
    <w:rsid w:val="00A33899"/>
    <w:rPr>
      <w:b/>
      <w:bCs/>
    </w:rPr>
  </w:style>
  <w:style w:type="character" w:styleId="Hyperlink">
    <w:name w:val="Hyperlink"/>
    <w:basedOn w:val="DefaultParagraphFont"/>
    <w:uiPriority w:val="99"/>
    <w:unhideWhenUsed/>
    <w:rsid w:val="00E26B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nghtech@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3776</Words>
  <Characters>21524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2025-08-14T16:01:00Z</dcterms:created>
  <dcterms:modified xsi:type="dcterms:W3CDTF">2025-08-14T16:01:00Z</dcterms:modified>
</cp:coreProperties>
</file>