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60C9" w14:textId="53EAAE09" w:rsidR="00EB3988" w:rsidRPr="00EB3988" w:rsidRDefault="00EB3988" w:rsidP="00EB3988">
      <w:r w:rsidRPr="00EB3988">
        <w:rPr>
          <w:b/>
          <w:bCs/>
        </w:rPr>
        <w:t>JORGE</w:t>
      </w:r>
      <w:r w:rsidR="00F92F90">
        <w:rPr>
          <w:b/>
          <w:bCs/>
        </w:rPr>
        <w:t xml:space="preserve"> </w:t>
      </w:r>
      <w:r w:rsidRPr="00EB3988">
        <w:rPr>
          <w:b/>
          <w:bCs/>
        </w:rPr>
        <w:t xml:space="preserve"> AGNESE</w:t>
      </w:r>
      <w:r w:rsidRPr="00EB3988">
        <w:br/>
        <w:t>Fort Lauderdale, FL</w:t>
      </w:r>
      <w:r w:rsidRPr="00EB3988">
        <w:br/>
      </w:r>
      <w:hyperlink r:id="rId5" w:history="1">
        <w:r w:rsidRPr="00EB3988">
          <w:rPr>
            <w:rStyle w:val="Hyperlink"/>
          </w:rPr>
          <w:t>jpagnese@gmail.com</w:t>
        </w:r>
      </w:hyperlink>
      <w:r w:rsidRPr="00EB3988">
        <w:t xml:space="preserve"> | 954-854-6598</w:t>
      </w:r>
      <w:r w:rsidRPr="00EB3988">
        <w:br/>
      </w:r>
      <w:hyperlink r:id="rId6" w:history="1">
        <w:r w:rsidRPr="00EB3988">
          <w:rPr>
            <w:rStyle w:val="Hyperlink"/>
          </w:rPr>
          <w:t>linkedin.com/in/jorge-agnese-b299671</w:t>
        </w:r>
      </w:hyperlink>
    </w:p>
    <w:p w14:paraId="332D0358" w14:textId="77777777" w:rsidR="00EB3988" w:rsidRPr="00EB3988" w:rsidRDefault="0027386D" w:rsidP="00EB3988">
      <w:r>
        <w:pict w14:anchorId="633AEDEA">
          <v:rect id="_x0000_i1025" style="width:0;height:1.5pt" o:hralign="center" o:hrstd="t" o:hr="t" fillcolor="#a0a0a0" stroked="f"/>
        </w:pict>
      </w:r>
    </w:p>
    <w:p w14:paraId="60E6186A" w14:textId="11462762" w:rsidR="00EB3988" w:rsidRDefault="00EB3988" w:rsidP="00EB3988">
      <w:r w:rsidRPr="00EB3988">
        <w:rPr>
          <w:b/>
          <w:bCs/>
        </w:rPr>
        <w:t>SUMMARY</w:t>
      </w:r>
      <w:r w:rsidRPr="00EB3988">
        <w:br/>
      </w:r>
      <w:r w:rsidR="00D269DB">
        <w:t xml:space="preserve">Software Product and </w:t>
      </w:r>
      <w:r w:rsidRPr="00EB3988">
        <w:t>SaaS executive with 20</w:t>
      </w:r>
      <w:r w:rsidR="007A600B">
        <w:t>+</w:t>
      </w:r>
      <w:r w:rsidRPr="00EB3988">
        <w:t xml:space="preserve"> years of experience leading cross-functional teams and </w:t>
      </w:r>
      <w:r w:rsidR="00D269DB">
        <w:t>designing B2B</w:t>
      </w:r>
      <w:r w:rsidR="007A600B">
        <w:t xml:space="preserve">, and B2C </w:t>
      </w:r>
      <w:r w:rsidRPr="00EB3988">
        <w:t xml:space="preserve">platforms. Proven ability to define and execute product strategy, launch software products, and align </w:t>
      </w:r>
      <w:r w:rsidR="0013569A">
        <w:t>stakeholder</w:t>
      </w:r>
      <w:r w:rsidRPr="00EB3988">
        <w:t>-centric design with business outcomes. Deep expertise in agile methodologies, team building, and international operations. Fluent in English and Spanish; proficient in Italian and Portuguese.</w:t>
      </w:r>
    </w:p>
    <w:p w14:paraId="38D6DC4C" w14:textId="77777777" w:rsidR="00BC49BD" w:rsidRPr="00EB3988" w:rsidRDefault="0027386D" w:rsidP="00BC49BD">
      <w:r>
        <w:pict w14:anchorId="61FCC322">
          <v:rect id="_x0000_i1026" style="width:0;height:1.5pt" o:hralign="center" o:hrstd="t" o:hr="t" fillcolor="#a0a0a0" stroked="f"/>
        </w:pict>
      </w:r>
    </w:p>
    <w:p w14:paraId="282CED37" w14:textId="65B3D5EF" w:rsidR="00BC49BD" w:rsidRDefault="00BC49BD" w:rsidP="00BC49BD">
      <w:pPr>
        <w:rPr>
          <w:b/>
          <w:bCs/>
        </w:rPr>
      </w:pPr>
      <w:r>
        <w:rPr>
          <w:b/>
          <w:bCs/>
        </w:rPr>
        <w:t>CONTINUED EDUCATION</w:t>
      </w:r>
    </w:p>
    <w:p w14:paraId="61BDB56B" w14:textId="77777777" w:rsidR="00DB16F7" w:rsidRDefault="00B82649" w:rsidP="007B444B">
      <w:pPr>
        <w:pStyle w:val="ListParagraph"/>
        <w:numPr>
          <w:ilvl w:val="0"/>
          <w:numId w:val="10"/>
        </w:numPr>
        <w:spacing w:after="0"/>
      </w:pPr>
      <w:r>
        <w:t>Enrolling in the Master of Professional Studies in Artificial Intelligence program at Georgetown University – online, Spring 2026</w:t>
      </w:r>
    </w:p>
    <w:p w14:paraId="3DBD2F68" w14:textId="45E5BD56" w:rsidR="00B82649" w:rsidRDefault="00BC49BD" w:rsidP="007B444B">
      <w:pPr>
        <w:pStyle w:val="ListParagraph"/>
        <w:numPr>
          <w:ilvl w:val="0"/>
          <w:numId w:val="10"/>
        </w:numPr>
        <w:spacing w:after="0"/>
      </w:pPr>
      <w:r>
        <w:t xml:space="preserve">Introduction to AI with Python – Harvard University, </w:t>
      </w:r>
      <w:r w:rsidR="00B82649">
        <w:t>online</w:t>
      </w:r>
      <w:r>
        <w:t xml:space="preserve"> </w:t>
      </w:r>
      <w:r w:rsidR="00B82649">
        <w:t>–</w:t>
      </w:r>
      <w:r>
        <w:t xml:space="preserve"> 2025</w:t>
      </w:r>
    </w:p>
    <w:p w14:paraId="670EB136" w14:textId="49D6D6A8" w:rsidR="00BC49BD" w:rsidRDefault="00BC49BD" w:rsidP="007B444B">
      <w:pPr>
        <w:pStyle w:val="ListParagraph"/>
        <w:numPr>
          <w:ilvl w:val="0"/>
          <w:numId w:val="10"/>
        </w:numPr>
        <w:spacing w:after="0"/>
      </w:pPr>
      <w:r w:rsidRPr="00FC1595">
        <w:t>Data Science: Machine Learning</w:t>
      </w:r>
      <w:r>
        <w:t xml:space="preserve"> – Harvard University, </w:t>
      </w:r>
      <w:r w:rsidR="00B82649">
        <w:t>online</w:t>
      </w:r>
      <w:r>
        <w:t xml:space="preserve"> – 2025</w:t>
      </w:r>
    </w:p>
    <w:p w14:paraId="7643855A" w14:textId="77777777" w:rsidR="00EB3988" w:rsidRPr="00EB3988" w:rsidRDefault="0027386D" w:rsidP="00EB3988">
      <w:r>
        <w:pict w14:anchorId="66C609B0">
          <v:rect id="_x0000_i1027" style="width:0;height:1.5pt" o:hralign="center" o:hrstd="t" o:hr="t" fillcolor="#a0a0a0" stroked="f"/>
        </w:pict>
      </w:r>
    </w:p>
    <w:p w14:paraId="175FCEA6" w14:textId="77777777" w:rsidR="00EB3988" w:rsidRPr="00EB3988" w:rsidRDefault="00EB3988" w:rsidP="00EB3988">
      <w:r w:rsidRPr="00EB3988">
        <w:rPr>
          <w:b/>
          <w:bCs/>
        </w:rPr>
        <w:t>EXPERIENCE</w:t>
      </w:r>
    </w:p>
    <w:p w14:paraId="51878102" w14:textId="21F793D5" w:rsidR="00EB3988" w:rsidRPr="00EB3988" w:rsidRDefault="00EB3988" w:rsidP="00EB3988">
      <w:r w:rsidRPr="00EB3988">
        <w:rPr>
          <w:b/>
          <w:bCs/>
        </w:rPr>
        <w:t xml:space="preserve">President &amp; </w:t>
      </w:r>
      <w:r w:rsidR="00AB2F23">
        <w:rPr>
          <w:b/>
          <w:bCs/>
        </w:rPr>
        <w:t>Director</w:t>
      </w:r>
      <w:r w:rsidRPr="00EB3988">
        <w:rPr>
          <w:b/>
          <w:bCs/>
        </w:rPr>
        <w:t xml:space="preserve"> of Product</w:t>
      </w:r>
      <w:r w:rsidRPr="00EB3988">
        <w:br/>
      </w:r>
      <w:r w:rsidRPr="00EB3988">
        <w:rPr>
          <w:b/>
          <w:bCs/>
        </w:rPr>
        <w:t>DashPass – Automated Dismissal System</w:t>
      </w:r>
      <w:r w:rsidRPr="00EB3988">
        <w:br/>
        <w:t>Fort Lauderdale, FL | May 2020 – Present</w:t>
      </w:r>
    </w:p>
    <w:p w14:paraId="566D073C" w14:textId="77777777" w:rsidR="00EB3988" w:rsidRDefault="00EB3988" w:rsidP="00EB3988">
      <w:pPr>
        <w:numPr>
          <w:ilvl w:val="0"/>
          <w:numId w:val="1"/>
        </w:numPr>
      </w:pPr>
      <w:r w:rsidRPr="00EB3988">
        <w:t>Hired by investors to transform an EdTech concept into a scalable SaaS platform for K–12 school operations.</w:t>
      </w:r>
    </w:p>
    <w:p w14:paraId="2FBB7D03" w14:textId="1B640EA6" w:rsidR="00EB3988" w:rsidRPr="00EB3988" w:rsidRDefault="00EB3988" w:rsidP="002C3820">
      <w:pPr>
        <w:numPr>
          <w:ilvl w:val="0"/>
          <w:numId w:val="1"/>
        </w:numPr>
        <w:spacing w:line="259" w:lineRule="auto"/>
      </w:pPr>
      <w:r w:rsidRPr="00EB3988">
        <w:t>Delivered MVP in 4 months using Agile Kanban methodology; led full product lifecycle from concept to implementation</w:t>
      </w:r>
      <w:r w:rsidR="00304AF8">
        <w:t>,</w:t>
      </w:r>
      <w:r w:rsidR="00304AF8" w:rsidRPr="00304AF8">
        <w:t xml:space="preserve"> </w:t>
      </w:r>
      <w:r w:rsidR="00304AF8">
        <w:t xml:space="preserve">including </w:t>
      </w:r>
      <w:r w:rsidR="005361DF">
        <w:t xml:space="preserve">product </w:t>
      </w:r>
      <w:r w:rsidR="00304AF8">
        <w:t xml:space="preserve">ideation to </w:t>
      </w:r>
      <w:r w:rsidR="00304AF8" w:rsidRPr="006F56C3">
        <w:t>maintenance</w:t>
      </w:r>
      <w:r w:rsidR="005361DF">
        <w:t xml:space="preserve"> and support</w:t>
      </w:r>
      <w:r w:rsidR="00304AF8" w:rsidRPr="006F56C3">
        <w:t xml:space="preserve">, </w:t>
      </w:r>
      <w:r w:rsidR="005361DF">
        <w:t xml:space="preserve">backlog </w:t>
      </w:r>
      <w:r w:rsidR="00304AF8" w:rsidRPr="006F56C3">
        <w:t>prioritization, implementation, quality assurance</w:t>
      </w:r>
      <w:r w:rsidR="00013DB7">
        <w:t>, and user group management.</w:t>
      </w:r>
    </w:p>
    <w:p w14:paraId="46B7AB5D" w14:textId="77777777" w:rsidR="00EB3988" w:rsidRPr="00EB3988" w:rsidRDefault="00EB3988" w:rsidP="00EB3988">
      <w:pPr>
        <w:numPr>
          <w:ilvl w:val="0"/>
          <w:numId w:val="1"/>
        </w:numPr>
      </w:pPr>
      <w:r w:rsidRPr="00EB3988">
        <w:t>Built and led cross-functional teams (Argentina, Portugal, India) including engineering, UX/UI, QA, and DevOps.</w:t>
      </w:r>
    </w:p>
    <w:p w14:paraId="0F35EF5F" w14:textId="77777777" w:rsidR="00EB3988" w:rsidRPr="00EB3988" w:rsidRDefault="00EB3988" w:rsidP="00EB3988">
      <w:pPr>
        <w:numPr>
          <w:ilvl w:val="0"/>
          <w:numId w:val="1"/>
        </w:numPr>
      </w:pPr>
      <w:r w:rsidRPr="00EB3988">
        <w:t>Developed full legal and data privacy framework (GDPR, FERPA-aligned): Terms, Privacy Policy, Subscription Agreements, etc.</w:t>
      </w:r>
    </w:p>
    <w:p w14:paraId="232CC829" w14:textId="77777777" w:rsidR="00EB3988" w:rsidRPr="00EB3988" w:rsidRDefault="00EB3988" w:rsidP="00EB3988">
      <w:pPr>
        <w:numPr>
          <w:ilvl w:val="0"/>
          <w:numId w:val="1"/>
        </w:numPr>
      </w:pPr>
      <w:r w:rsidRPr="00EB3988">
        <w:lastRenderedPageBreak/>
        <w:t>Secured pilot with Miami-Dade Public Schools and scaled to 100+ school networks with 60% YoY growth.</w:t>
      </w:r>
    </w:p>
    <w:p w14:paraId="08078CAA" w14:textId="77777777" w:rsidR="00EB3988" w:rsidRPr="00EB3988" w:rsidRDefault="00EB3988" w:rsidP="00EB3988">
      <w:pPr>
        <w:numPr>
          <w:ilvl w:val="0"/>
          <w:numId w:val="1"/>
        </w:numPr>
      </w:pPr>
      <w:r w:rsidRPr="00EB3988">
        <w:t>Led product launches, user training webinars (English/Spanish), and stakeholder onboarding.</w:t>
      </w:r>
    </w:p>
    <w:p w14:paraId="24ABF8FA" w14:textId="77777777" w:rsidR="00EB3988" w:rsidRPr="00EB3988" w:rsidRDefault="00EB3988" w:rsidP="00EB3988">
      <w:pPr>
        <w:numPr>
          <w:ilvl w:val="0"/>
          <w:numId w:val="1"/>
        </w:numPr>
      </w:pPr>
      <w:r w:rsidRPr="00EB3988">
        <w:t>Drove GTM strategy via digital channels and designed award-winning trade show booth for brand visibility.</w:t>
      </w:r>
    </w:p>
    <w:p w14:paraId="747B5088" w14:textId="77777777" w:rsidR="00EB3988" w:rsidRPr="00EB3988" w:rsidRDefault="00EB3988" w:rsidP="00EB3988">
      <w:pPr>
        <w:numPr>
          <w:ilvl w:val="0"/>
          <w:numId w:val="1"/>
        </w:numPr>
      </w:pPr>
      <w:r w:rsidRPr="00EB3988">
        <w:t>Oversaw continuous improvement through customer feedback loops and post-launch iteration cycles.</w:t>
      </w:r>
    </w:p>
    <w:p w14:paraId="39CD56B6" w14:textId="33408023" w:rsidR="00EB3988" w:rsidRPr="00EB3988" w:rsidRDefault="00EB3988" w:rsidP="00EB3988">
      <w:r w:rsidRPr="00EB3988">
        <w:rPr>
          <w:b/>
          <w:bCs/>
        </w:rPr>
        <w:t xml:space="preserve">VP, Consulting – </w:t>
      </w:r>
      <w:r>
        <w:rPr>
          <w:b/>
          <w:bCs/>
        </w:rPr>
        <w:t>Design Thinking for Travel &amp; Hospitality</w:t>
      </w:r>
      <w:r w:rsidRPr="00EB3988">
        <w:br/>
      </w:r>
      <w:r w:rsidRPr="00EB3988">
        <w:rPr>
          <w:b/>
          <w:bCs/>
        </w:rPr>
        <w:t>OZ – Digital Consultants</w:t>
      </w:r>
      <w:r w:rsidRPr="00EB3988">
        <w:br/>
        <w:t>Fort Lauderdale, FL | Oct 2014 – May 2020</w:t>
      </w:r>
    </w:p>
    <w:p w14:paraId="15844DC6" w14:textId="2C888B17" w:rsidR="00EB3988" w:rsidRPr="00EB3988" w:rsidRDefault="00EB3988" w:rsidP="00EB3988">
      <w:pPr>
        <w:numPr>
          <w:ilvl w:val="0"/>
          <w:numId w:val="2"/>
        </w:numPr>
      </w:pPr>
      <w:r w:rsidRPr="00EB3988">
        <w:t>Co-founded and led Nearshore Center of Excellence: 120+ team member</w:t>
      </w:r>
      <w:r w:rsidR="00437BB3">
        <w:t>s serving the US market for Mercy Health</w:t>
      </w:r>
      <w:r w:rsidR="00EE61D4">
        <w:t xml:space="preserve"> (</w:t>
      </w:r>
      <w:r w:rsidR="00DF2D4A">
        <w:t>Missouri</w:t>
      </w:r>
      <w:r w:rsidR="00EE61D4">
        <w:t>)</w:t>
      </w:r>
      <w:r w:rsidR="00437BB3">
        <w:t xml:space="preserve">, Royal Caribbean, </w:t>
      </w:r>
      <w:r w:rsidR="00132356">
        <w:t xml:space="preserve">IHG, </w:t>
      </w:r>
      <w:r w:rsidR="00D44A3C" w:rsidRPr="00D44A3C">
        <w:t>Wärtsilä</w:t>
      </w:r>
      <w:r w:rsidR="00D44A3C">
        <w:t>, Berkley Insurance, and others.</w:t>
      </w:r>
    </w:p>
    <w:p w14:paraId="0FA86D9D" w14:textId="31AFFAB8" w:rsidR="00EB3988" w:rsidRPr="00EB3988" w:rsidRDefault="00EB3988" w:rsidP="00EB3988">
      <w:pPr>
        <w:numPr>
          <w:ilvl w:val="0"/>
          <w:numId w:val="2"/>
        </w:numPr>
      </w:pPr>
      <w:r w:rsidRPr="00EB3988">
        <w:t>Built and mentored Agile product teams for enterprise clients</w:t>
      </w:r>
      <w:r w:rsidR="00293531">
        <w:t>.</w:t>
      </w:r>
    </w:p>
    <w:p w14:paraId="4B81DADA" w14:textId="77777777" w:rsidR="00EB3988" w:rsidRPr="00EB3988" w:rsidRDefault="00EB3988" w:rsidP="00EB3988">
      <w:pPr>
        <w:numPr>
          <w:ilvl w:val="0"/>
          <w:numId w:val="2"/>
        </w:numPr>
      </w:pPr>
      <w:r w:rsidRPr="00EB3988">
        <w:t>Led digital innovation via Design Sprint methodology; launched multiple customer experience (CX) platforms.</w:t>
      </w:r>
    </w:p>
    <w:p w14:paraId="4FB5CD96" w14:textId="4D62C78E" w:rsidR="00EB3988" w:rsidRPr="000315CF" w:rsidRDefault="000315CF" w:rsidP="00EB3988">
      <w:r w:rsidRPr="000315CF">
        <w:rPr>
          <w:b/>
          <w:bCs/>
        </w:rPr>
        <w:t>Partner &amp; Team Lead</w:t>
      </w:r>
      <w:r w:rsidR="00EB3988" w:rsidRPr="000315CF">
        <w:br/>
      </w:r>
      <w:r w:rsidR="00EB3988" w:rsidRPr="000315CF">
        <w:rPr>
          <w:b/>
          <w:bCs/>
        </w:rPr>
        <w:t>Vista Technologies</w:t>
      </w:r>
      <w:r w:rsidR="00EB3988" w:rsidRPr="000315CF">
        <w:br/>
        <w:t>Miramar, FL | Dec 2002 – Sep 2014</w:t>
      </w:r>
    </w:p>
    <w:p w14:paraId="0C9CDF05" w14:textId="77777777" w:rsidR="00EB3988" w:rsidRPr="00EB3988" w:rsidRDefault="00EB3988" w:rsidP="00EB3988">
      <w:pPr>
        <w:numPr>
          <w:ilvl w:val="0"/>
          <w:numId w:val="3"/>
        </w:numPr>
      </w:pPr>
      <w:r w:rsidRPr="00EB3988">
        <w:t>Led modernization of core business systems for global clients including Telefonica USA.</w:t>
      </w:r>
    </w:p>
    <w:p w14:paraId="79246907" w14:textId="77777777" w:rsidR="00EB3988" w:rsidRPr="00EB3988" w:rsidRDefault="00EB3988" w:rsidP="00EB3988">
      <w:pPr>
        <w:numPr>
          <w:ilvl w:val="0"/>
          <w:numId w:val="3"/>
        </w:numPr>
      </w:pPr>
      <w:r w:rsidRPr="00EB3988">
        <w:t>Oversaw Design Thinking initiatives and cross-border collaboration (Finland, France, Germany, US).</w:t>
      </w:r>
    </w:p>
    <w:p w14:paraId="6C5E8F0B" w14:textId="021C38F4" w:rsidR="00EB3988" w:rsidRPr="00EB3988" w:rsidRDefault="00EB3988" w:rsidP="00EB3988">
      <w:r w:rsidRPr="00EB3988">
        <w:rPr>
          <w:b/>
          <w:bCs/>
        </w:rPr>
        <w:t>Country Manager</w:t>
      </w:r>
      <w:r w:rsidRPr="00EB3988">
        <w:br/>
      </w:r>
      <w:r w:rsidRPr="00EB3988">
        <w:rPr>
          <w:b/>
          <w:bCs/>
        </w:rPr>
        <w:t>Memex</w:t>
      </w:r>
      <w:r>
        <w:rPr>
          <w:b/>
          <w:bCs/>
        </w:rPr>
        <w:t xml:space="preserve"> – London, England – Glasgow, Scotland</w:t>
      </w:r>
      <w:r w:rsidRPr="00EB3988">
        <w:br/>
        <w:t>Vienna, VA | Mar 1997 – May 1999</w:t>
      </w:r>
    </w:p>
    <w:p w14:paraId="02A29083" w14:textId="77777777" w:rsidR="00EB3988" w:rsidRPr="00EB3988" w:rsidRDefault="00EB3988" w:rsidP="00EB3988">
      <w:pPr>
        <w:numPr>
          <w:ilvl w:val="0"/>
          <w:numId w:val="5"/>
        </w:numPr>
      </w:pPr>
      <w:r w:rsidRPr="00EB3988">
        <w:t>Reorganized US operations post-merger; supported high-security clients (NSA, FBI, State Police).</w:t>
      </w:r>
    </w:p>
    <w:p w14:paraId="318E9A47" w14:textId="77777777" w:rsidR="00EB3988" w:rsidRPr="00EB3988" w:rsidRDefault="00EB3988" w:rsidP="00EB3988">
      <w:pPr>
        <w:numPr>
          <w:ilvl w:val="0"/>
          <w:numId w:val="5"/>
        </w:numPr>
      </w:pPr>
      <w:r w:rsidRPr="00EB3988">
        <w:t>Led nationwide client re-engagement and contract renegotiation across 50+ police departments.</w:t>
      </w:r>
    </w:p>
    <w:p w14:paraId="46C16179" w14:textId="77777777" w:rsidR="00EB3988" w:rsidRPr="00EB3988" w:rsidRDefault="0027386D" w:rsidP="00EB3988">
      <w:r>
        <w:lastRenderedPageBreak/>
        <w:pict w14:anchorId="566EA36A">
          <v:rect id="_x0000_i1028" style="width:0;height:1.5pt" o:hralign="center" o:hrstd="t" o:hr="t" fillcolor="#a0a0a0" stroked="f"/>
        </w:pict>
      </w:r>
    </w:p>
    <w:p w14:paraId="692CAA3C" w14:textId="77777777" w:rsidR="00783A78" w:rsidRDefault="00EB3988" w:rsidP="00EB3988">
      <w:pPr>
        <w:rPr>
          <w:b/>
          <w:bCs/>
        </w:rPr>
      </w:pPr>
      <w:r w:rsidRPr="00EB3988">
        <w:rPr>
          <w:b/>
          <w:bCs/>
        </w:rPr>
        <w:t>EDUCATION</w:t>
      </w:r>
    </w:p>
    <w:p w14:paraId="5EB96BA3" w14:textId="77777777" w:rsidR="007B444B" w:rsidRDefault="00EB3988" w:rsidP="007B444B">
      <w:pPr>
        <w:pStyle w:val="ListParagraph"/>
        <w:numPr>
          <w:ilvl w:val="0"/>
          <w:numId w:val="8"/>
        </w:numPr>
        <w:spacing w:after="0"/>
      </w:pPr>
      <w:r w:rsidRPr="00EB3988">
        <w:t>MBA, George Mason University – Fairfax, VA</w:t>
      </w:r>
    </w:p>
    <w:p w14:paraId="03C53AF9" w14:textId="0A6332F2" w:rsidR="00EB3988" w:rsidRPr="00EB3988" w:rsidRDefault="00EB3988" w:rsidP="007B444B">
      <w:pPr>
        <w:pStyle w:val="ListParagraph"/>
        <w:numPr>
          <w:ilvl w:val="0"/>
          <w:numId w:val="8"/>
        </w:numPr>
        <w:spacing w:after="0"/>
      </w:pPr>
      <w:r w:rsidRPr="00EB3988">
        <w:t>BS, Computer Science – Old Dominion University – Norfolk, VA</w:t>
      </w:r>
    </w:p>
    <w:p w14:paraId="40741808" w14:textId="77777777" w:rsidR="00EB3988" w:rsidRPr="00EB3988" w:rsidRDefault="0027386D" w:rsidP="007B444B">
      <w:r>
        <w:pict w14:anchorId="6D800AB9">
          <v:rect id="_x0000_i1029" style="width:0;height:1.5pt" o:hralign="center" o:hrstd="t" o:hr="t" fillcolor="#a0a0a0" stroked="f"/>
        </w:pict>
      </w:r>
    </w:p>
    <w:p w14:paraId="1E5F15E4" w14:textId="6CD35754" w:rsidR="00D51B7D" w:rsidRDefault="00EB3988" w:rsidP="00D51B7D">
      <w:r w:rsidRPr="00D51B7D">
        <w:rPr>
          <w:b/>
          <w:bCs/>
        </w:rPr>
        <w:t>SKILLS &amp; TOOLS</w:t>
      </w:r>
    </w:p>
    <w:p w14:paraId="76E2FE56" w14:textId="4BAF47B7" w:rsidR="0095593B" w:rsidRDefault="00EB3988" w:rsidP="00D51B7D">
      <w:pPr>
        <w:pStyle w:val="ListParagraph"/>
        <w:numPr>
          <w:ilvl w:val="0"/>
          <w:numId w:val="11"/>
        </w:numPr>
      </w:pPr>
      <w:r w:rsidRPr="00EB3988">
        <w:t>Product Strategy</w:t>
      </w:r>
      <w:r w:rsidR="00D4267A">
        <w:t>/Design</w:t>
      </w:r>
      <w:r w:rsidRPr="00EB3988">
        <w:t xml:space="preserve"> | </w:t>
      </w:r>
      <w:r w:rsidR="00840635" w:rsidRPr="00EB3988">
        <w:t>A</w:t>
      </w:r>
      <w:r w:rsidR="00840635">
        <w:t>rtificial Intelligence</w:t>
      </w:r>
      <w:r w:rsidR="008A643E">
        <w:t xml:space="preserve"> </w:t>
      </w:r>
      <w:r w:rsidR="004E2CCB">
        <w:t xml:space="preserve">Design </w:t>
      </w:r>
      <w:r w:rsidR="00482D97">
        <w:t>Concepts</w:t>
      </w:r>
      <w:r w:rsidR="00840635">
        <w:t xml:space="preserve"> </w:t>
      </w:r>
      <w:r w:rsidRPr="00EB3988">
        <w:t xml:space="preserve">| Agile (Scrum &amp; Kanban) | GTM Strategy | SaaS </w:t>
      </w:r>
    </w:p>
    <w:p w14:paraId="1EE0F76D" w14:textId="37505DE5" w:rsidR="00813DC3" w:rsidRDefault="00813DC3" w:rsidP="00D51B7D">
      <w:pPr>
        <w:pStyle w:val="ListParagraph"/>
        <w:numPr>
          <w:ilvl w:val="0"/>
          <w:numId w:val="11"/>
        </w:numPr>
      </w:pPr>
      <w:r w:rsidRPr="00760E77">
        <w:t xml:space="preserve">Programming Languages: </w:t>
      </w:r>
      <w:r w:rsidR="00760E77">
        <w:t xml:space="preserve">OOP languages (Java, Python, </w:t>
      </w:r>
      <w:r w:rsidR="00E96E30">
        <w:t>C++</w:t>
      </w:r>
      <w:r w:rsidR="00772872">
        <w:t>, VB</w:t>
      </w:r>
      <w:r w:rsidR="00123376">
        <w:t>.Net)</w:t>
      </w:r>
    </w:p>
    <w:p w14:paraId="442A580A" w14:textId="775EC2AB" w:rsidR="00E96E30" w:rsidRDefault="00E96E30" w:rsidP="007B444B">
      <w:pPr>
        <w:pStyle w:val="ListParagraph"/>
        <w:numPr>
          <w:ilvl w:val="0"/>
          <w:numId w:val="9"/>
        </w:numPr>
      </w:pPr>
      <w:r>
        <w:t>Database</w:t>
      </w:r>
      <w:r w:rsidR="00936ECE">
        <w:t>s</w:t>
      </w:r>
      <w:r w:rsidR="0027386D">
        <w:t>: MySQL</w:t>
      </w:r>
      <w:r>
        <w:t>, SQL</w:t>
      </w:r>
      <w:r w:rsidR="00520B3E">
        <w:t>, MongoDB</w:t>
      </w:r>
    </w:p>
    <w:p w14:paraId="3124A4FF" w14:textId="29357895" w:rsidR="00520B3E" w:rsidRPr="00760E77" w:rsidRDefault="00123376" w:rsidP="007B444B">
      <w:pPr>
        <w:pStyle w:val="ListParagraph"/>
        <w:numPr>
          <w:ilvl w:val="0"/>
          <w:numId w:val="9"/>
        </w:numPr>
      </w:pPr>
      <w:r>
        <w:t>Design</w:t>
      </w:r>
      <w:r w:rsidR="00176843">
        <w:t xml:space="preserve"> and PM</w:t>
      </w:r>
      <w:r>
        <w:t xml:space="preserve"> platforms: </w:t>
      </w:r>
      <w:r w:rsidR="00176843">
        <w:t>Atlassian products (</w:t>
      </w:r>
      <w:r>
        <w:t>Jira</w:t>
      </w:r>
      <w:r w:rsidR="00176843">
        <w:t>, Trello)</w:t>
      </w:r>
      <w:r>
        <w:t>, Figma</w:t>
      </w:r>
    </w:p>
    <w:p w14:paraId="40CABFE0" w14:textId="7382AAE5" w:rsidR="00EB3988" w:rsidRPr="00EB3988" w:rsidRDefault="00EB3988" w:rsidP="007B444B">
      <w:pPr>
        <w:pStyle w:val="ListParagraph"/>
        <w:numPr>
          <w:ilvl w:val="0"/>
          <w:numId w:val="9"/>
        </w:numPr>
      </w:pPr>
      <w:r w:rsidRPr="00EB3988">
        <w:t>User-Centered Design | UX/UI Collaboration | International Team Leadership | GDPR/FERPA/Accessibility Compliance</w:t>
      </w:r>
      <w:r w:rsidRPr="00EB3988">
        <w:br/>
        <w:t>SQL | Jira | Figma | P&amp;L Management | Stakeholder Engagement | Design Sprints</w:t>
      </w:r>
    </w:p>
    <w:p w14:paraId="4A2CA983" w14:textId="77777777" w:rsidR="00783A78" w:rsidRPr="00EB3988" w:rsidRDefault="0027386D" w:rsidP="00783A78">
      <w:r>
        <w:pict w14:anchorId="36753986">
          <v:rect id="_x0000_i1030" style="width:0;height:1.5pt" o:hralign="center" o:hrstd="t" o:hr="t" fillcolor="#a0a0a0" stroked="f"/>
        </w:pict>
      </w:r>
    </w:p>
    <w:p w14:paraId="6DEA26F1" w14:textId="77777777" w:rsidR="00EB3988" w:rsidRPr="00EB3988" w:rsidRDefault="00EB3988" w:rsidP="00EB3988">
      <w:r w:rsidRPr="00EB3988">
        <w:rPr>
          <w:b/>
          <w:bCs/>
        </w:rPr>
        <w:t>PUBLICATIONS</w:t>
      </w:r>
    </w:p>
    <w:p w14:paraId="4AE4EE27" w14:textId="77777777" w:rsidR="00EB3988" w:rsidRPr="00EB3988" w:rsidRDefault="00EB3988" w:rsidP="00EB3988">
      <w:pPr>
        <w:numPr>
          <w:ilvl w:val="0"/>
          <w:numId w:val="6"/>
        </w:numPr>
      </w:pPr>
      <w:r w:rsidRPr="00EB3988">
        <w:rPr>
          <w:i/>
          <w:iCs/>
        </w:rPr>
        <w:t>The CX Opportunity for Travel and Hospitality</w:t>
      </w:r>
    </w:p>
    <w:p w14:paraId="4B9118B9" w14:textId="77777777" w:rsidR="00EB3988" w:rsidRPr="00EB3988" w:rsidRDefault="00EB3988" w:rsidP="00EB3988">
      <w:pPr>
        <w:numPr>
          <w:ilvl w:val="0"/>
          <w:numId w:val="6"/>
        </w:numPr>
      </w:pPr>
      <w:r w:rsidRPr="00EB3988">
        <w:rPr>
          <w:i/>
          <w:iCs/>
        </w:rPr>
        <w:t>Sophistication Through Simplicity</w:t>
      </w:r>
    </w:p>
    <w:p w14:paraId="186E40C9" w14:textId="77777777" w:rsidR="00EB3988" w:rsidRPr="00EB3988" w:rsidRDefault="00EB3988" w:rsidP="00EB3988">
      <w:pPr>
        <w:numPr>
          <w:ilvl w:val="0"/>
          <w:numId w:val="6"/>
        </w:numPr>
      </w:pPr>
      <w:r w:rsidRPr="00EB3988">
        <w:rPr>
          <w:i/>
          <w:iCs/>
        </w:rPr>
        <w:t>How Nearshore Advantages Enhance Productization</w:t>
      </w:r>
    </w:p>
    <w:p w14:paraId="13536C6B" w14:textId="77777777" w:rsidR="00EB3988" w:rsidRDefault="00EB3988"/>
    <w:sectPr w:rsidR="00EB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2C0"/>
    <w:multiLevelType w:val="multilevel"/>
    <w:tmpl w:val="095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F258E"/>
    <w:multiLevelType w:val="multilevel"/>
    <w:tmpl w:val="E5E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30B85"/>
    <w:multiLevelType w:val="hybridMultilevel"/>
    <w:tmpl w:val="535A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323E"/>
    <w:multiLevelType w:val="multilevel"/>
    <w:tmpl w:val="703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E7735"/>
    <w:multiLevelType w:val="hybridMultilevel"/>
    <w:tmpl w:val="1102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7F49"/>
    <w:multiLevelType w:val="multilevel"/>
    <w:tmpl w:val="F37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606D0"/>
    <w:multiLevelType w:val="multilevel"/>
    <w:tmpl w:val="0108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A184D"/>
    <w:multiLevelType w:val="multilevel"/>
    <w:tmpl w:val="077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D518A"/>
    <w:multiLevelType w:val="hybridMultilevel"/>
    <w:tmpl w:val="B93A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E4561"/>
    <w:multiLevelType w:val="multilevel"/>
    <w:tmpl w:val="B4F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C47F6"/>
    <w:multiLevelType w:val="hybridMultilevel"/>
    <w:tmpl w:val="DD62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306282">
    <w:abstractNumId w:val="6"/>
  </w:num>
  <w:num w:numId="2" w16cid:durableId="1748839663">
    <w:abstractNumId w:val="7"/>
  </w:num>
  <w:num w:numId="3" w16cid:durableId="1464689404">
    <w:abstractNumId w:val="1"/>
  </w:num>
  <w:num w:numId="4" w16cid:durableId="1206679770">
    <w:abstractNumId w:val="5"/>
  </w:num>
  <w:num w:numId="5" w16cid:durableId="2025940440">
    <w:abstractNumId w:val="0"/>
  </w:num>
  <w:num w:numId="6" w16cid:durableId="1416048035">
    <w:abstractNumId w:val="9"/>
  </w:num>
  <w:num w:numId="7" w16cid:durableId="1078283837">
    <w:abstractNumId w:val="3"/>
  </w:num>
  <w:num w:numId="8" w16cid:durableId="1284925170">
    <w:abstractNumId w:val="2"/>
  </w:num>
  <w:num w:numId="9" w16cid:durableId="1586955711">
    <w:abstractNumId w:val="4"/>
  </w:num>
  <w:num w:numId="10" w16cid:durableId="1885217435">
    <w:abstractNumId w:val="8"/>
  </w:num>
  <w:num w:numId="11" w16cid:durableId="1947737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88"/>
    <w:rsid w:val="00001507"/>
    <w:rsid w:val="00007567"/>
    <w:rsid w:val="00013DB7"/>
    <w:rsid w:val="000315CF"/>
    <w:rsid w:val="00034ADC"/>
    <w:rsid w:val="000631A1"/>
    <w:rsid w:val="00123376"/>
    <w:rsid w:val="00132356"/>
    <w:rsid w:val="0013569A"/>
    <w:rsid w:val="00176843"/>
    <w:rsid w:val="00195B6D"/>
    <w:rsid w:val="001D7650"/>
    <w:rsid w:val="0027386D"/>
    <w:rsid w:val="00293531"/>
    <w:rsid w:val="002B0C40"/>
    <w:rsid w:val="00304AF8"/>
    <w:rsid w:val="003531DF"/>
    <w:rsid w:val="003F6A05"/>
    <w:rsid w:val="00411487"/>
    <w:rsid w:val="00411747"/>
    <w:rsid w:val="00411D6E"/>
    <w:rsid w:val="00437BB3"/>
    <w:rsid w:val="00482D97"/>
    <w:rsid w:val="004E2CCB"/>
    <w:rsid w:val="00520B3E"/>
    <w:rsid w:val="005361DF"/>
    <w:rsid w:val="0060290F"/>
    <w:rsid w:val="00704B52"/>
    <w:rsid w:val="00760E77"/>
    <w:rsid w:val="00761BDB"/>
    <w:rsid w:val="0076576C"/>
    <w:rsid w:val="00772872"/>
    <w:rsid w:val="00783A78"/>
    <w:rsid w:val="0079369D"/>
    <w:rsid w:val="007A600B"/>
    <w:rsid w:val="007B444B"/>
    <w:rsid w:val="00813DC3"/>
    <w:rsid w:val="00822945"/>
    <w:rsid w:val="00840635"/>
    <w:rsid w:val="008A643E"/>
    <w:rsid w:val="00936ECE"/>
    <w:rsid w:val="009461F1"/>
    <w:rsid w:val="0095593B"/>
    <w:rsid w:val="009A4DA3"/>
    <w:rsid w:val="00A81432"/>
    <w:rsid w:val="00AB2F23"/>
    <w:rsid w:val="00B523FF"/>
    <w:rsid w:val="00B82649"/>
    <w:rsid w:val="00B90515"/>
    <w:rsid w:val="00BC49BD"/>
    <w:rsid w:val="00C32328"/>
    <w:rsid w:val="00C524A5"/>
    <w:rsid w:val="00D269DB"/>
    <w:rsid w:val="00D4267A"/>
    <w:rsid w:val="00D44A3C"/>
    <w:rsid w:val="00D51B7D"/>
    <w:rsid w:val="00DB16F7"/>
    <w:rsid w:val="00DF2D4A"/>
    <w:rsid w:val="00E953AD"/>
    <w:rsid w:val="00E959A8"/>
    <w:rsid w:val="00E96E30"/>
    <w:rsid w:val="00EB3988"/>
    <w:rsid w:val="00ED0F84"/>
    <w:rsid w:val="00EE61D4"/>
    <w:rsid w:val="00F92F90"/>
    <w:rsid w:val="00FB6825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6E40FEF"/>
  <w15:chartTrackingRefBased/>
  <w15:docId w15:val="{CDD164BE-A9EE-4AE0-B4A1-8AA8F8DF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BD"/>
  </w:style>
  <w:style w:type="paragraph" w:styleId="Heading1">
    <w:name w:val="heading 1"/>
    <w:basedOn w:val="Normal"/>
    <w:next w:val="Normal"/>
    <w:link w:val="Heading1Char"/>
    <w:uiPriority w:val="9"/>
    <w:qFormat/>
    <w:rsid w:val="00EB3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9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9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29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jorge-agnese-b299671" TargetMode="External"/><Relationship Id="rId5" Type="http://schemas.openxmlformats.org/officeDocument/2006/relationships/hyperlink" Target="mailto:jpagne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Links>
    <vt:vector size="12" baseType="variant"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https://linkedin.com/in/jorge-agnese-b299671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mailto:jpagnese@gmail.com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Agnese</dc:creator>
  <cp:keywords/>
  <dc:description/>
  <cp:lastModifiedBy>Jorge Agnese</cp:lastModifiedBy>
  <cp:revision>64</cp:revision>
  <cp:lastPrinted>2025-07-21T13:40:00Z</cp:lastPrinted>
  <dcterms:created xsi:type="dcterms:W3CDTF">2025-06-24T18:36:00Z</dcterms:created>
  <dcterms:modified xsi:type="dcterms:W3CDTF">2025-07-21T14:24:00Z</dcterms:modified>
</cp:coreProperties>
</file>