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3D" w:rsidRPr="0077616B" w:rsidRDefault="008F383D" w:rsidP="0077616B">
      <w:pPr>
        <w:shd w:val="clear" w:color="auto" w:fill="FFFFFF" w:themeFill="background1"/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77616B">
        <w:rPr>
          <w:rFonts w:ascii="Candara" w:eastAsia="Avenir" w:hAnsi="Candara" w:cs="Avenir"/>
          <w:b/>
          <w:sz w:val="28"/>
          <w:szCs w:val="20"/>
        </w:rPr>
        <w:t>Haritha Lingala</w:t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</w:r>
      <w:r w:rsidR="0077616B">
        <w:rPr>
          <w:rFonts w:ascii="Candara" w:eastAsia="Avenir" w:hAnsi="Candara" w:cs="Avenir"/>
          <w:b/>
          <w:sz w:val="28"/>
          <w:szCs w:val="20"/>
        </w:rPr>
        <w:tab/>
        <w:t xml:space="preserve">        </w:t>
      </w:r>
      <w:r w:rsidRPr="0077616B">
        <w:rPr>
          <w:rFonts w:ascii="Candara" w:eastAsia="Avenir" w:hAnsi="Candara" w:cs="Avenir"/>
          <w:b/>
          <w:sz w:val="20"/>
          <w:szCs w:val="20"/>
        </w:rPr>
        <w:t>.Net Developer</w:t>
      </w:r>
    </w:p>
    <w:p w:rsidR="008F383D" w:rsidRPr="0077616B" w:rsidRDefault="008F383D" w:rsidP="0077616B">
      <w:pPr>
        <w:shd w:val="clear" w:color="auto" w:fill="FFFFFF" w:themeFill="background1"/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77616B">
        <w:rPr>
          <w:rFonts w:ascii="Candara" w:eastAsia="Avenir" w:hAnsi="Candara" w:cs="Avenir"/>
          <w:b/>
          <w:sz w:val="20"/>
          <w:szCs w:val="20"/>
        </w:rPr>
        <w:t xml:space="preserve">Email: </w:t>
      </w:r>
      <w:hyperlink r:id="rId5" w:history="1">
        <w:r w:rsidR="0077616B" w:rsidRPr="000822B0">
          <w:rPr>
            <w:rStyle w:val="Hyperlink"/>
            <w:rFonts w:ascii="Candara" w:eastAsia="Avenir" w:hAnsi="Candara" w:cs="Avenir"/>
            <w:b/>
            <w:sz w:val="20"/>
            <w:szCs w:val="20"/>
          </w:rPr>
          <w:t>harithalingala7@gmail.com</w:t>
        </w:r>
      </w:hyperlink>
      <w:r w:rsidR="0077616B">
        <w:rPr>
          <w:rFonts w:ascii="Candara" w:eastAsia="Avenir" w:hAnsi="Candara" w:cs="Avenir"/>
          <w:b/>
          <w:sz w:val="20"/>
          <w:szCs w:val="20"/>
        </w:rPr>
        <w:t xml:space="preserve"> </w:t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</w:r>
      <w:r w:rsidR="0077616B">
        <w:rPr>
          <w:rFonts w:ascii="Candara" w:eastAsia="Avenir" w:hAnsi="Candara" w:cs="Avenir"/>
          <w:b/>
          <w:sz w:val="20"/>
          <w:szCs w:val="20"/>
        </w:rPr>
        <w:tab/>
        <w:t xml:space="preserve">      Ph </w:t>
      </w:r>
      <w:r w:rsidRPr="0077616B">
        <w:rPr>
          <w:rFonts w:ascii="Candara" w:eastAsia="Avenir" w:hAnsi="Candara" w:cs="Avenir"/>
          <w:b/>
          <w:sz w:val="20"/>
          <w:szCs w:val="20"/>
        </w:rPr>
        <w:t>#: 954-652-6475</w:t>
      </w:r>
      <w:r w:rsidRPr="0077616B">
        <w:rPr>
          <w:rFonts w:ascii="Candara" w:eastAsia="Avenir" w:hAnsi="Cambria" w:cs="Cambria"/>
          <w:b/>
          <w:sz w:val="20"/>
          <w:szCs w:val="20"/>
        </w:rPr>
        <w:t>‬</w:t>
      </w: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</w:p>
    <w:p w:rsidR="008F383D" w:rsidRPr="0077616B" w:rsidRDefault="0077616B" w:rsidP="0077616B">
      <w:pPr>
        <w:pBdr>
          <w:bottom w:val="single" w:sz="4" w:space="1" w:color="auto"/>
        </w:pBdr>
        <w:spacing w:after="0" w:line="240" w:lineRule="auto"/>
        <w:jc w:val="both"/>
        <w:rPr>
          <w:rFonts w:ascii="Candara" w:eastAsia="Avenir" w:hAnsi="Candara" w:cs="Avenir"/>
          <w:b/>
          <w:i/>
          <w:sz w:val="20"/>
          <w:szCs w:val="20"/>
        </w:rPr>
      </w:pPr>
      <w:r w:rsidRPr="0077616B">
        <w:rPr>
          <w:rFonts w:ascii="Candara" w:eastAsia="Avenir" w:hAnsi="Candara" w:cs="Avenir"/>
          <w:b/>
          <w:i/>
          <w:sz w:val="20"/>
          <w:szCs w:val="20"/>
        </w:rPr>
        <w:t>PROFESSIONAL SUMMARY</w:t>
      </w:r>
    </w:p>
    <w:p w:rsidR="0077616B" w:rsidRPr="0077616B" w:rsidRDefault="0077616B" w:rsidP="0077616B">
      <w:p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Over </w:t>
      </w:r>
      <w:r w:rsidR="00C000BA">
        <w:rPr>
          <w:rFonts w:ascii="Candara" w:eastAsia="Avenir" w:hAnsi="Candara" w:cs="Avenir"/>
          <w:b/>
          <w:bCs/>
          <w:sz w:val="20"/>
          <w:szCs w:val="20"/>
          <w:lang w:val="en-US"/>
        </w:rPr>
        <w:t xml:space="preserve">7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years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of experience in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.NET software development life cycle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including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analysis, design, development, debugging, integration, testing,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maintenance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of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3-tier enterprise web 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Expertise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Agile/Scrum software development, Test Driven Development (TDD),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continuous integration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Experience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 xml:space="preserve">.NET Core 3.1, MVC 6/5/4, ASP.NET, LINQ, AJAX, XML, jQuery, JSON, HTML, CSS, Azure Cloud, Angular (versions </w:t>
      </w:r>
      <w:r>
        <w:rPr>
          <w:rFonts w:ascii="Candara" w:eastAsia="Avenir" w:hAnsi="Candara" w:cs="Avenir"/>
          <w:b/>
          <w:bCs/>
          <w:sz w:val="20"/>
          <w:szCs w:val="20"/>
          <w:lang w:val="en-US"/>
        </w:rPr>
        <w:t>15/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13/12/11/10/9/6/4/2), TypeScript, web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WCF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Exceptional understanding of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LINQ, generics, events, lambda expressions,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delegates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develop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 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Proficient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REST Web APIs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ability to implement endpoints such as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Get, Http Put, Http Delete,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Post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Comprehensive working knowledge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ADO.NET components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such as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Connection, Command, Data Reader, Dataset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 Adapter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Specialized in implementing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APIs, Restful Services,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XML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JSON data exchange formats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Expertise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Tableau, Oracle, PL/SQL, T-SQL, Store Procedures, Joins, Triggers, Views, Functions,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Packages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ANSI-SQL, PL/SQL,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T-SQL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Solid understanding in creating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reference frameworks, reusable libraries,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establishing standards within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N-tier enterprise application environments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DC1698" w:rsidRDefault="0077616B" w:rsidP="007761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Excellent knowledge of </w:t>
      </w:r>
      <w:r w:rsidRPr="00DC1698">
        <w:rPr>
          <w:rFonts w:ascii="Candara" w:eastAsia="Lucida Bright" w:hAnsi="Candara" w:cs="Lucida Bright"/>
          <w:b/>
          <w:sz w:val="20"/>
          <w:szCs w:val="20"/>
        </w:rPr>
        <w:t>ASP.NET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web forms,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Master Pages, Web Services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,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 xml:space="preserve">State Management, Caching, 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Security.</w:t>
      </w:r>
    </w:p>
    <w:p w:rsidR="0077616B" w:rsidRPr="0006776A" w:rsidRDefault="0077616B" w:rsidP="0077616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Configuration experience with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Internet Information Server (IIS)</w:t>
      </w:r>
      <w:r w:rsidRPr="0006776A">
        <w:rPr>
          <w:rFonts w:ascii="Candara" w:eastAsia="Palatino Linotype" w:hAnsi="Candara" w:cs="Palatino Linotype"/>
          <w:sz w:val="20"/>
          <w:szCs w:val="20"/>
        </w:rPr>
        <w:t>, creation of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 xml:space="preserve"> virtual directories, mapping 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them to physical folders and setting up applications to rely on a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domain authentication system.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Expertise in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 xml:space="preserve">Data Adapter, Data Reader, and Data Set, Entity Framework, Language Integrated Query (LINQ), LINQ to SQL, and LINQ to Object 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in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ADO.NET.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Extensive experience designing and branding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Master Pages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using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Server Controls, User Controls, Grid Controls, Form Validation controls,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Custom controls.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Experience developing web apps and command-line interfaces for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Azure Cloud.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Expert in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 xml:space="preserve">ASP.NET 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Web APIs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for developing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RESTFUL services.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Mastery of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server controls, user controls, data grid controls, form validation controls,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custom controls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used in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Master Pages.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Experience developing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IAAS, PAAS,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SAAS solutions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on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Microsoft Azure.</w:t>
      </w:r>
    </w:p>
    <w:p w:rsidR="0077616B" w:rsidRPr="00DC1698" w:rsidRDefault="0077616B" w:rsidP="0077616B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DC1698">
        <w:rPr>
          <w:rFonts w:ascii="Candara" w:eastAsia="Lucida Bright" w:hAnsi="Candara" w:cs="Lucida Bright"/>
          <w:sz w:val="20"/>
          <w:szCs w:val="20"/>
        </w:rPr>
        <w:t xml:space="preserve">Expert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WCF developer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capable of creating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SOAP-based services,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describing them with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WSDL,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and providing them to end users. Retrieved data from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 xml:space="preserve">SQL Server 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using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LINQ</w:t>
      </w:r>
      <w:r w:rsidRPr="00DC1698">
        <w:rPr>
          <w:rFonts w:ascii="Candara" w:eastAsia="Lucida Bright" w:hAnsi="Candara" w:cs="Lucida Bright"/>
          <w:sz w:val="20"/>
          <w:szCs w:val="20"/>
        </w:rPr>
        <w:t xml:space="preserve"> and </w:t>
      </w:r>
      <w:r w:rsidRPr="00DC1698">
        <w:rPr>
          <w:rFonts w:ascii="Candara" w:eastAsia="Lucida Bright" w:hAnsi="Candara" w:cs="Lucida Bright"/>
          <w:b/>
          <w:bCs/>
          <w:sz w:val="20"/>
          <w:szCs w:val="20"/>
        </w:rPr>
        <w:t>Entity Framework.</w:t>
      </w:r>
    </w:p>
    <w:p w:rsidR="0077616B" w:rsidRPr="0006776A" w:rsidRDefault="0077616B" w:rsidP="0077616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Expertise in designing and branding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Master Pages using Server Controls, User Controls, Data Grid controls, Form Validation controls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Custom controls.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Experience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Object-Oriented Design and Development (OODD), Object-Oriented Analysis and Design (OOAD), Model-View-Controller (MVC) pattern,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Test-Driven Development (TDD)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Exhibited strong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leadership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management skills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throughout the entire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project life cycle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from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planning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requirements gathering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deployment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testing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Ability to quickly learn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new technologies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adapt 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new environments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Working experience with multiple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vendors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geographically dispersed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teams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Ability to work independently and in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team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together with excellent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communication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interpersonal skills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a willingness to learn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new technologies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Default="0077616B" w:rsidP="0077616B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</w:p>
    <w:p w:rsidR="008F383D" w:rsidRPr="0077616B" w:rsidRDefault="0077616B" w:rsidP="0077616B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i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i/>
          <w:color w:val="000000"/>
          <w:sz w:val="20"/>
          <w:szCs w:val="20"/>
        </w:rPr>
        <w:t>TECHNICAL SKILLS</w:t>
      </w:r>
    </w:p>
    <w:p w:rsidR="008F383D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</w:p>
    <w:tbl>
      <w:tblPr>
        <w:tblW w:w="5000" w:type="pct"/>
        <w:tblLook w:val="0400"/>
      </w:tblPr>
      <w:tblGrid>
        <w:gridCol w:w="2660"/>
        <w:gridCol w:w="8022"/>
      </w:tblGrid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b/>
                <w:sz w:val="20"/>
                <w:szCs w:val="20"/>
              </w:rPr>
              <w:t>Microsoft Technologies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</w:rPr>
              <w:t>Microsoft .Net Framework4.8/4.7/4.6/4.5, ASP.Net Core 3.1/2.X, ASP.NET MVC 6/5, WPF, WCF, XML, Web Services, WinForms, ASP.NET, Microsoft Azure.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b/>
                <w:sz w:val="20"/>
                <w:szCs w:val="20"/>
              </w:rPr>
              <w:t>Front End Technologies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</w:rPr>
              <w:t>HTML5, CSS3, jQuery, Angular 15/14/13/12/11/10/9/8/7/6/5/4/2, Bootstrap, Node.JS, Ajax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Languages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  <w:highlight w:val="white"/>
              </w:rPr>
              <w:t>C#.NET, ASP.Net, JavaScript</w:t>
            </w:r>
            <w:r w:rsidRPr="0006776A">
              <w:rPr>
                <w:rFonts w:ascii="Candara" w:eastAsia="Avenir" w:hAnsi="Candara" w:cs="Avenir"/>
                <w:sz w:val="20"/>
                <w:szCs w:val="20"/>
              </w:rPr>
              <w:t>, TypeScript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ORM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  <w:highlight w:val="white"/>
              </w:rPr>
              <w:t>ADO.NET Entity framework, LINQ to SQL, LINQ to Objects. Entity Framework core.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Web Servers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  <w:highlight w:val="white"/>
              </w:rPr>
              <w:t>IIS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sz w:val="20"/>
                <w:szCs w:val="20"/>
              </w:rPr>
              <w:t>Database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  <w:highlight w:val="white"/>
              </w:rPr>
              <w:t>MS SQL, Oracle, Mongo DB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Cloud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spacing w:after="0" w:line="240" w:lineRule="auto"/>
              <w:jc w:val="both"/>
              <w:rPr>
                <w:rFonts w:ascii="Candara" w:eastAsia="Avenir" w:hAnsi="Candara" w:cs="Avenir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sz w:val="20"/>
                <w:szCs w:val="20"/>
                <w:highlight w:val="white"/>
              </w:rPr>
              <w:t>Azure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</w:rPr>
              <w:t>Testing &amp; Deployment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color w:val="000000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color w:val="000000"/>
                <w:sz w:val="20"/>
                <w:szCs w:val="20"/>
              </w:rPr>
              <w:t>NUnit, Unit Test, MS Build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Source Control Tools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  <w:t>TFS, Azure DevOps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 xml:space="preserve">IDE </w:t>
            </w: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</w:rPr>
              <w:t>&amp; Tools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  <w:t>Visual Studio 2015/2019/2022, Visual Studio Code, Postman, Soap UI, HTML Editor Notepad++ and SSMS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Methodologies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  <w:t>Agile Scrum, Waterfall, RAD Model and Test-Driven</w:t>
            </w:r>
          </w:p>
        </w:tc>
      </w:tr>
      <w:tr w:rsidR="0077616B" w:rsidRPr="0006776A" w:rsidTr="00A859A0">
        <w:tc>
          <w:tcPr>
            <w:tcW w:w="124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</w:pPr>
            <w:r w:rsidRPr="0006776A">
              <w:rPr>
                <w:rFonts w:ascii="Candara" w:eastAsia="Avenir" w:hAnsi="Candara" w:cs="Avenir"/>
                <w:b/>
                <w:color w:val="000000"/>
                <w:sz w:val="20"/>
                <w:szCs w:val="20"/>
                <w:highlight w:val="white"/>
              </w:rPr>
              <w:t>Operating Systems</w:t>
            </w:r>
          </w:p>
        </w:tc>
        <w:tc>
          <w:tcPr>
            <w:tcW w:w="3755" w:type="pct"/>
          </w:tcPr>
          <w:p w:rsidR="0077616B" w:rsidRPr="0006776A" w:rsidRDefault="0077616B" w:rsidP="00A8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ndara" w:eastAsia="Avenir" w:hAnsi="Candara" w:cs="Avenir"/>
                <w:color w:val="000000"/>
                <w:sz w:val="20"/>
                <w:szCs w:val="20"/>
              </w:rPr>
            </w:pPr>
            <w:r w:rsidRPr="0006776A">
              <w:rPr>
                <w:rFonts w:ascii="Candara" w:eastAsia="Avenir" w:hAnsi="Candara" w:cs="Avenir"/>
                <w:color w:val="000000"/>
                <w:sz w:val="20"/>
                <w:szCs w:val="20"/>
                <w:highlight w:val="white"/>
              </w:rPr>
              <w:t>Windows, iOS, Android</w:t>
            </w:r>
          </w:p>
        </w:tc>
      </w:tr>
    </w:tbl>
    <w:p w:rsidR="0077616B" w:rsidRPr="0077616B" w:rsidRDefault="0077616B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</w:p>
    <w:p w:rsidR="008F383D" w:rsidRPr="0077616B" w:rsidRDefault="0077616B" w:rsidP="0077616B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i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i/>
          <w:color w:val="000000"/>
          <w:sz w:val="20"/>
          <w:szCs w:val="20"/>
        </w:rPr>
        <w:lastRenderedPageBreak/>
        <w:t>PROFESSIONAL EXPERIENCE</w:t>
      </w:r>
    </w:p>
    <w:p w:rsidR="0077616B" w:rsidRDefault="0077616B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</w:p>
    <w:p w:rsidR="008F383D" w:rsidRPr="0077616B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>PrimeSouth Bank, Blackshear, GA</w:t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  <w:t xml:space="preserve">        </w:t>
      </w:r>
      <w:r w:rsidRPr="0077616B">
        <w:rPr>
          <w:rFonts w:ascii="Candara" w:eastAsia="Avenir" w:hAnsi="Candara" w:cs="Avenir"/>
          <w:color w:val="000000"/>
          <w:sz w:val="20"/>
          <w:szCs w:val="20"/>
        </w:rPr>
        <w:t xml:space="preserve"> </w:t>
      </w:r>
      <w:r w:rsidR="009C3C48">
        <w:rPr>
          <w:rFonts w:ascii="Candara" w:eastAsia="Avenir" w:hAnsi="Candara" w:cs="Avenir"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color w:val="000000"/>
          <w:sz w:val="20"/>
          <w:szCs w:val="20"/>
        </w:rPr>
        <w:tab/>
        <w:t xml:space="preserve">   </w:t>
      </w:r>
      <w:r w:rsidRPr="0077616B">
        <w:rPr>
          <w:rFonts w:ascii="Candara" w:eastAsia="Avenir" w:hAnsi="Candara" w:cs="Avenir"/>
          <w:b/>
          <w:bCs/>
          <w:color w:val="000000"/>
          <w:sz w:val="20"/>
          <w:szCs w:val="20"/>
        </w:rPr>
        <w:t>Apr 2024 – Till Date</w:t>
      </w:r>
    </w:p>
    <w:p w:rsidR="008F383D" w:rsidRPr="0077616B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>.Net Developer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Participated in all phases of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Software Development Life Cycle (SDLC)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including designing and documenting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Technical Design Documents (TDD)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Created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>
        <w:rPr>
          <w:rFonts w:ascii="Candara" w:eastAsia="Avenir" w:hAnsi="Candara" w:cs="Avenir"/>
          <w:b/>
          <w:bCs/>
          <w:sz w:val="20"/>
          <w:szCs w:val="20"/>
          <w:lang w:val="en-US"/>
        </w:rPr>
        <w:t xml:space="preserve">.NET Core 6.0, Angular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15, CSS3,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Bootstrap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provide users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performance data visualizations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architecture plan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Azure Cloud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host refactored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databases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migrated from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IaaS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PaaS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backend technologies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Core MVC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concepts, such as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Models, Providers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Filters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Improved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performance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reliability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of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with built-in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Dependency Injection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Core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C#.NET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design and develop various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abstract classes, interfaces,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classes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business logic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reusable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components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implement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business rules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UI (Views)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Stored and retrieved application data using Azure services such as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Azure Storage, Azure SQL Database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, and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Azure Cosmos DB</w:t>
      </w:r>
      <w:r w:rsidRPr="0006776A">
        <w:rPr>
          <w:rFonts w:ascii="Candara" w:eastAsia="Palatino Linotype" w:hAnsi="Candara" w:cs="Palatino Linotype"/>
          <w:sz w:val="20"/>
          <w:szCs w:val="20"/>
        </w:rPr>
        <w:t>.</w:t>
      </w:r>
    </w:p>
    <w:p w:rsidR="0077616B" w:rsidRPr="0006776A" w:rsidRDefault="0077616B" w:rsidP="0077616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Developed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Azure Blobs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 to store unstructured data in the cloud.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Built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modules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that implement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REST APIs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OAuth tokens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API functions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clients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observables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(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GET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POST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).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GUI (Graphical User Interface)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MVC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business logic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 MVC Controllers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various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animation techniques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create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custom winform controls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Extensively used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RxJS library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Client module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implement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asynchronous HTTP requests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Azure Queues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run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against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SQL Azure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Windows Azure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Conducted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N-Unit testing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prior to implementing the system and developing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unit test cases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visualization-based user interface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that illustrates the relationship between components via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hierarchy of nodes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Managed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continuous integration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deployment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Jenkins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Ensured effective collaboration in the development environment by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Team Foundation Server (TFS)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  <w:r w:rsidRPr="0006776A">
        <w:rPr>
          <w:rFonts w:ascii="Candara" w:eastAsia="Avenir" w:hAnsi="Candara" w:cs="Avenir"/>
          <w:b/>
          <w:sz w:val="20"/>
          <w:szCs w:val="20"/>
        </w:rPr>
        <w:t>Environment:</w:t>
      </w:r>
      <w:r w:rsidRPr="0006776A">
        <w:rPr>
          <w:rFonts w:ascii="Candara" w:eastAsia="Avenir" w:hAnsi="Candara" w:cs="Avenir"/>
          <w:sz w:val="20"/>
          <w:szCs w:val="20"/>
        </w:rPr>
        <w:t xml:space="preserve"> .Net Core </w:t>
      </w:r>
      <w:r>
        <w:rPr>
          <w:rFonts w:ascii="Candara" w:eastAsia="Avenir" w:hAnsi="Candara" w:cs="Avenir"/>
          <w:sz w:val="20"/>
          <w:szCs w:val="20"/>
        </w:rPr>
        <w:t xml:space="preserve">5.0/6.0, C#, HTML5, Angular </w:t>
      </w:r>
      <w:r w:rsidRPr="0006776A">
        <w:rPr>
          <w:rFonts w:ascii="Candara" w:eastAsia="Avenir" w:hAnsi="Candara" w:cs="Avenir"/>
          <w:sz w:val="20"/>
          <w:szCs w:val="20"/>
        </w:rPr>
        <w:t>15, Angular CLI, TypeScript, Bootstrap, HTTP, OAuth, AJAX, JSON, Visual Studio 2019, GIT, SQL Server 2019, Agile, Windows.</w:t>
      </w:r>
    </w:p>
    <w:p w:rsidR="0077616B" w:rsidRDefault="0077616B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</w:p>
    <w:p w:rsidR="008F383D" w:rsidRPr="0077616B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>Univista Insurance, Miami, FL</w:t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  <w:t xml:space="preserve">         </w:t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 xml:space="preserve">  Jan 2023 – Mar 2024</w:t>
      </w:r>
    </w:p>
    <w:p w:rsidR="008F383D" w:rsidRPr="0077616B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>.Net Developer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Worked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C#, ASP.NET Core 3.1, MVC, ADO.NET, WCF, jQuery, AJAX, TypeScript, HTML5,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CSS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create and enhance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12</w:t>
      </w:r>
      <w:r>
        <w:rPr>
          <w:rFonts w:ascii="Candara" w:eastAsia="Avenir" w:hAnsi="Candara" w:cs="Avenir"/>
          <w:b/>
          <w:bCs/>
          <w:sz w:val="20"/>
          <w:szCs w:val="20"/>
          <w:lang w:val="en-US"/>
        </w:rPr>
        <w:t>/13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latest version to migrate from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5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Accessed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 .Net Core Web API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developed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13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via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 .Net Core Web API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Used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C#.NET object-oriented features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such as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classes, interfaces, inheritance, polymorphism,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multithreading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develop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application's backend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Designing and automating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Azure Virtual Networks, Network Security Groups</w:t>
      </w:r>
      <w:r w:rsidRPr="0006776A">
        <w:rPr>
          <w:rFonts w:ascii="Candara" w:eastAsia="Palatino Linotype" w:hAnsi="Candara" w:cs="Palatino Linotype"/>
          <w:sz w:val="20"/>
          <w:szCs w:val="20"/>
        </w:rPr>
        <w:t>, and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 xml:space="preserve"> access control rules.</w:t>
      </w:r>
    </w:p>
    <w:p w:rsidR="0077616B" w:rsidRPr="0006776A" w:rsidRDefault="0077616B" w:rsidP="0077616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hAnsi="Candara"/>
          <w:b/>
          <w:color w:val="000000"/>
          <w:sz w:val="20"/>
          <w:szCs w:val="20"/>
        </w:rPr>
        <w:t>Optimized website performance and page load times by optimizing code, caching strategies, and leveraging content delivery networks (CDNs).</w:t>
      </w:r>
    </w:p>
    <w:p w:rsidR="0077616B" w:rsidRPr="0006776A" w:rsidRDefault="0077616B" w:rsidP="0077616B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Develop backend technology using advanced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 xml:space="preserve">ASP.NET Core MVC 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concepts such as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Models, Providers, Filters.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Created custom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directives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create own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HTML tags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instill some kind of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functionality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Controllers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by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Angular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(through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Dependency Injection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).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Assisted with the migration of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from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.Net Framework 4.8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.Net Core 3.1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Restful web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C#, .Net,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.Net Core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Bootstrap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CSS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create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responsive web designs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Added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indexes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resolve latency issues related 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SQL performance tuning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production environment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Participated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daily Scrum, Sprint Planning,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Retrospective meetings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Ensured efficient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product development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by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Test Driven Development methodologies, development practices,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code quality initiatives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Analyzed results and performed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End-to-End Testing, troubleshooting, debugging, integration testing, regression testing,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performance testing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  <w:r w:rsidRPr="0006776A">
        <w:rPr>
          <w:rFonts w:ascii="Candara" w:eastAsia="Avenir" w:hAnsi="Candara" w:cs="Avenir"/>
          <w:b/>
          <w:sz w:val="20"/>
          <w:szCs w:val="20"/>
        </w:rPr>
        <w:t>Environment:</w:t>
      </w:r>
      <w:r>
        <w:rPr>
          <w:rFonts w:ascii="Candara" w:eastAsia="Avenir" w:hAnsi="Candara" w:cs="Avenir"/>
          <w:sz w:val="20"/>
          <w:szCs w:val="20"/>
        </w:rPr>
        <w:t xml:space="preserve"> </w:t>
      </w:r>
      <w:r w:rsidRPr="0006776A">
        <w:rPr>
          <w:rFonts w:ascii="Candara" w:eastAsia="Avenir" w:hAnsi="Candara" w:cs="Avenir"/>
          <w:sz w:val="20"/>
          <w:szCs w:val="20"/>
        </w:rPr>
        <w:t xml:space="preserve">.Net Core 3.1, Angular </w:t>
      </w:r>
      <w:r>
        <w:rPr>
          <w:rFonts w:ascii="Candara" w:eastAsia="Avenir" w:hAnsi="Candara" w:cs="Avenir"/>
          <w:sz w:val="20"/>
          <w:szCs w:val="20"/>
        </w:rPr>
        <w:t>12/</w:t>
      </w:r>
      <w:r w:rsidRPr="0006776A">
        <w:rPr>
          <w:rFonts w:ascii="Candara" w:eastAsia="Avenir" w:hAnsi="Candara" w:cs="Avenir"/>
          <w:sz w:val="20"/>
          <w:szCs w:val="20"/>
        </w:rPr>
        <w:t>13, HTML5, TypeScript, WEB API, SQL Server 2019, Postman, Visual Studio 2019,  IIS, TFS, Agile, Windows.</w:t>
      </w: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</w:p>
    <w:p w:rsidR="008F383D" w:rsidRPr="0077616B" w:rsidRDefault="0077616B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>
        <w:rPr>
          <w:rFonts w:ascii="Candara" w:eastAsia="Avenir" w:hAnsi="Candara" w:cs="Avenir"/>
          <w:b/>
          <w:color w:val="000000"/>
          <w:sz w:val="20"/>
          <w:szCs w:val="20"/>
        </w:rPr>
        <w:t>Ebix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 xml:space="preserve"> | Hyderabad, </w:t>
      </w:r>
      <w:r>
        <w:rPr>
          <w:rFonts w:ascii="Candara" w:eastAsia="Avenir" w:hAnsi="Candara" w:cs="Avenir"/>
          <w:b/>
          <w:color w:val="000000"/>
          <w:sz w:val="20"/>
          <w:szCs w:val="20"/>
        </w:rPr>
        <w:t>India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  <w:t xml:space="preserve">          </w:t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  <w:t>Dec 2020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 xml:space="preserve"> – Sept 2022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Contributed to all phases of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software development life cycle (SDLC)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an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, including its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conception, implementation, testing, deployment,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maintenance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9C3C48" w:rsidRPr="00924EB3" w:rsidRDefault="009C3C48" w:rsidP="009C3C48">
      <w:pPr>
        <w:numPr>
          <w:ilvl w:val="0"/>
          <w:numId w:val="5"/>
        </w:numPr>
        <w:spacing w:after="0" w:line="240" w:lineRule="auto"/>
        <w:jc w:val="both"/>
        <w:rPr>
          <w:rFonts w:ascii="Candara" w:hAnsi="Candara" w:cs="Times New Roman"/>
          <w:b/>
          <w:color w:val="000000" w:themeColor="text1"/>
          <w:sz w:val="20"/>
          <w:szCs w:val="20"/>
        </w:rPr>
      </w:pP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>Developed responsive designs with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 HTML5, CSS3, Angular</w:t>
      </w:r>
      <w:r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 9/10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>,</w:t>
      </w: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 xml:space="preserve"> and 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>Bootstrap frameworks.</w:t>
      </w:r>
    </w:p>
    <w:p w:rsidR="009C3C48" w:rsidRPr="00924EB3" w:rsidRDefault="009C3C48" w:rsidP="009C3C48">
      <w:pPr>
        <w:numPr>
          <w:ilvl w:val="0"/>
          <w:numId w:val="5"/>
        </w:numPr>
        <w:spacing w:after="0" w:line="240" w:lineRule="auto"/>
        <w:jc w:val="both"/>
        <w:rPr>
          <w:rFonts w:ascii="Candara" w:hAnsi="Candara" w:cs="Times New Roman"/>
          <w:b/>
          <w:color w:val="000000" w:themeColor="text1"/>
          <w:sz w:val="20"/>
          <w:szCs w:val="20"/>
        </w:rPr>
      </w:pP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lastRenderedPageBreak/>
        <w:t xml:space="preserve">Utilized Angular 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HTTP </w:t>
      </w: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>Client to provide (post, get, put, and delete) data through Web API, and created modules with the components.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Web API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implement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RESTful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sz w:val="20"/>
          <w:szCs w:val="20"/>
        </w:rPr>
        <w:t xml:space="preserve">Retrieved data through Web API using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Angular</w:t>
      </w:r>
      <w:r w:rsidRPr="0006776A">
        <w:rPr>
          <w:rFonts w:ascii="Candara" w:eastAsia="Palatino Linotype" w:hAnsi="Candara" w:cs="Palatino Linotype"/>
          <w:sz w:val="20"/>
          <w:szCs w:val="20"/>
        </w:rPr>
        <w:t xml:space="preserve"> HTTP Client (post, get, put, delete) created modules with components, and routed client paths using </w:t>
      </w:r>
      <w:r w:rsidRPr="0006776A">
        <w:rPr>
          <w:rFonts w:ascii="Candara" w:eastAsia="Palatino Linotype" w:hAnsi="Candara" w:cs="Palatino Linotype"/>
          <w:b/>
          <w:sz w:val="20"/>
          <w:szCs w:val="20"/>
        </w:rPr>
        <w:t>Angular</w:t>
      </w:r>
      <w:r w:rsidRPr="0006776A">
        <w:rPr>
          <w:rFonts w:ascii="Candara" w:eastAsia="Palatino Linotype" w:hAnsi="Candara" w:cs="Palatino Linotype"/>
          <w:sz w:val="20"/>
          <w:szCs w:val="20"/>
        </w:rPr>
        <w:t>.</w:t>
      </w:r>
    </w:p>
    <w:p w:rsidR="0077616B" w:rsidRPr="0006776A" w:rsidRDefault="0077616B" w:rsidP="0077616B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  <w:r w:rsidRPr="0006776A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Graphical User Interface (GUI) was designed using </w:t>
      </w:r>
      <w:r w:rsidRPr="0006776A">
        <w:rPr>
          <w:rFonts w:ascii="Candara" w:eastAsia="Palatino Linotype" w:hAnsi="Candara" w:cs="Palatino Linotype"/>
          <w:b/>
          <w:color w:val="000000"/>
          <w:sz w:val="20"/>
          <w:szCs w:val="20"/>
        </w:rPr>
        <w:t>ASP.NET MVC</w:t>
      </w:r>
      <w:r w:rsidRPr="0006776A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and the business logic was coded in </w:t>
      </w:r>
      <w:r w:rsidRPr="0006776A">
        <w:rPr>
          <w:rFonts w:ascii="Candara" w:eastAsia="Palatino Linotype" w:hAnsi="Candara" w:cs="Palatino Linotype"/>
          <w:b/>
          <w:color w:val="000000"/>
          <w:sz w:val="20"/>
          <w:szCs w:val="20"/>
        </w:rPr>
        <w:t>C#</w:t>
      </w:r>
      <w:r w:rsidRPr="0006776A">
        <w:rPr>
          <w:rFonts w:ascii="Candara" w:eastAsia="Palatino Linotype" w:hAnsi="Candara" w:cs="Palatino Linotype"/>
          <w:color w:val="000000"/>
          <w:sz w:val="20"/>
          <w:szCs w:val="20"/>
        </w:rPr>
        <w:t xml:space="preserve"> </w:t>
      </w:r>
      <w:r w:rsidRPr="0006776A">
        <w:rPr>
          <w:rFonts w:ascii="Candara" w:eastAsia="Palatino Linotype" w:hAnsi="Candara" w:cs="Palatino Linotype"/>
          <w:b/>
          <w:color w:val="000000"/>
          <w:sz w:val="20"/>
          <w:szCs w:val="20"/>
        </w:rPr>
        <w:t>MVC Controllers.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Used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Azure Functions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Trigger type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send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emails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based on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request payload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Incorporated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custom routes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into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MVC routes collection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injected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business models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MVC views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Migrated from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Platform as a Service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Infrastructure as a Service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on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Windows Azure Worker Roles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Built a few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MVC framework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APIs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Designed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extension methods, generic classes,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OOD patterns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build my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libraries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both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serialization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deserialization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JSON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Provided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product/iteration demos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across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scrum teams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based on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schedule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process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Managed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Project Tracking, QA testing, Support Tickets,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Agile tracking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JIRA instances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  <w:r w:rsidRPr="0006776A">
        <w:rPr>
          <w:rFonts w:ascii="Candara" w:eastAsia="Avenir" w:hAnsi="Candara" w:cs="Avenir"/>
          <w:b/>
          <w:sz w:val="20"/>
          <w:szCs w:val="20"/>
        </w:rPr>
        <w:t xml:space="preserve">Environment: </w:t>
      </w:r>
      <w:r w:rsidRPr="0006776A">
        <w:rPr>
          <w:rFonts w:ascii="Candara" w:eastAsia="Avenir" w:hAnsi="Candara" w:cs="Avenir"/>
          <w:sz w:val="20"/>
          <w:szCs w:val="20"/>
        </w:rPr>
        <w:t xml:space="preserve">Agile, C#, ASP.NET MVC, .Net Core 2.0, Angular </w:t>
      </w:r>
      <w:r w:rsidR="009C3C48">
        <w:rPr>
          <w:rFonts w:ascii="Candara" w:eastAsia="Avenir" w:hAnsi="Candara" w:cs="Avenir"/>
          <w:sz w:val="20"/>
          <w:szCs w:val="20"/>
        </w:rPr>
        <w:t>9/10</w:t>
      </w:r>
      <w:r w:rsidRPr="0006776A">
        <w:rPr>
          <w:rFonts w:ascii="Candara" w:eastAsia="Avenir" w:hAnsi="Candara" w:cs="Avenir"/>
          <w:sz w:val="20"/>
          <w:szCs w:val="20"/>
        </w:rPr>
        <w:t>, TypeScript, JSON, HTTP, Azure, IaaS, PaaS, Web API, Jira, Visual Studio, Agile, Windows.</w:t>
      </w: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color w:val="000000"/>
          <w:sz w:val="20"/>
          <w:szCs w:val="20"/>
        </w:rPr>
      </w:pPr>
    </w:p>
    <w:p w:rsidR="008F383D" w:rsidRPr="0077616B" w:rsidRDefault="0077616B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>
        <w:rPr>
          <w:rFonts w:ascii="Candara" w:eastAsia="Avenir" w:hAnsi="Candara" w:cs="Avenir"/>
          <w:b/>
          <w:color w:val="000000"/>
          <w:sz w:val="20"/>
          <w:szCs w:val="20"/>
        </w:rPr>
        <w:t>Virinchi Technologies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 xml:space="preserve"> | Hyderabad, </w:t>
      </w:r>
      <w:r>
        <w:rPr>
          <w:rFonts w:ascii="Candara" w:eastAsia="Avenir" w:hAnsi="Candara" w:cs="Avenir"/>
          <w:b/>
          <w:color w:val="000000"/>
          <w:sz w:val="20"/>
          <w:szCs w:val="20"/>
        </w:rPr>
        <w:t>India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ab/>
        <w:t xml:space="preserve">        </w:t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ab/>
        <w:t xml:space="preserve">              </w:t>
      </w:r>
      <w:r w:rsidR="008F383D" w:rsidRPr="0077616B">
        <w:rPr>
          <w:rFonts w:ascii="Candara" w:eastAsia="Avenir" w:hAnsi="Candara" w:cs="Avenir"/>
          <w:b/>
          <w:color w:val="000000"/>
          <w:sz w:val="20"/>
          <w:szCs w:val="20"/>
        </w:rPr>
        <w:t xml:space="preserve">     Jan 2019 – </w:t>
      </w:r>
      <w:r w:rsidR="009C3C48">
        <w:rPr>
          <w:rFonts w:ascii="Candara" w:eastAsia="Avenir" w:hAnsi="Candara" w:cs="Avenir"/>
          <w:b/>
          <w:color w:val="000000"/>
          <w:sz w:val="20"/>
          <w:szCs w:val="20"/>
        </w:rPr>
        <w:t>Nov 2020</w:t>
      </w:r>
    </w:p>
    <w:p w:rsidR="008F383D" w:rsidRPr="0077616B" w:rsidRDefault="008F383D" w:rsidP="00776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Avenir" w:hAnsi="Candara" w:cs="Avenir"/>
          <w:b/>
          <w:color w:val="000000"/>
          <w:sz w:val="20"/>
          <w:szCs w:val="20"/>
        </w:rPr>
      </w:pPr>
      <w:r w:rsidRPr="0077616B">
        <w:rPr>
          <w:rFonts w:ascii="Candara" w:eastAsia="Avenir" w:hAnsi="Candara" w:cs="Avenir"/>
          <w:b/>
          <w:color w:val="000000"/>
          <w:sz w:val="20"/>
          <w:szCs w:val="20"/>
        </w:rPr>
        <w:t>.Net Developer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the entire solution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N-tier architecture model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MVC design pattern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Agile Programming Methodologies, Scrum,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Test-Driven Development (TDD)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environments to deliver higher-quality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software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far more quickly.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and 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SOA solutions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WCF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APIs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HTML, AJAX controls,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create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screen pages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(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pages, user controls,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master pages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).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object-oriented solutions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encapsulation, inheritance, polymorphism,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abstraction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ADO.NET Entity Framework's code-first approach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communicating with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database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9C3C48" w:rsidRPr="00924EB3" w:rsidRDefault="009C3C48" w:rsidP="009C3C48">
      <w:pPr>
        <w:numPr>
          <w:ilvl w:val="0"/>
          <w:numId w:val="6"/>
        </w:numPr>
        <w:spacing w:after="0" w:line="24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 xml:space="preserve">Utilized 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Angular CLI </w:t>
      </w: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>to develop components, services, and directives.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06776A">
        <w:rPr>
          <w:rFonts w:ascii="Candara" w:hAnsi="Candara"/>
          <w:sz w:val="20"/>
          <w:szCs w:val="20"/>
        </w:rPr>
        <w:t xml:space="preserve">Designed and implemented RESTful APIs using JavaScript frameworks like </w:t>
      </w:r>
      <w:r w:rsidRPr="0006776A">
        <w:rPr>
          <w:rFonts w:ascii="Candara" w:hAnsi="Candara"/>
          <w:b/>
          <w:bCs/>
          <w:sz w:val="20"/>
          <w:szCs w:val="20"/>
        </w:rPr>
        <w:t xml:space="preserve">Express.js </w:t>
      </w:r>
      <w:r w:rsidRPr="0006776A">
        <w:rPr>
          <w:rFonts w:ascii="Candara" w:hAnsi="Candara"/>
          <w:sz w:val="20"/>
          <w:szCs w:val="20"/>
        </w:rPr>
        <w:t xml:space="preserve">enabling communication between frontend and backend components within </w:t>
      </w:r>
      <w:r w:rsidRPr="0006776A">
        <w:rPr>
          <w:rFonts w:ascii="Candara" w:hAnsi="Candara"/>
          <w:b/>
          <w:bCs/>
          <w:sz w:val="20"/>
          <w:szCs w:val="20"/>
        </w:rPr>
        <w:t>.NET applications.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06776A">
        <w:rPr>
          <w:rFonts w:ascii="Candara" w:hAnsi="Candara"/>
          <w:sz w:val="20"/>
          <w:szCs w:val="20"/>
        </w:rPr>
        <w:t xml:space="preserve">Integrated </w:t>
      </w:r>
      <w:r w:rsidRPr="0006776A">
        <w:rPr>
          <w:rFonts w:ascii="Candara" w:hAnsi="Candara"/>
          <w:b/>
          <w:bCs/>
          <w:sz w:val="20"/>
          <w:szCs w:val="20"/>
        </w:rPr>
        <w:t>RESTful APIs</w:t>
      </w:r>
      <w:r w:rsidRPr="0006776A">
        <w:rPr>
          <w:rFonts w:ascii="Candara" w:hAnsi="Candara"/>
          <w:sz w:val="20"/>
          <w:szCs w:val="20"/>
        </w:rPr>
        <w:t xml:space="preserve"> within </w:t>
      </w:r>
      <w:r w:rsidRPr="0006776A">
        <w:rPr>
          <w:rFonts w:ascii="Candara" w:hAnsi="Candara"/>
          <w:b/>
          <w:bCs/>
          <w:sz w:val="20"/>
          <w:szCs w:val="20"/>
        </w:rPr>
        <w:t>Blazor components</w:t>
      </w:r>
      <w:r w:rsidRPr="0006776A">
        <w:rPr>
          <w:rFonts w:ascii="Candara" w:hAnsi="Candara"/>
          <w:sz w:val="20"/>
          <w:szCs w:val="20"/>
        </w:rPr>
        <w:t xml:space="preserve"> to fetch and update data from server-side services.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multi-user user interfaces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LINQ, XML,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XSLT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Validated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events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in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browser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jQuery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Interacted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databases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stored procedures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ADO.NET Datasets, Readers, Adapters,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Grids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Monitored and configured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server's IIS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Consumed and developed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AJAX, jQuery, SOAP,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XML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Supported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deployed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code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system test environment (SIT), UAT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production environment (PROD)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06776A">
        <w:rPr>
          <w:rFonts w:ascii="Candara" w:eastAsia="Avenir" w:hAnsi="Candara" w:cs="Avenir"/>
          <w:b/>
          <w:sz w:val="20"/>
          <w:szCs w:val="20"/>
        </w:rPr>
        <w:t xml:space="preserve">Environment: </w:t>
      </w:r>
      <w:r w:rsidRPr="0006776A">
        <w:rPr>
          <w:rFonts w:ascii="Candara" w:eastAsia="Avenir" w:hAnsi="Candara" w:cs="Avenir"/>
          <w:sz w:val="20"/>
          <w:szCs w:val="20"/>
        </w:rPr>
        <w:t>Agile, C#, .NET Framework 4.</w:t>
      </w:r>
      <w:r>
        <w:rPr>
          <w:rFonts w:ascii="Candara" w:eastAsia="Avenir" w:hAnsi="Candara" w:cs="Avenir"/>
          <w:sz w:val="20"/>
          <w:szCs w:val="20"/>
        </w:rPr>
        <w:t>8</w:t>
      </w:r>
      <w:r w:rsidRPr="0006776A">
        <w:rPr>
          <w:rFonts w:ascii="Candara" w:eastAsia="Avenir" w:hAnsi="Candara" w:cs="Avenir"/>
          <w:sz w:val="20"/>
          <w:szCs w:val="20"/>
        </w:rPr>
        <w:t xml:space="preserve">, MVC 5, IIS, </w:t>
      </w:r>
      <w:r w:rsidR="009C3C48">
        <w:rPr>
          <w:rFonts w:ascii="Candara" w:eastAsia="Avenir" w:hAnsi="Candara" w:cs="Avenir"/>
          <w:sz w:val="20"/>
          <w:szCs w:val="20"/>
        </w:rPr>
        <w:t xml:space="preserve">Angular 6/7, </w:t>
      </w:r>
      <w:r w:rsidRPr="0006776A">
        <w:rPr>
          <w:rFonts w:ascii="Candara" w:eastAsia="Avenir" w:hAnsi="Candara" w:cs="Avenir"/>
          <w:sz w:val="20"/>
          <w:szCs w:val="20"/>
        </w:rPr>
        <w:t>WCF, WPF, REST, ADO.NET, SQL Server 2016, LINQ to SQL, GIT, Windows.</w:t>
      </w: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77616B">
        <w:rPr>
          <w:rFonts w:ascii="Candara" w:eastAsia="Avenir" w:hAnsi="Candara" w:cs="Avenir"/>
          <w:b/>
          <w:sz w:val="20"/>
          <w:szCs w:val="20"/>
        </w:rPr>
        <w:t xml:space="preserve">Byteridge Software | Hyderabad, </w:t>
      </w:r>
      <w:r w:rsidR="0077616B">
        <w:rPr>
          <w:rFonts w:ascii="Candara" w:eastAsia="Avenir" w:hAnsi="Candara" w:cs="Avenir"/>
          <w:b/>
          <w:sz w:val="20"/>
          <w:szCs w:val="20"/>
        </w:rPr>
        <w:t>India</w:t>
      </w:r>
      <w:r w:rsidRPr="0077616B">
        <w:rPr>
          <w:rFonts w:ascii="Candara" w:eastAsia="Avenir" w:hAnsi="Candara" w:cs="Avenir"/>
          <w:b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sz w:val="20"/>
          <w:szCs w:val="20"/>
        </w:rPr>
        <w:tab/>
      </w:r>
      <w:r w:rsidR="009C3C48">
        <w:rPr>
          <w:rFonts w:ascii="Candara" w:eastAsia="Avenir" w:hAnsi="Candara" w:cs="Avenir"/>
          <w:b/>
          <w:sz w:val="20"/>
          <w:szCs w:val="20"/>
        </w:rPr>
        <w:tab/>
      </w:r>
      <w:r w:rsidR="009C3C48">
        <w:rPr>
          <w:rFonts w:ascii="Candara" w:eastAsia="Avenir" w:hAnsi="Candara" w:cs="Avenir"/>
          <w:b/>
          <w:sz w:val="20"/>
          <w:szCs w:val="20"/>
        </w:rPr>
        <w:tab/>
      </w:r>
      <w:r w:rsidR="009C3C48">
        <w:rPr>
          <w:rFonts w:ascii="Candara" w:eastAsia="Avenir" w:hAnsi="Candara" w:cs="Avenir"/>
          <w:b/>
          <w:sz w:val="20"/>
          <w:szCs w:val="20"/>
        </w:rPr>
        <w:tab/>
      </w:r>
      <w:r w:rsidR="009C3C48">
        <w:rPr>
          <w:rFonts w:ascii="Candara" w:eastAsia="Avenir" w:hAnsi="Candara" w:cs="Avenir"/>
          <w:b/>
          <w:sz w:val="20"/>
          <w:szCs w:val="20"/>
        </w:rPr>
        <w:tab/>
      </w:r>
      <w:r w:rsidR="009C3C48">
        <w:rPr>
          <w:rFonts w:ascii="Candara" w:eastAsia="Avenir" w:hAnsi="Candara" w:cs="Avenir"/>
          <w:b/>
          <w:sz w:val="20"/>
          <w:szCs w:val="20"/>
        </w:rPr>
        <w:tab/>
      </w:r>
      <w:r w:rsidRPr="0077616B">
        <w:rPr>
          <w:rFonts w:ascii="Candara" w:eastAsia="Avenir" w:hAnsi="Candara" w:cs="Avenir"/>
          <w:b/>
          <w:sz w:val="20"/>
          <w:szCs w:val="20"/>
        </w:rPr>
        <w:t xml:space="preserve"> </w:t>
      </w:r>
      <w:r w:rsidR="009C3C48">
        <w:rPr>
          <w:rFonts w:ascii="Candara" w:eastAsia="Avenir" w:hAnsi="Candara" w:cs="Avenir"/>
          <w:b/>
          <w:sz w:val="20"/>
          <w:szCs w:val="20"/>
        </w:rPr>
        <w:t xml:space="preserve">   </w:t>
      </w:r>
      <w:r w:rsidR="00303EAD">
        <w:rPr>
          <w:rFonts w:ascii="Candara" w:eastAsia="Avenir" w:hAnsi="Candara" w:cs="Avenir"/>
          <w:b/>
          <w:sz w:val="20"/>
          <w:szCs w:val="20"/>
        </w:rPr>
        <w:t>Jun</w:t>
      </w:r>
      <w:r w:rsidRPr="0077616B">
        <w:rPr>
          <w:rFonts w:ascii="Candara" w:eastAsia="Avenir" w:hAnsi="Candara" w:cs="Avenir"/>
          <w:b/>
          <w:sz w:val="20"/>
          <w:szCs w:val="20"/>
        </w:rPr>
        <w:t xml:space="preserve"> 2017 – Dec 2018</w:t>
      </w:r>
    </w:p>
    <w:p w:rsidR="008F383D" w:rsidRPr="0077616B" w:rsidRDefault="008F383D" w:rsidP="0077616B">
      <w:pPr>
        <w:spacing w:after="0" w:line="240" w:lineRule="auto"/>
        <w:jc w:val="both"/>
        <w:rPr>
          <w:rFonts w:ascii="Candara" w:eastAsia="Avenir" w:hAnsi="Candara" w:cs="Avenir"/>
          <w:b/>
          <w:sz w:val="20"/>
          <w:szCs w:val="20"/>
        </w:rPr>
      </w:pPr>
      <w:r w:rsidRPr="0077616B">
        <w:rPr>
          <w:rFonts w:ascii="Candara" w:eastAsia="Avenir" w:hAnsi="Candara" w:cs="Avenir"/>
          <w:b/>
          <w:sz w:val="20"/>
          <w:szCs w:val="20"/>
        </w:rPr>
        <w:t>.Net Developer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MVC pattern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Razor Views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facilitate fast coding workflows and quickly integrate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server code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HTML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and enhanced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ASP.NET, C#, MVC, Web Services,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T-SQL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Improved performance and interactive animation of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pages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by implementing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AJAX Server Control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toolkit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 Web 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ADO.Net EF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work with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Entities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Associations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. Executed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database operations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C#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SQL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via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LINQ to Entity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9C3C48" w:rsidRPr="00924EB3" w:rsidRDefault="009C3C48" w:rsidP="009C3C48">
      <w:pPr>
        <w:numPr>
          <w:ilvl w:val="0"/>
          <w:numId w:val="7"/>
        </w:numPr>
        <w:spacing w:after="0" w:line="24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>Utilized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 HTML, CSS3, Angular</w:t>
      </w:r>
      <w:r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 JS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, JQuery, AJAX, JavaScript, ASP.Net, </w:t>
      </w: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 xml:space="preserve">and </w:t>
      </w:r>
      <w:r w:rsidRPr="00924EB3">
        <w:rPr>
          <w:rFonts w:ascii="Candara" w:eastAsia="Trebuchet MS" w:hAnsi="Candara" w:cs="Times New Roman"/>
          <w:b/>
          <w:color w:val="000000" w:themeColor="text1"/>
          <w:sz w:val="20"/>
          <w:szCs w:val="20"/>
        </w:rPr>
        <w:t xml:space="preserve">WPF </w:t>
      </w:r>
      <w:r w:rsidRPr="00924EB3">
        <w:rPr>
          <w:rFonts w:ascii="Candara" w:eastAsia="Trebuchet MS" w:hAnsi="Candara" w:cs="Times New Roman"/>
          <w:color w:val="000000" w:themeColor="text1"/>
          <w:sz w:val="20"/>
          <w:szCs w:val="20"/>
        </w:rPr>
        <w:t>to create responsive web pages.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effective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search controls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documents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Communicated between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 Server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Server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using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WCF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Client Proxy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Added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SOAP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HTTP support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Services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so they can be accessed by other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applications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Utilized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ASP.NET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technologies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like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HTML, CSS, AJAX, JavaScript, JQuery, Multithreading, Entity Framework,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LINQ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build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web application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user-defined functions, views,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stored procedures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insert, update, and delete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data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Developed and performed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unit tests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on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SQL Server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Oracle databases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Contributed to simplifying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merging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branching issues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with the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TFS source control system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ndara" w:eastAsia="Avenir" w:hAnsi="Candara" w:cs="Avenir"/>
          <w:sz w:val="20"/>
          <w:szCs w:val="20"/>
          <w:lang w:val="en-US"/>
        </w:rPr>
      </w:pP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Implemented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LINQ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to construct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actions, parameters,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and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expressions (Binary, Unary, Lambda)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 xml:space="preserve"> for querying a </w:t>
      </w:r>
      <w:r w:rsidRPr="0006776A">
        <w:rPr>
          <w:rFonts w:ascii="Candara" w:eastAsia="Avenir" w:hAnsi="Candara" w:cs="Avenir"/>
          <w:b/>
          <w:bCs/>
          <w:sz w:val="20"/>
          <w:szCs w:val="20"/>
          <w:lang w:val="en-US"/>
        </w:rPr>
        <w:t>SQL Server database</w:t>
      </w:r>
      <w:r w:rsidRPr="0006776A">
        <w:rPr>
          <w:rFonts w:ascii="Candara" w:eastAsia="Avenir" w:hAnsi="Candara" w:cs="Avenir"/>
          <w:sz w:val="20"/>
          <w:szCs w:val="20"/>
          <w:lang w:val="en-US"/>
        </w:rPr>
        <w:t>.</w:t>
      </w:r>
    </w:p>
    <w:p w:rsidR="0077616B" w:rsidRPr="0006776A" w:rsidRDefault="0077616B" w:rsidP="0077616B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Candara" w:eastAsia="Avenir" w:hAnsi="Candara" w:cs="Avenir"/>
          <w:sz w:val="20"/>
          <w:szCs w:val="20"/>
        </w:rPr>
      </w:pPr>
      <w:r w:rsidRPr="0006776A">
        <w:rPr>
          <w:rFonts w:ascii="Candara" w:eastAsia="Avenir" w:hAnsi="Candara" w:cs="Avenir"/>
          <w:b/>
          <w:sz w:val="20"/>
          <w:szCs w:val="20"/>
        </w:rPr>
        <w:t xml:space="preserve">Environment: </w:t>
      </w:r>
      <w:r w:rsidRPr="0006776A">
        <w:rPr>
          <w:rFonts w:ascii="Candara" w:eastAsia="Avenir" w:hAnsi="Candara" w:cs="Avenir"/>
          <w:sz w:val="20"/>
          <w:szCs w:val="20"/>
        </w:rPr>
        <w:t>ASP.Net, C#, WCF, ADO.Net, LINQ, Soap UI, HTML5, HTTP, IIS, TFS, Windows.</w:t>
      </w:r>
    </w:p>
    <w:p w:rsidR="00A833BE" w:rsidRPr="0077616B" w:rsidRDefault="00A833BE" w:rsidP="0077616B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sectPr w:rsidR="00A833BE" w:rsidRPr="0077616B" w:rsidSect="008F383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venir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EE4"/>
    <w:multiLevelType w:val="hybridMultilevel"/>
    <w:tmpl w:val="E82C80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84D38"/>
    <w:multiLevelType w:val="hybridMultilevel"/>
    <w:tmpl w:val="503C5B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81F54"/>
    <w:multiLevelType w:val="multilevel"/>
    <w:tmpl w:val="0FD4A4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F118D8"/>
    <w:multiLevelType w:val="hybridMultilevel"/>
    <w:tmpl w:val="A03C99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DC4879"/>
    <w:multiLevelType w:val="hybridMultilevel"/>
    <w:tmpl w:val="BE30CE1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A750D6"/>
    <w:multiLevelType w:val="hybridMultilevel"/>
    <w:tmpl w:val="C8CE0F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FF7B06"/>
    <w:multiLevelType w:val="multilevel"/>
    <w:tmpl w:val="EE805F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DA6671"/>
    <w:multiLevelType w:val="hybridMultilevel"/>
    <w:tmpl w:val="A23EA4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1242AF"/>
    <w:multiLevelType w:val="hybridMultilevel"/>
    <w:tmpl w:val="D23033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175DB9"/>
    <w:multiLevelType w:val="hybridMultilevel"/>
    <w:tmpl w:val="A8AEB9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0B4F"/>
    <w:rsid w:val="00057D3A"/>
    <w:rsid w:val="00064250"/>
    <w:rsid w:val="00090B4F"/>
    <w:rsid w:val="00303EAD"/>
    <w:rsid w:val="0032483F"/>
    <w:rsid w:val="0063488F"/>
    <w:rsid w:val="0077616B"/>
    <w:rsid w:val="008F383D"/>
    <w:rsid w:val="009C3C48"/>
    <w:rsid w:val="00A833BE"/>
    <w:rsid w:val="00C000BA"/>
    <w:rsid w:val="00D35F1A"/>
    <w:rsid w:val="00D67582"/>
    <w:rsid w:val="00F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3D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B4F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ullet 1,列出段落,B1"/>
    <w:basedOn w:val="Normal"/>
    <w:link w:val="ListParagraphChar"/>
    <w:uiPriority w:val="34"/>
    <w:qFormat/>
    <w:rsid w:val="00090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B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383D"/>
    <w:rPr>
      <w:b/>
      <w:bCs/>
    </w:rPr>
  </w:style>
  <w:style w:type="table" w:customStyle="1" w:styleId="GridTableLight">
    <w:name w:val="Grid Table Light"/>
    <w:basedOn w:val="TableNormal"/>
    <w:uiPriority w:val="40"/>
    <w:rsid w:val="008F38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7616B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IN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rsid w:val="0077616B"/>
    <w:rPr>
      <w:rFonts w:ascii="Calibri" w:eastAsia="Calibri" w:hAnsi="Calibri" w:cs="Calibri"/>
      <w:kern w:val="0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77616B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thalingal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harishkumar</cp:lastModifiedBy>
  <cp:revision>3</cp:revision>
  <dcterms:created xsi:type="dcterms:W3CDTF">2025-01-03T18:46:00Z</dcterms:created>
  <dcterms:modified xsi:type="dcterms:W3CDTF">2025-01-03T19:19:00Z</dcterms:modified>
</cp:coreProperties>
</file>