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kn-mlo9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0"/>
        <w:gridCol w:w="3640"/>
        <w:gridCol w:w="340"/>
        <w:gridCol w:w="340"/>
        <w:gridCol w:w="7160"/>
        <w:gridCol w:w="420"/>
      </w:tblGrid>
      <w:tr w:rsidR="00034F07" w14:paraId="41703CEC" w14:textId="77777777"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41CA2C" w14:textId="3A2CAD60" w:rsidR="00034F07" w:rsidRDefault="00034F07">
            <w:pPr>
              <w:rPr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5D0AC" w14:textId="166A2535" w:rsidR="00034F07" w:rsidRPr="001E14C6" w:rsidRDefault="007D0745">
            <w:pPr>
              <w:pStyle w:val="skn-mlo9name"/>
              <w:rPr>
                <w:rStyle w:val="documenttop-sectionleft-box"/>
                <w:color w:val="050505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251691C2" wp14:editId="3423D1E8">
                      <wp:simplePos x="0" y="0"/>
                      <wp:positionH relativeFrom="page">
                        <wp:posOffset>-161471</wp:posOffset>
                      </wp:positionH>
                      <wp:positionV relativeFrom="page">
                        <wp:posOffset>-4899</wp:posOffset>
                      </wp:positionV>
                      <wp:extent cx="2688771" cy="10058400"/>
                      <wp:effectExtent l="0" t="0" r="0" b="0"/>
                      <wp:wrapNone/>
                      <wp:docPr id="17603369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771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E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56E8CA90" id="Rectangle 2" o:spid="_x0000_s1026" style="position:absolute;margin-left:-12.7pt;margin-top:-.4pt;width:211.7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" o:allowincell="f" fillcolor="#e8e8e8" stroked="f">
                      <w10:wrap anchorx="page" anchory="page"/>
                    </v:rect>
                  </w:pict>
                </mc:Fallback>
              </mc:AlternateContent>
            </w:r>
            <w:r w:rsidR="00291672" w:rsidRPr="007D0745">
              <w:rPr>
                <w:rStyle w:val="span"/>
                <w:rFonts w:ascii="Bell MT" w:hAnsi="Bell MT" w:cs="Times New Roman"/>
                <w:color w:val="050505"/>
              </w:rPr>
              <w:t>WILL</w:t>
            </w:r>
            <w:r w:rsidR="00291672" w:rsidRPr="007D0745">
              <w:rPr>
                <w:rStyle w:val="documenttop-sectionleft-box"/>
                <w:rFonts w:ascii="Bell MT" w:hAnsi="Bell MT" w:cs="Times New Roman"/>
                <w:color w:val="050505"/>
              </w:rPr>
              <w:t xml:space="preserve"> </w:t>
            </w:r>
            <w:r w:rsidR="00291672" w:rsidRPr="007D0745">
              <w:rPr>
                <w:rStyle w:val="span"/>
                <w:rFonts w:ascii="Bell MT" w:hAnsi="Bell MT" w:cs="Times New Roman"/>
                <w:color w:val="050505"/>
              </w:rPr>
              <w:t>FAUSTIN</w:t>
            </w:r>
          </w:p>
          <w:p w14:paraId="37535CC2" w14:textId="77777777" w:rsidR="00034F07" w:rsidRDefault="0076669E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Contact</w:t>
            </w:r>
          </w:p>
          <w:p w14:paraId="141A4523" w14:textId="77777777" w:rsidR="00034F07" w:rsidRDefault="00034F07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034F07" w14:paraId="1A230947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4EDB0E34" w14:textId="77777777" w:rsidR="00034F07" w:rsidRDefault="0076669E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6DE281B6" wp14:editId="259712D6">
                        <wp:extent cx="229101" cy="22923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44BCCD76" w14:textId="77777777" w:rsidR="00034F07" w:rsidRDefault="0076669E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561-293-9395</w:t>
                  </w:r>
                </w:p>
              </w:tc>
            </w:tr>
          </w:tbl>
          <w:p w14:paraId="4D27A15D" w14:textId="77777777" w:rsidR="00034F07" w:rsidRDefault="00034F07">
            <w:pPr>
              <w:rPr>
                <w:vanish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034F07" w14:paraId="332D7EBD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04664BF3" w14:textId="77777777" w:rsidR="00034F07" w:rsidRDefault="0076669E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2FBA6EFD" wp14:editId="1E40B22F">
                        <wp:extent cx="229101" cy="22923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637C509D" w14:textId="77777777" w:rsidR="00034F07" w:rsidRDefault="0076669E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wfaustin8@gmail.com</w:t>
                  </w:r>
                </w:p>
              </w:tc>
            </w:tr>
          </w:tbl>
          <w:p w14:paraId="7363DB1E" w14:textId="77777777" w:rsidR="00034F07" w:rsidRDefault="00034F07">
            <w:pPr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034F07" w14:paraId="0718F895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58DA1285" w14:textId="77777777" w:rsidR="00034F07" w:rsidRDefault="0076669E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3300797C" wp14:editId="34415DAB">
                        <wp:extent cx="229101" cy="229235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410565A3" w14:textId="77777777" w:rsidR="00034F07" w:rsidRDefault="0076669E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West Palm Beach,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FL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33401</w:t>
                  </w:r>
                </w:p>
              </w:tc>
            </w:tr>
          </w:tbl>
          <w:p w14:paraId="640521DA" w14:textId="77777777" w:rsidR="00034F07" w:rsidRDefault="0076669E">
            <w:pPr>
              <w:pStyle w:val="skn-mlo9sectiontitle"/>
              <w:spacing w:before="2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Skills</w:t>
            </w:r>
          </w:p>
          <w:p w14:paraId="33F08B1A" w14:textId="77777777" w:rsidR="00034F07" w:rsidRDefault="00034F07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10BFA37F" w14:textId="4AB64BA1" w:rsidR="00055DE4" w:rsidRDefault="00390490" w:rsidP="00797037">
            <w:pPr>
              <w:pStyle w:val="p"/>
              <w:numPr>
                <w:ilvl w:val="0"/>
                <w:numId w:val="13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IT business Analyst </w:t>
            </w:r>
          </w:p>
          <w:p w14:paraId="4E1A2322" w14:textId="3AA97548" w:rsidR="006318D2" w:rsidRPr="00797037" w:rsidRDefault="006318D2" w:rsidP="00797037">
            <w:pPr>
              <w:pStyle w:val="p"/>
              <w:numPr>
                <w:ilvl w:val="0"/>
                <w:numId w:val="13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CAPM </w:t>
            </w:r>
            <w:r w:rsidR="00242D7C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(</w:t>
            </w:r>
            <w:r w:rsidR="003F0801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Studying)</w:t>
            </w:r>
          </w:p>
          <w:p w14:paraId="1C4CC76F" w14:textId="0C638702" w:rsidR="001B2C00" w:rsidRDefault="001B2C00" w:rsidP="005A008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Project management assistant</w:t>
            </w:r>
          </w:p>
          <w:p w14:paraId="31908490" w14:textId="3B147EAF" w:rsidR="005A0084" w:rsidRPr="005A0084" w:rsidRDefault="005A0084" w:rsidP="005A008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Scrum master Certification (CSM)</w:t>
            </w:r>
          </w:p>
          <w:p w14:paraId="103A5AD0" w14:textId="77777777" w:rsidR="005A0084" w:rsidRPr="005A0084" w:rsidRDefault="005A0084" w:rsidP="005A008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Client server development </w:t>
            </w:r>
          </w:p>
          <w:p w14:paraId="29BA9084" w14:textId="77777777" w:rsidR="005A0084" w:rsidRPr="005A0084" w:rsidRDefault="005A0084" w:rsidP="005A008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Agile methodologies</w:t>
            </w:r>
          </w:p>
          <w:p w14:paraId="7546DF35" w14:textId="77777777" w:rsidR="005A0084" w:rsidRPr="005A0084" w:rsidRDefault="005A0084" w:rsidP="005A008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Jira &amp; Kaban</w:t>
            </w:r>
          </w:p>
          <w:p w14:paraId="27E4B4C5" w14:textId="043E195E" w:rsidR="00055DE4" w:rsidRDefault="005A0084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Basic knowledge of programing (HTML, </w:t>
            </w:r>
            <w:r w:rsidR="00055DE4"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CSS, JAVA</w:t>
            </w:r>
            <w:r w:rsidRPr="005A008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)</w:t>
            </w:r>
          </w:p>
          <w:p w14:paraId="0D9C78D5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Basic understanding of functional testing</w:t>
            </w:r>
          </w:p>
          <w:p w14:paraId="43F5D974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Problem solver</w:t>
            </w:r>
          </w:p>
          <w:p w14:paraId="4496ECD2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SQL</w:t>
            </w:r>
          </w:p>
          <w:p w14:paraId="06BCCB90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An attentive listener and observant</w:t>
            </w:r>
          </w:p>
          <w:p w14:paraId="6EADE671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Knowledgeable about computer</w:t>
            </w:r>
          </w:p>
          <w:p w14:paraId="3289AB1E" w14:textId="77777777" w:rsid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Microsoft office (excel), data </w:t>
            </w:r>
            <w:r w:rsidR="003624AF"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entry.</w:t>
            </w:r>
          </w:p>
          <w:p w14:paraId="0C5EA377" w14:textId="3CA114C0" w:rsidR="00034F07" w:rsidRPr="00055DE4" w:rsidRDefault="0076669E" w:rsidP="00055DE4">
            <w:pPr>
              <w:pStyle w:val="p"/>
              <w:numPr>
                <w:ilvl w:val="0"/>
                <w:numId w:val="1"/>
              </w:numPr>
              <w:spacing w:after="140" w:line="280" w:lineRule="atLeast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 w:rsidRPr="00055DE4"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Snowflake</w:t>
            </w:r>
          </w:p>
          <w:p w14:paraId="2A2500F1" w14:textId="48CE024E" w:rsidR="00034F07" w:rsidRDefault="00034F07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</w:p>
          <w:p w14:paraId="68A1F9A3" w14:textId="77777777" w:rsidR="00034F07" w:rsidRDefault="00034F07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28F2C51F" w14:textId="77777777" w:rsidR="00034F07" w:rsidRDefault="0076669E">
            <w:pPr>
              <w:pStyle w:val="documenttop-sectionleft-boxsectionparagraphparagraph-leftpaddingcell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  <w:t> </w:t>
            </w:r>
          </w:p>
          <w:p w14:paraId="64FA96A2" w14:textId="7DFD4C88" w:rsidR="00034F07" w:rsidRPr="00DE19D0" w:rsidRDefault="00034F07" w:rsidP="00DE19D0">
            <w:pPr>
              <w:pStyle w:val="skn-mlo9txt-bold"/>
              <w:spacing w:before="60" w:line="32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71C068" w14:textId="77777777" w:rsidR="00034F07" w:rsidRDefault="00034F07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EF43C7" w14:textId="77777777" w:rsidR="00034F07" w:rsidRDefault="00034F07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hideMark/>
          </w:tcPr>
          <w:p w14:paraId="2007F5A6" w14:textId="77777777" w:rsidR="00034F07" w:rsidRPr="00257D00" w:rsidRDefault="0076669E">
            <w:pPr>
              <w:pStyle w:val="skn-mlo9sectiontitle"/>
              <w:rPr>
                <w:rStyle w:val="skn-mlo9top-sectionright-box"/>
                <w:rFonts w:asciiTheme="minorHAnsi" w:hAnsiTheme="minorHAnsi" w:cstheme="minorHAnsi"/>
              </w:rPr>
            </w:pPr>
            <w:r w:rsidRPr="00257D00">
              <w:rPr>
                <w:rStyle w:val="skn-mlo9top-sectionright-box"/>
                <w:rFonts w:asciiTheme="minorHAnsi" w:hAnsiTheme="minorHAnsi" w:cstheme="minorHAnsi"/>
              </w:rPr>
              <w:t>Career Objective</w:t>
            </w:r>
          </w:p>
          <w:p w14:paraId="6C67984D" w14:textId="77777777" w:rsidR="00034F07" w:rsidRDefault="00034F07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</w:rPr>
            </w:pPr>
          </w:p>
          <w:p w14:paraId="5D4AA840" w14:textId="4DA2B3D0" w:rsidR="00034F07" w:rsidRPr="0085284A" w:rsidRDefault="00291672">
            <w:pPr>
              <w:pStyle w:val="p"/>
              <w:spacing w:line="380" w:lineRule="atLeas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An Enthusiastic and </w:t>
            </w:r>
            <w:r w:rsidR="000C2190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dedicated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individual </w:t>
            </w:r>
            <w:r w:rsidR="000C2190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whose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sole goal is to obtain A master’s degree in business analyst</w:t>
            </w:r>
            <w:r w:rsidR="002E53BA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</w:t>
            </w:r>
            <w:r w:rsidR="00911A79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however, </w:t>
            </w:r>
            <w:r w:rsidR="005859E4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currently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</w:t>
            </w:r>
            <w:r w:rsidR="00EC60EA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studying</w:t>
            </w:r>
            <w:r w:rsidR="0015353C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for my CAPM Certification</w:t>
            </w:r>
            <w:r w:rsidR="00EC60EA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.</w:t>
            </w:r>
            <w:r w:rsidR="0015353C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</w:t>
            </w:r>
            <w:r w:rsidR="00157A11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I’m </w:t>
            </w:r>
            <w:r w:rsidR="00EC60EA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L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ooking for a </w:t>
            </w:r>
            <w:r w:rsidR="006F04EF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part time 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position </w:t>
            </w:r>
            <w:r w:rsidR="00166456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to any </w:t>
            </w:r>
            <w:r w:rsidR="000C2190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Fields</w:t>
            </w:r>
            <w:r w:rsidR="00166456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that can help me gain Project </w:t>
            </w:r>
            <w:r w:rsidR="005859E4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management</w:t>
            </w:r>
            <w:r w:rsidR="000C2190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 </w:t>
            </w:r>
            <w:r w:rsidR="005859E4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Experience, </w:t>
            </w:r>
            <w:r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where I can develop skill, </w:t>
            </w:r>
            <w:r w:rsidR="000C2190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 xml:space="preserve">Knowledge and critical thinking that Fit the need to achieve my Academics </w:t>
            </w:r>
            <w:r w:rsidR="005859E4" w:rsidRPr="0085284A"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  <w:t>and career goals.</w:t>
            </w:r>
          </w:p>
          <w:p w14:paraId="142576D8" w14:textId="77777777" w:rsidR="00034F07" w:rsidRPr="00257D00" w:rsidRDefault="0076669E">
            <w:pPr>
              <w:pStyle w:val="skn-mlo9sectiontitle"/>
              <w:spacing w:before="480"/>
              <w:rPr>
                <w:rStyle w:val="skn-mlo9top-sectionright-box"/>
                <w:rFonts w:asciiTheme="minorHAnsi" w:hAnsiTheme="minorHAnsi" w:cstheme="minorHAnsi"/>
              </w:rPr>
            </w:pPr>
            <w:r w:rsidRPr="00257D00">
              <w:rPr>
                <w:rStyle w:val="skn-mlo9top-sectionright-box"/>
                <w:rFonts w:asciiTheme="minorHAnsi" w:hAnsiTheme="minorHAnsi" w:cstheme="minorHAnsi"/>
              </w:rPr>
              <w:t>Experience</w:t>
            </w:r>
          </w:p>
          <w:p w14:paraId="7C4CFCE7" w14:textId="77777777" w:rsidR="00034F07" w:rsidRDefault="00034F07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034F07" w14:paraId="5E83AC2A" w14:textId="77777777" w:rsidTr="00B33FC4">
              <w:trPr>
                <w:trHeight w:val="66"/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08F3237" w14:textId="77777777" w:rsidR="00034F07" w:rsidRDefault="0076669E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438C319" w14:textId="43C59B15" w:rsidR="00AE6560" w:rsidRPr="006F04EF" w:rsidRDefault="00AE6560" w:rsidP="00AE656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 w:rsidRPr="006F04EF"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2024 – Present</w:t>
                  </w:r>
                </w:p>
                <w:p w14:paraId="1DE38F7B" w14:textId="4E64AAFE" w:rsidR="00AE6560" w:rsidRDefault="00AE6560" w:rsidP="00AE6560">
                  <w:pPr>
                    <w:pStyle w:val="skn-mlo9top-sectionright-boxdisp-block"/>
                    <w:spacing w:line="360" w:lineRule="atLeast"/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</w:pPr>
                  <w:r w:rsidRPr="006F04EF"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IT Business Analyst</w:t>
                  </w:r>
                  <w:r w:rsidR="006318D2"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| </w:t>
                  </w:r>
                  <w:r w:rsidRPr="006318D2"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  <w:t>Jo</w:t>
                  </w:r>
                  <w:r w:rsidR="00BD2D6D"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  <w:t>h</w:t>
                  </w:r>
                  <w:r w:rsidRPr="006318D2"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  <w:t>nson &amp; J</w:t>
                  </w:r>
                  <w:r w:rsidR="00BD2D6D"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  <w:t>oh</w:t>
                  </w:r>
                  <w:r w:rsidRPr="006318D2">
                    <w:rPr>
                      <w:rStyle w:val="span"/>
                      <w:rFonts w:ascii="Catamaran" w:eastAsia="Catamaran" w:hAnsi="Catamaran"/>
                      <w:b/>
                      <w:bCs/>
                    </w:rPr>
                    <w:t xml:space="preserve">nson </w:t>
                  </w:r>
                </w:p>
                <w:p w14:paraId="2277B8F1" w14:textId="1C05B996" w:rsidR="00715030" w:rsidRPr="00715030" w:rsidRDefault="00A4602C" w:rsidP="00715030">
                  <w:p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Project-</w:t>
                  </w:r>
                  <w:r w:rsidR="00715030" w:rsidRPr="0071503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VORNE OEE Documentation and</w:t>
                  </w:r>
                  <w:r w:rsidR="000E1132" w:rsidRPr="00241D1A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15030" w:rsidRPr="0071503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Project Manager</w:t>
                  </w:r>
                  <w:r w:rsidR="00290CCB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 xml:space="preserve"> Assistant</w:t>
                  </w:r>
                </w:p>
                <w:p w14:paraId="65FECB44" w14:textId="77777777" w:rsidR="00715030" w:rsidRPr="00715030" w:rsidRDefault="00715030" w:rsidP="0071503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>Managed end-to-end project tasks for VORNE OEE implementation, including planning, coordinating cross-functional teams, and ensuring adherence to timelines.</w:t>
                  </w:r>
                </w:p>
                <w:p w14:paraId="7AC8E81C" w14:textId="77777777" w:rsidR="00715030" w:rsidRPr="00715030" w:rsidRDefault="00715030" w:rsidP="0071503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Developed comprehensive documentation and conducted </w:t>
                  </w:r>
                  <w:r w:rsidRPr="0071503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User Acceptance Testing (UAT)</w:t>
                  </w: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 to validate system performance and ensure operational readiness.</w:t>
                  </w:r>
                </w:p>
                <w:p w14:paraId="087D7668" w14:textId="2E05D3BC" w:rsidR="00715030" w:rsidRPr="00715030" w:rsidRDefault="00715030" w:rsidP="0071503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Oversaw </w:t>
                  </w:r>
                  <w:r w:rsidRPr="0071503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Data Conversion</w:t>
                  </w: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 and </w:t>
                  </w:r>
                  <w:r w:rsidRPr="0071503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Migration Testing</w:t>
                  </w: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, ensuring accuracy and seamless integration within production environments at </w:t>
                  </w:r>
                  <w:r w:rsidR="00975219" w:rsidRPr="00241D1A">
                    <w:rPr>
                      <w:rFonts w:ascii="Catamaran" w:hAnsi="Catamaran"/>
                      <w:sz w:val="20"/>
                      <w:szCs w:val="20"/>
                    </w:rPr>
                    <w:t>Johnson</w:t>
                  </w:r>
                  <w:r w:rsidR="00245AB2" w:rsidRPr="00241D1A">
                    <w:rPr>
                      <w:rFonts w:ascii="Catamaran" w:hAnsi="Catamaran"/>
                      <w:sz w:val="20"/>
                      <w:szCs w:val="20"/>
                    </w:rPr>
                    <w:t xml:space="preserve"> &amp;</w:t>
                  </w:r>
                  <w:r w:rsidR="005F7F09">
                    <w:rPr>
                      <w:rFonts w:ascii="Catamaran" w:hAnsi="Catamaran"/>
                      <w:sz w:val="20"/>
                      <w:szCs w:val="20"/>
                    </w:rPr>
                    <w:t xml:space="preserve"> </w:t>
                  </w:r>
                  <w:r w:rsidR="00245AB2" w:rsidRPr="00241D1A">
                    <w:rPr>
                      <w:rFonts w:ascii="Catamaran" w:hAnsi="Catamaran"/>
                      <w:sz w:val="20"/>
                      <w:szCs w:val="20"/>
                    </w:rPr>
                    <w:t>Jo</w:t>
                  </w:r>
                  <w:r w:rsidR="005F7F09">
                    <w:rPr>
                      <w:rFonts w:ascii="Catamaran" w:hAnsi="Catamaran"/>
                      <w:sz w:val="20"/>
                      <w:szCs w:val="20"/>
                    </w:rPr>
                    <w:t>h</w:t>
                  </w:r>
                  <w:r w:rsidR="00245AB2" w:rsidRPr="00241D1A">
                    <w:rPr>
                      <w:rFonts w:ascii="Catamaran" w:hAnsi="Catamaran"/>
                      <w:sz w:val="20"/>
                      <w:szCs w:val="20"/>
                    </w:rPr>
                    <w:t>nson</w:t>
                  </w:r>
                  <w:r w:rsidR="00975219" w:rsidRPr="00241D1A">
                    <w:rPr>
                      <w:rFonts w:ascii="Catamaran" w:hAnsi="Catamaran"/>
                      <w:sz w:val="20"/>
                      <w:szCs w:val="20"/>
                    </w:rPr>
                    <w:t xml:space="preserve"> 4500</w:t>
                  </w: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 xml:space="preserve"> Riverside Drive, PBG.</w:t>
                  </w:r>
                </w:p>
                <w:p w14:paraId="50342D8D" w14:textId="77777777" w:rsidR="00715030" w:rsidRPr="00715030" w:rsidRDefault="00715030" w:rsidP="0071503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>Trained team members and end-users on application features, ensuring efficient adoption and alignment with business goals.</w:t>
                  </w:r>
                </w:p>
                <w:p w14:paraId="7CC455C8" w14:textId="77777777" w:rsidR="00715030" w:rsidRDefault="00715030" w:rsidP="00715030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715030">
                    <w:rPr>
                      <w:rFonts w:ascii="Catamaran" w:hAnsi="Catamaran"/>
                      <w:sz w:val="20"/>
                      <w:szCs w:val="20"/>
                    </w:rPr>
                    <w:t>Monitored project progress, identified risks, and implemented solutions to maintain project schedules and deliverables.</w:t>
                  </w:r>
                </w:p>
                <w:p w14:paraId="37B8D9F2" w14:textId="20E44034" w:rsidR="003A4380" w:rsidRPr="003A4380" w:rsidRDefault="00A4602C" w:rsidP="003A4380">
                  <w:p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Project-</w:t>
                  </w:r>
                  <w:r w:rsidR="003A4380" w:rsidRPr="003A438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 xml:space="preserve">Data Conversion </w:t>
                  </w:r>
                </w:p>
                <w:p w14:paraId="498DE989" w14:textId="31C4E627" w:rsidR="003A4380" w:rsidRPr="003A4380" w:rsidRDefault="002059DD" w:rsidP="003A438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>
                    <w:rPr>
                      <w:rFonts w:ascii="Catamaran" w:hAnsi="Catamaran"/>
                      <w:sz w:val="20"/>
                      <w:szCs w:val="20"/>
                    </w:rPr>
                    <w:t>Supervise</w:t>
                  </w:r>
                  <w:r w:rsidR="003A4380" w:rsidRPr="003A4380">
                    <w:rPr>
                      <w:rFonts w:ascii="Catamaran" w:hAnsi="Catamaran"/>
                      <w:sz w:val="20"/>
                      <w:szCs w:val="20"/>
                    </w:rPr>
                    <w:t xml:space="preserve"> the conversion process from </w:t>
                  </w:r>
                  <w:r w:rsidR="003A4380" w:rsidRPr="003A438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MDF (Master Data File)</w:t>
                  </w:r>
                  <w:r w:rsidR="003A4380" w:rsidRPr="003A4380">
                    <w:rPr>
                      <w:rFonts w:ascii="Catamaran" w:hAnsi="Catamaran"/>
                      <w:sz w:val="20"/>
                      <w:szCs w:val="20"/>
                    </w:rPr>
                    <w:t xml:space="preserve"> to </w:t>
                  </w:r>
                  <w:r w:rsidR="003A4380" w:rsidRPr="003A4380">
                    <w:rPr>
                      <w:rFonts w:ascii="Catamaran" w:hAnsi="Catamaran"/>
                      <w:b/>
                      <w:bCs/>
                      <w:sz w:val="20"/>
                      <w:szCs w:val="20"/>
                    </w:rPr>
                    <w:t>IDF (Intermediate Data File)</w:t>
                  </w:r>
                  <w:r w:rsidR="003A4380" w:rsidRPr="003A4380">
                    <w:rPr>
                      <w:rFonts w:ascii="Catamaran" w:hAnsi="Catamaran"/>
                      <w:sz w:val="20"/>
                      <w:szCs w:val="20"/>
                    </w:rPr>
                    <w:t>, ensuring data integrity, proper mapping, and seamless integration into target systems.</w:t>
                  </w:r>
                </w:p>
                <w:p w14:paraId="644517B1" w14:textId="77777777" w:rsidR="003A4380" w:rsidRPr="003A4380" w:rsidRDefault="003A4380" w:rsidP="003A438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Fonts w:ascii="Catamaran" w:hAnsi="Catamaran"/>
                      <w:sz w:val="20"/>
                      <w:szCs w:val="20"/>
                    </w:rPr>
                  </w:pPr>
                  <w:r w:rsidRPr="003A4380">
                    <w:rPr>
                      <w:rFonts w:ascii="Catamaran" w:hAnsi="Catamaran"/>
                      <w:sz w:val="20"/>
                      <w:szCs w:val="20"/>
                    </w:rPr>
                    <w:t>Coordinated with cross-functional teams to define data requirements and establish a robust conversion framework.</w:t>
                  </w:r>
                </w:p>
                <w:p w14:paraId="6F12DB6E" w14:textId="54ABF382" w:rsidR="0027199E" w:rsidRPr="00876A40" w:rsidRDefault="003A4380" w:rsidP="00876A40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textAlignment w:val="auto"/>
                    <w:rPr>
                      <w:rStyle w:val="span"/>
                      <w:rFonts w:ascii="Catamaran" w:hAnsi="Catamaran"/>
                      <w:sz w:val="20"/>
                      <w:szCs w:val="20"/>
                    </w:rPr>
                  </w:pPr>
                  <w:r w:rsidRPr="003A4380">
                    <w:rPr>
                      <w:rFonts w:ascii="Catamaran" w:hAnsi="Catamaran"/>
                      <w:sz w:val="20"/>
                      <w:szCs w:val="20"/>
                    </w:rPr>
                    <w:t>Provided training and guidance to team members to ensure consistent practices and successful implementation.</w:t>
                  </w:r>
                </w:p>
                <w:p w14:paraId="6C4F974C" w14:textId="3D6CD2F4" w:rsidR="003B3971" w:rsidRPr="00876A40" w:rsidRDefault="003B3971" w:rsidP="00AE6560">
                  <w:pPr>
                    <w:pStyle w:val="skn-mlo9top-sectionright-boxdisp-block"/>
                    <w:spacing w:line="360" w:lineRule="atLeast"/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0"/>
                      <w:szCs w:val="20"/>
                    </w:rPr>
                  </w:pPr>
                  <w:r w:rsidRPr="003B3971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0"/>
                      <w:szCs w:val="20"/>
                    </w:rPr>
                    <w:t>Assistant Project Manager</w:t>
                  </w:r>
                </w:p>
                <w:p w14:paraId="0A30989B" w14:textId="77777777" w:rsidR="0016734B" w:rsidRDefault="0016734B" w:rsidP="006F04EF">
                  <w:pPr>
                    <w:pStyle w:val="skn-mlo9top-sectionright-boxdisp-block"/>
                    <w:numPr>
                      <w:ilvl w:val="0"/>
                      <w:numId w:val="12"/>
                    </w:numPr>
                    <w:spacing w:line="360" w:lineRule="atLeast"/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</w:pPr>
                  <w:r w:rsidRPr="0016734B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 xml:space="preserve">Engaging with stakeholders to understand business needs, document requirements, and align them with organizational objectives, leveraging Agile methodologies for continuous feedback and iterative improvement. </w:t>
                  </w:r>
                </w:p>
                <w:p w14:paraId="3772D60D" w14:textId="5E875E11" w:rsidR="00AE6560" w:rsidRPr="006F04EF" w:rsidRDefault="00AE6560" w:rsidP="006F04EF">
                  <w:pPr>
                    <w:pStyle w:val="skn-mlo9top-sectionright-boxdisp-block"/>
                    <w:numPr>
                      <w:ilvl w:val="0"/>
                      <w:numId w:val="12"/>
                    </w:numPr>
                    <w:spacing w:line="360" w:lineRule="atLeast"/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</w:pPr>
                  <w:r w:rsidRPr="006F04EF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lastRenderedPageBreak/>
                    <w:t>Creating documentation such as business requirements documents, functional specifications, and project status reports to keep stakeholders informed throughout the project lifecycle.</w:t>
                  </w:r>
                </w:p>
                <w:p w14:paraId="417D832B" w14:textId="7EE0D8AF" w:rsidR="00AE6560" w:rsidRDefault="00AE6560" w:rsidP="006F04EF">
                  <w:pPr>
                    <w:pStyle w:val="skn-mlo9top-sectionright-boxdisp-block"/>
                    <w:numPr>
                      <w:ilvl w:val="0"/>
                      <w:numId w:val="12"/>
                    </w:numPr>
                    <w:spacing w:line="360" w:lineRule="atLeast"/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</w:pPr>
                  <w:r w:rsidRPr="006F04EF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>Facilitating communication between stakeholders, project managers, and development teams to ensure everyone is aligned on project goals, timelines, and deliverables.</w:t>
                  </w:r>
                </w:p>
                <w:p w14:paraId="336EFDA0" w14:textId="2E454D8B" w:rsidR="0016734B" w:rsidRPr="006F04EF" w:rsidRDefault="0016734B" w:rsidP="006F04EF">
                  <w:pPr>
                    <w:pStyle w:val="skn-mlo9top-sectionright-boxdisp-block"/>
                    <w:numPr>
                      <w:ilvl w:val="0"/>
                      <w:numId w:val="12"/>
                    </w:numPr>
                    <w:spacing w:line="360" w:lineRule="atLeast"/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</w:pPr>
                  <w:r w:rsidRPr="0016734B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>Experienced in Agile</w:t>
                  </w:r>
                  <w:r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6734B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>methodologies, leading projects from initiation to implementation by leveraging Agile practices for efficient, adaptable project management.</w:t>
                  </w:r>
                </w:p>
                <w:p w14:paraId="028B52E0" w14:textId="148154D4" w:rsidR="00777217" w:rsidRPr="006A69D7" w:rsidRDefault="00AE6560" w:rsidP="006A69D7">
                  <w:pPr>
                    <w:pStyle w:val="skn-mlo9top-sectionright-boxdisp-block"/>
                    <w:numPr>
                      <w:ilvl w:val="0"/>
                      <w:numId w:val="12"/>
                    </w:numPr>
                    <w:spacing w:line="360" w:lineRule="atLeast"/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</w:pPr>
                  <w:r w:rsidRPr="006F04EF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>Collaborating with technical teams to design solutions that meet business requirements, ensuring they are feasible, scalable, and aligned with best practices</w:t>
                  </w:r>
                  <w:r w:rsidR="00777217" w:rsidRPr="006A69D7">
                    <w:rPr>
                      <w:rFonts w:ascii="Catamaran" w:hAnsi="Catamaran" w:cs="Segoe UI"/>
                      <w:color w:val="0D0D0D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2C959D36" w14:textId="7C756390" w:rsidR="006F04EF" w:rsidRPr="003739E0" w:rsidRDefault="006F04EF" w:rsidP="006F04EF">
                  <w:pPr>
                    <w:pStyle w:val="skn-mlo9top-sectionright-boxdisp-block"/>
                    <w:numPr>
                      <w:ilvl w:val="0"/>
                      <w:numId w:val="11"/>
                    </w:numPr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 w:rsidRPr="006F04EF"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Developed and maintained project documentation, including business requirements documents, use cases, and process flows.</w:t>
                  </w:r>
                </w:p>
                <w:p w14:paraId="29A518F2" w14:textId="77777777" w:rsidR="003739E0" w:rsidRPr="00D4466A" w:rsidRDefault="003739E0" w:rsidP="003739E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149CE2AF" w14:textId="77777777" w:rsidR="003739E0" w:rsidRPr="003739E0" w:rsidRDefault="003739E0" w:rsidP="003739E0">
                  <w:pPr>
                    <w:pStyle w:val="skn-mlo9top-sectionright-boxdisp-block"/>
                    <w:spacing w:line="360" w:lineRule="atLeast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3739E0">
                    <w:rPr>
                      <w:rFonts w:ascii="Catamaran" w:eastAsia="Catamaran" w:hAnsi="Catamaran" w:cs="Catamaran"/>
                      <w:b/>
                      <w:bCs/>
                      <w:color w:val="050505"/>
                      <w:sz w:val="20"/>
                      <w:szCs w:val="20"/>
                    </w:rPr>
                    <w:t>VELYS™ Robotic-Assisted Solution Training</w:t>
                  </w:r>
                </w:p>
                <w:p w14:paraId="61B10DDE" w14:textId="77777777" w:rsidR="003739E0" w:rsidRPr="003739E0" w:rsidRDefault="003739E0" w:rsidP="003739E0">
                  <w:pPr>
                    <w:pStyle w:val="skn-mlo9top-sectionright-boxdisp-block"/>
                    <w:numPr>
                      <w:ilvl w:val="0"/>
                      <w:numId w:val="17"/>
                    </w:numPr>
                    <w:spacing w:line="360" w:lineRule="atLeast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3739E0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Received comprehensive training from the </w:t>
                  </w:r>
                  <w:r w:rsidRPr="003739E0">
                    <w:rPr>
                      <w:rFonts w:ascii="Catamaran" w:eastAsia="Catamaran" w:hAnsi="Catamaran" w:cs="Catamaran"/>
                      <w:b/>
                      <w:bCs/>
                      <w:color w:val="050505"/>
                      <w:sz w:val="20"/>
                      <w:szCs w:val="20"/>
                    </w:rPr>
                    <w:t>R&amp;D Department</w:t>
                  </w:r>
                  <w:r w:rsidRPr="003739E0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 on the </w:t>
                  </w:r>
                  <w:r w:rsidRPr="003739E0">
                    <w:rPr>
                      <w:rFonts w:ascii="Catamaran" w:eastAsia="Catamaran" w:hAnsi="Catamaran" w:cs="Catamaran"/>
                      <w:b/>
                      <w:bCs/>
                      <w:color w:val="050505"/>
                      <w:sz w:val="20"/>
                      <w:szCs w:val="20"/>
                    </w:rPr>
                    <w:t>VELYS™ Robotic-Assisted Solution</w:t>
                  </w:r>
                  <w:r w:rsidRPr="003739E0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, gaining insights into its functionality, capabilities, and application in medical device procedures.</w:t>
                  </w:r>
                </w:p>
                <w:p w14:paraId="606DE3A0" w14:textId="77777777" w:rsidR="003739E0" w:rsidRPr="003739E0" w:rsidRDefault="003739E0" w:rsidP="003739E0">
                  <w:pPr>
                    <w:pStyle w:val="skn-mlo9top-sectionright-boxdisp-block"/>
                    <w:numPr>
                      <w:ilvl w:val="0"/>
                      <w:numId w:val="17"/>
                    </w:numPr>
                    <w:spacing w:line="360" w:lineRule="atLeast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3739E0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Gained hands-on knowledge in robotic-assisted surgery technology, contributing to a deeper understanding of cutting-edge solutions in the medical device field.</w:t>
                  </w:r>
                </w:p>
                <w:p w14:paraId="72C25321" w14:textId="77777777" w:rsidR="003739E0" w:rsidRPr="003739E0" w:rsidRDefault="003739E0" w:rsidP="003739E0">
                  <w:pPr>
                    <w:pStyle w:val="skn-mlo9top-sectionright-boxdisp-block"/>
                    <w:numPr>
                      <w:ilvl w:val="0"/>
                      <w:numId w:val="17"/>
                    </w:numPr>
                    <w:spacing w:line="360" w:lineRule="atLeast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3739E0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Applied learnings to collaborate with cross-functional teams and support the successful integration of robotic technologies into clinical workflows.</w:t>
                  </w:r>
                </w:p>
                <w:p w14:paraId="613BBB5F" w14:textId="77777777" w:rsidR="00D4466A" w:rsidRPr="006F04EF" w:rsidRDefault="00D4466A" w:rsidP="00D4466A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962ADDA" w14:textId="77777777" w:rsidR="00AE6560" w:rsidRDefault="00AE6560" w:rsidP="00AE6560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0862B0C" w14:textId="25A725CD" w:rsidR="00034F07" w:rsidRDefault="00510857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March</w:t>
                  </w:r>
                  <w:r w:rsidR="0076669E"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2023 </w:t>
                  </w:r>
                  <w:r w:rsidR="00AE6560"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–</w:t>
                  </w:r>
                  <w:r w:rsidR="0076669E"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 </w:t>
                  </w:r>
                  <w:r w:rsidR="00AE6560"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2024</w:t>
                  </w:r>
                </w:p>
                <w:p w14:paraId="1FE68600" w14:textId="2C2E5665" w:rsidR="00034F07" w:rsidRPr="006318D2" w:rsidRDefault="00B6680D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 w:rsidRPr="006318D2"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BA/Quality Tester &amp; Engineer Intern</w:t>
                  </w:r>
                  <w:r w:rsidR="006318D2"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| </w:t>
                  </w:r>
                  <w:r w:rsidR="003624AF" w:rsidRPr="006318D2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</w:rPr>
                    <w:t>Copeland</w:t>
                  </w:r>
                </w:p>
                <w:p w14:paraId="69AF6286" w14:textId="77777777" w:rsidR="00034F07" w:rsidRDefault="00034F07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6F787255" w14:textId="3F0A44FD" w:rsidR="0028268C" w:rsidRDefault="0028268C" w:rsidP="0028268C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International Project management assistant </w:t>
                  </w:r>
                </w:p>
                <w:p w14:paraId="569FC1E4" w14:textId="6D83C314" w:rsidR="007F0C34" w:rsidRDefault="007F0C34" w:rsidP="0028268C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7F0C3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Worked closely with project managers to prioritize requirements and communicate changes throughout the project lifecycle.</w:t>
                  </w:r>
                </w:p>
                <w:p w14:paraId="5EB3224C" w14:textId="4926F50A" w:rsidR="007F0C34" w:rsidRDefault="007F0C34" w:rsidP="0028268C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7F0C3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Collaborated with cross-functional teams, including development, design, and testing, to ensure a clear and accurate representation of requirements</w:t>
                  </w:r>
                  <w:r w:rsid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 to </w:t>
                  </w:r>
                  <w:r w:rsidR="0076669E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accomplish the User needs.</w:t>
                  </w:r>
                  <w:r w:rsid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 </w:t>
                  </w:r>
                </w:p>
                <w:p w14:paraId="046C97FB" w14:textId="05FB5798" w:rsidR="007F0C34" w:rsidRPr="007F0C34" w:rsidRDefault="007F0C34" w:rsidP="0028268C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7F0C3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Proactively identified potential risks and issues related to requirements, proposing effective solutions to ensure project success.</w:t>
                  </w:r>
                </w:p>
                <w:p w14:paraId="0176DA4B" w14:textId="7F1C86CE" w:rsidR="0028268C" w:rsidRDefault="0076669E" w:rsidP="0028268C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Knowledgeable about the Software Development Life Cycle (SDLC)</w:t>
                  </w:r>
                </w:p>
                <w:p w14:paraId="6F5EF221" w14:textId="39E8EA94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Report bugs and defects identified and send them to the development team for </w:t>
                  </w:r>
                  <w:r w:rsidR="003624AF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reconfiguration.</w:t>
                  </w:r>
                </w:p>
                <w:p w14:paraId="287BD5D3" w14:textId="277CF722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Create Validation and Regression </w:t>
                  </w:r>
                  <w:r w:rsidR="003624AF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sheet.</w:t>
                  </w:r>
                </w:p>
                <w:p w14:paraId="31C6C09E" w14:textId="6FBCD1A8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Experience using SQL and Snowflake </w:t>
                  </w:r>
                  <w:r w:rsidR="003624AF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database.</w:t>
                  </w:r>
                </w:p>
                <w:p w14:paraId="30D83362" w14:textId="43586842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 xml:space="preserve">Experience using large data through Excel, Pivot Table, </w:t>
                  </w:r>
                </w:p>
                <w:p w14:paraId="673111B6" w14:textId="4A7D1B7D" w:rsidR="00034F07" w:rsidRPr="00CD5C58" w:rsidRDefault="0076669E" w:rsidP="00CD5C58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Utilize testing methodologies (Agile, </w:t>
                  </w:r>
                  <w:r w:rsidR="007F0C34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Waterfall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) to test APP, product and</w:t>
                  </w:r>
                  <w:r w:rsidR="00CD5C58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 </w:t>
                  </w:r>
                  <w:r w:rsidRPr="00CD5C58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Software</w:t>
                  </w:r>
                </w:p>
                <w:p w14:paraId="7DFB7734" w14:textId="77777777" w:rsidR="007D69E0" w:rsidRDefault="007D69E0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7D69E0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Developing and maintaining Agile project documentation, including business requirements documents, use cases, process flows, and tracking progress via Agile tools like JIRA. </w:t>
                  </w:r>
                </w:p>
                <w:p w14:paraId="610F6403" w14:textId="2DDFCE56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Implemented strategies to improve product quality by reducing bugs.</w:t>
                  </w:r>
                </w:p>
                <w:p w14:paraId="267CAB92" w14:textId="77777777" w:rsidR="00034F07" w:rsidRDefault="0076669E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Demonstrated ability to troubleshoot and debug software issues.</w:t>
                  </w:r>
                </w:p>
                <w:p w14:paraId="42CAE98D" w14:textId="0DB7A626" w:rsidR="00034F07" w:rsidRPr="00876A40" w:rsidRDefault="0076669E" w:rsidP="00876A40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Ensured quality assurance processes meet company standards and requirements.</w:t>
                  </w:r>
                </w:p>
                <w:p w14:paraId="59C465D6" w14:textId="323AB646" w:rsidR="00034F07" w:rsidRPr="00876A40" w:rsidRDefault="0076669E" w:rsidP="003B3971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Developed test scripts, test requirements and test cases in accordance with functional specifications.</w:t>
                  </w:r>
                </w:p>
              </w:tc>
            </w:tr>
          </w:tbl>
          <w:p w14:paraId="2EB4B893" w14:textId="2DE5E927" w:rsidR="00034F07" w:rsidRPr="00257D00" w:rsidRDefault="00291672">
            <w:pPr>
              <w:pStyle w:val="skn-mlo9sectiontitle"/>
              <w:spacing w:before="480"/>
              <w:rPr>
                <w:rStyle w:val="skn-mlo9top-sectionright-box"/>
                <w:rFonts w:asciiTheme="minorHAnsi" w:hAnsiTheme="minorHAnsi" w:cstheme="minorHAnsi"/>
              </w:rPr>
            </w:pPr>
            <w:r w:rsidRPr="00257D00">
              <w:rPr>
                <w:rStyle w:val="skn-mlo9top-sectionright-box"/>
                <w:rFonts w:asciiTheme="minorHAnsi" w:hAnsiTheme="minorHAnsi" w:cstheme="minorHAnsi"/>
              </w:rPr>
              <w:lastRenderedPageBreak/>
              <w:t>Education</w:t>
            </w:r>
          </w:p>
          <w:p w14:paraId="66199D37" w14:textId="77777777" w:rsidR="00034F07" w:rsidRDefault="00034F07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034F07" w14:paraId="163AA64A" w14:textId="77777777" w:rsidTr="00876A40">
              <w:trPr>
                <w:trHeight w:val="3384"/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FB1418F" w14:textId="77777777" w:rsidR="00034F07" w:rsidRDefault="0076669E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E2D1172" w14:textId="1B87CBB5" w:rsidR="00034F07" w:rsidRDefault="0029167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April 2022- JULY 2023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2031E0D" w14:textId="736C04AA" w:rsidR="00034F07" w:rsidRDefault="006823C4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Bachelor’s in art</w:t>
                  </w:r>
                  <w:r w:rsidR="003624AF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C</w:t>
                  </w:r>
                  <w:r w:rsidR="00291672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oncentrated</w:t>
                  </w:r>
                  <w:r w:rsidR="003624AF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91672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In</w:t>
                  </w:r>
                  <w:proofErr w:type="gramEnd"/>
                  <w:r w:rsidR="00291672"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 Computer Science </w:t>
                  </w:r>
                </w:p>
                <w:p w14:paraId="3A9B1EE3" w14:textId="77777777" w:rsidR="00034F07" w:rsidRDefault="00291672">
                  <w:pPr>
                    <w:spacing w:line="360" w:lineRule="atLeast"/>
                    <w:textAlignment w:val="auto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Southern New Hampshire University, New Hampshire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52735C4" w14:textId="77777777" w:rsidR="000C2190" w:rsidRDefault="000C2190" w:rsidP="00291672">
                  <w:pPr>
                    <w:pStyle w:val="skn-mlo9top-sectionright-boxdisp-block"/>
                    <w:spacing w:line="360" w:lineRule="atLeast"/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</w:p>
                <w:p w14:paraId="3D392D11" w14:textId="0802F96B" w:rsidR="00291672" w:rsidRDefault="00291672" w:rsidP="0029167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August 2020- December 2021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582CD2D" w14:textId="6CE8E432" w:rsidR="00291672" w:rsidRDefault="00291672" w:rsidP="0029167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CCC Ultrasound Technologist </w:t>
                  </w:r>
                </w:p>
                <w:p w14:paraId="160615AF" w14:textId="6FE3DF23" w:rsidR="00291672" w:rsidRDefault="00291672" w:rsidP="0029167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Palm beach state community College, Florida </w:t>
                  </w:r>
                </w:p>
                <w:p w14:paraId="39AA6861" w14:textId="77777777" w:rsidR="000C2190" w:rsidRDefault="000C2190" w:rsidP="000C2190">
                  <w:pPr>
                    <w:pStyle w:val="skn-mlo9top-sectionright-boxdisp-block"/>
                    <w:spacing w:line="360" w:lineRule="atLeast"/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</w:p>
                <w:p w14:paraId="6104E3FD" w14:textId="7C468D5F" w:rsidR="000C2190" w:rsidRDefault="000C2190" w:rsidP="000C219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August 2013- May 2017</w:t>
                  </w:r>
                </w:p>
                <w:p w14:paraId="13AB3AAD" w14:textId="23FAF07E" w:rsidR="000C2190" w:rsidRDefault="000C2190" w:rsidP="000C219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Medical assistant, EKG technologies </w:t>
                  </w:r>
                </w:p>
                <w:p w14:paraId="74744C02" w14:textId="125A0212" w:rsidR="00291672" w:rsidRDefault="000C2190" w:rsidP="0029167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Palm beach Lakes community high school, Florida  </w:t>
                  </w:r>
                </w:p>
                <w:p w14:paraId="3CA4B82F" w14:textId="77777777" w:rsidR="00BA0E4D" w:rsidRDefault="00BA0E4D" w:rsidP="0029167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</w:tc>
            </w:tr>
          </w:tbl>
          <w:p w14:paraId="630A15BC" w14:textId="17D651DA" w:rsidR="00034F07" w:rsidRPr="00257D00" w:rsidRDefault="0076669E">
            <w:pPr>
              <w:pStyle w:val="skn-mlo9sectiontitle"/>
              <w:spacing w:before="480"/>
              <w:rPr>
                <w:rStyle w:val="skn-mlo9top-sectionright-box"/>
                <w:rFonts w:asciiTheme="minorHAnsi" w:hAnsiTheme="minorHAnsi" w:cstheme="minorHAnsi"/>
              </w:rPr>
            </w:pPr>
            <w:r w:rsidRPr="00257D00">
              <w:rPr>
                <w:rStyle w:val="skn-mlo9top-sectionright-box"/>
                <w:rFonts w:asciiTheme="minorHAnsi" w:hAnsiTheme="minorHAnsi" w:cstheme="minorHAnsi"/>
              </w:rPr>
              <w:t>Certifications</w:t>
            </w:r>
          </w:p>
          <w:p w14:paraId="14F0B7A0" w14:textId="77777777" w:rsidR="00034F07" w:rsidRDefault="00034F07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034F07" w14:paraId="7CE1C3F7" w14:textId="77777777" w:rsidTr="00B33FC4">
              <w:trPr>
                <w:trHeight w:val="3906"/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1C11EEF" w14:textId="77777777" w:rsidR="00034F07" w:rsidRDefault="0076669E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321801" w14:textId="33559D5C" w:rsidR="000C2190" w:rsidRDefault="0076669E" w:rsidP="00876A40">
                  <w:pPr>
                    <w:pStyle w:val="p"/>
                    <w:spacing w:before="60" w:line="280" w:lineRule="atLeast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Scrum Master</w:t>
                  </w:r>
                </w:p>
                <w:p w14:paraId="2A936AE9" w14:textId="3571885D" w:rsidR="00B33FC4" w:rsidRDefault="00B33FC4" w:rsidP="00B33FC4">
                  <w:pPr>
                    <w:pStyle w:val="p"/>
                    <w:numPr>
                      <w:ilvl w:val="0"/>
                      <w:numId w:val="9"/>
                    </w:numPr>
                    <w:spacing w:before="60" w:line="280" w:lineRule="atLeast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Implemented and monitored key Agile metrics to track team performance and enhance predictability.</w:t>
                  </w:r>
                </w:p>
                <w:p w14:paraId="0C768AC4" w14:textId="56E03097" w:rsidR="000C2190" w:rsidRDefault="000C2190" w:rsidP="00876A40">
                  <w:pPr>
                    <w:pStyle w:val="p"/>
                    <w:spacing w:before="60" w:line="280" w:lineRule="atLeast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0C2190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Google IT Support Professional Certificate</w:t>
                  </w:r>
                </w:p>
                <w:p w14:paraId="1596F7D3" w14:textId="5A8F04C3" w:rsidR="00B33FC4" w:rsidRDefault="00B33FC4" w:rsidP="00B33FC4">
                  <w:pPr>
                    <w:pStyle w:val="p"/>
                    <w:numPr>
                      <w:ilvl w:val="0"/>
                      <w:numId w:val="9"/>
                    </w:numPr>
                    <w:spacing w:before="60" w:line="280" w:lineRule="atLeast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 w:rsidRPr="00B33FC4"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Installed and configured servers, ensuring optimal performance and reliability for critical business operations.</w:t>
                  </w:r>
                </w:p>
                <w:p w14:paraId="067BFB5C" w14:textId="16FAF500" w:rsidR="00B33FC4" w:rsidRPr="00B33FC4" w:rsidRDefault="00B33FC4" w:rsidP="00B33FC4">
                  <w:pPr>
                    <w:pStyle w:val="p"/>
                    <w:numPr>
                      <w:ilvl w:val="0"/>
                      <w:numId w:val="9"/>
                    </w:numPr>
                    <w:spacing w:before="60" w:line="280" w:lineRule="atLeast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Knowledgeable about </w:t>
                  </w:r>
                  <w:r w:rsidRP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troubleshooting and diagnostics on servers and networks, </w:t>
                  </w:r>
                  <w:r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to </w:t>
                  </w:r>
                  <w:r w:rsidRP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swiftly identify and resolv</w:t>
                  </w:r>
                  <w:r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e</w:t>
                  </w:r>
                  <w:r w:rsidRPr="00B33FC4">
                    <w:rPr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 issues to minimize downtime and enhance system efficiency.</w:t>
                  </w:r>
                </w:p>
                <w:p w14:paraId="18CC9E4E" w14:textId="33715378" w:rsidR="000C2190" w:rsidRDefault="000C2190" w:rsidP="00B33FC4">
                  <w:pPr>
                    <w:pStyle w:val="p"/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</w:p>
              </w:tc>
            </w:tr>
          </w:tbl>
          <w:p w14:paraId="7C27CC52" w14:textId="77777777" w:rsidR="00034F07" w:rsidRDefault="00034F07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D64DB8" w14:textId="77777777" w:rsidR="00034F07" w:rsidRDefault="00034F07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</w:tr>
    </w:tbl>
    <w:p w14:paraId="09DE029A" w14:textId="77777777" w:rsidR="00034F07" w:rsidRDefault="0076669E">
      <w:pPr>
        <w:spacing w:line="20" w:lineRule="auto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034F07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521F" w14:textId="77777777" w:rsidR="007A2805" w:rsidRDefault="007A2805">
      <w:pPr>
        <w:spacing w:line="240" w:lineRule="auto"/>
      </w:pPr>
      <w:r>
        <w:separator/>
      </w:r>
    </w:p>
  </w:endnote>
  <w:endnote w:type="continuationSeparator" w:id="0">
    <w:p w14:paraId="0BC36BC5" w14:textId="77777777" w:rsidR="007A2805" w:rsidRDefault="007A2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4379FD00-787E-4E13-AB8B-FA9B3139BC46}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  <w:embedRegular r:id="rId2" w:fontKey="{1A30F19C-8605-4FF9-BA45-8A27301D29CA}"/>
    <w:embedBold r:id="rId3" w:fontKey="{453B2005-1F4D-4042-8335-430633050D81}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  <w:embedRegular r:id="rId4" w:fontKey="{A46E085A-69A2-42AC-A96A-31CE9A5C81A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A2971218-BC6C-4E32-A5C8-997B859848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2844" w14:textId="77777777" w:rsidR="0028268C" w:rsidRDefault="00282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B142" w14:textId="77777777" w:rsidR="0028268C" w:rsidRDefault="00282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5A3D" w14:textId="77777777" w:rsidR="0028268C" w:rsidRDefault="0028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1CF0" w14:textId="77777777" w:rsidR="007A2805" w:rsidRDefault="007A2805">
      <w:pPr>
        <w:spacing w:line="240" w:lineRule="auto"/>
      </w:pPr>
      <w:r>
        <w:separator/>
      </w:r>
    </w:p>
  </w:footnote>
  <w:footnote w:type="continuationSeparator" w:id="0">
    <w:p w14:paraId="6EDA278B" w14:textId="77777777" w:rsidR="007A2805" w:rsidRDefault="007A2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970F" w14:textId="63ACF297" w:rsidR="00034F07" w:rsidRDefault="000B64EA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8205FF3" wp14:editId="73B78D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43200" cy="10058400"/>
              <wp:effectExtent l="0" t="0" r="0" b="0"/>
              <wp:wrapNone/>
              <wp:docPr id="2798803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0058400"/>
                      </a:xfrm>
                      <a:prstGeom prst="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38D3F066" id="Rectangle 1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" o:allowincell="f" fillcolor="#e8e8e8" stroked="f">
              <w10:wrap anchorx="page" anchory="page"/>
            </v:rect>
          </w:pict>
        </mc:Fallback>
      </mc:AlternateContent>
    </w:r>
    <w:r w:rsidR="0076669E"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910E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AC0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86F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405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A0C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F4F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1AAB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BEA5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22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BD26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E66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B0E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46E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067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906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C6B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D05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52D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1BAD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AEB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0F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DEC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822E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26E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20D4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D82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121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0A49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AA8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A85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9E5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060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CEA7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4CA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F87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6E7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9267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CA6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0EB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D04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064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00E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AE9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7EF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682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90660050"/>
    <w:lvl w:ilvl="0" w:tplc="B16AD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444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6EB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28B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8A9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0EC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38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629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408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7242AB1"/>
    <w:multiLevelType w:val="hybridMultilevel"/>
    <w:tmpl w:val="4F700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5E8"/>
    <w:multiLevelType w:val="multilevel"/>
    <w:tmpl w:val="7C4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63A95"/>
    <w:multiLevelType w:val="multilevel"/>
    <w:tmpl w:val="37BA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73DD6"/>
    <w:multiLevelType w:val="hybridMultilevel"/>
    <w:tmpl w:val="1770AB9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443A27BF"/>
    <w:multiLevelType w:val="hybridMultilevel"/>
    <w:tmpl w:val="10F4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2C13"/>
    <w:multiLevelType w:val="hybridMultilevel"/>
    <w:tmpl w:val="32A8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57851"/>
    <w:multiLevelType w:val="multilevel"/>
    <w:tmpl w:val="165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64423"/>
    <w:multiLevelType w:val="hybridMultilevel"/>
    <w:tmpl w:val="E00E0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37D2"/>
    <w:multiLevelType w:val="hybridMultilevel"/>
    <w:tmpl w:val="D8B8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C7287"/>
    <w:multiLevelType w:val="multilevel"/>
    <w:tmpl w:val="F35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2228C"/>
    <w:multiLevelType w:val="multilevel"/>
    <w:tmpl w:val="31B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07"/>
    <w:rsid w:val="00001EE5"/>
    <w:rsid w:val="00023B94"/>
    <w:rsid w:val="00034F07"/>
    <w:rsid w:val="00055DE4"/>
    <w:rsid w:val="00084A12"/>
    <w:rsid w:val="000B5EF6"/>
    <w:rsid w:val="000B64EA"/>
    <w:rsid w:val="000C2190"/>
    <w:rsid w:val="000E1132"/>
    <w:rsid w:val="00107C5E"/>
    <w:rsid w:val="00140C99"/>
    <w:rsid w:val="0015353C"/>
    <w:rsid w:val="00157A11"/>
    <w:rsid w:val="00166456"/>
    <w:rsid w:val="0016734B"/>
    <w:rsid w:val="0018399E"/>
    <w:rsid w:val="001B09FD"/>
    <w:rsid w:val="001B2C00"/>
    <w:rsid w:val="001E14C6"/>
    <w:rsid w:val="001F6AD1"/>
    <w:rsid w:val="002059DD"/>
    <w:rsid w:val="00241D1A"/>
    <w:rsid w:val="00242D7C"/>
    <w:rsid w:val="00245AB2"/>
    <w:rsid w:val="00257D00"/>
    <w:rsid w:val="0027199E"/>
    <w:rsid w:val="0028268C"/>
    <w:rsid w:val="00290CCB"/>
    <w:rsid w:val="00291672"/>
    <w:rsid w:val="002C4318"/>
    <w:rsid w:val="002E53BA"/>
    <w:rsid w:val="003624AF"/>
    <w:rsid w:val="003739E0"/>
    <w:rsid w:val="00390490"/>
    <w:rsid w:val="003A4380"/>
    <w:rsid w:val="003B35E1"/>
    <w:rsid w:val="003B3971"/>
    <w:rsid w:val="003E712E"/>
    <w:rsid w:val="003F0801"/>
    <w:rsid w:val="00474821"/>
    <w:rsid w:val="00476A19"/>
    <w:rsid w:val="00490C21"/>
    <w:rsid w:val="004C7F84"/>
    <w:rsid w:val="004D5C2F"/>
    <w:rsid w:val="00510857"/>
    <w:rsid w:val="005224D4"/>
    <w:rsid w:val="00543567"/>
    <w:rsid w:val="005859E4"/>
    <w:rsid w:val="005A0084"/>
    <w:rsid w:val="005A4A5C"/>
    <w:rsid w:val="005F7F09"/>
    <w:rsid w:val="006318D2"/>
    <w:rsid w:val="00634654"/>
    <w:rsid w:val="006823C4"/>
    <w:rsid w:val="006A69D7"/>
    <w:rsid w:val="006D3677"/>
    <w:rsid w:val="006F04EF"/>
    <w:rsid w:val="00715030"/>
    <w:rsid w:val="00765D62"/>
    <w:rsid w:val="0076669E"/>
    <w:rsid w:val="00767E11"/>
    <w:rsid w:val="00777217"/>
    <w:rsid w:val="00797037"/>
    <w:rsid w:val="007A2805"/>
    <w:rsid w:val="007D0745"/>
    <w:rsid w:val="007D69E0"/>
    <w:rsid w:val="007F0C34"/>
    <w:rsid w:val="008263A6"/>
    <w:rsid w:val="00845A77"/>
    <w:rsid w:val="0085284A"/>
    <w:rsid w:val="00856BE6"/>
    <w:rsid w:val="00876A40"/>
    <w:rsid w:val="00877066"/>
    <w:rsid w:val="008B5C9B"/>
    <w:rsid w:val="00911A79"/>
    <w:rsid w:val="009322ED"/>
    <w:rsid w:val="00974C29"/>
    <w:rsid w:val="00975219"/>
    <w:rsid w:val="00A14766"/>
    <w:rsid w:val="00A4602C"/>
    <w:rsid w:val="00A535CD"/>
    <w:rsid w:val="00A653A6"/>
    <w:rsid w:val="00A93474"/>
    <w:rsid w:val="00AE6560"/>
    <w:rsid w:val="00B33FC4"/>
    <w:rsid w:val="00B6680D"/>
    <w:rsid w:val="00B8758C"/>
    <w:rsid w:val="00BA0E4D"/>
    <w:rsid w:val="00BB4884"/>
    <w:rsid w:val="00BD2D6D"/>
    <w:rsid w:val="00C106D1"/>
    <w:rsid w:val="00C93762"/>
    <w:rsid w:val="00CD513F"/>
    <w:rsid w:val="00CD5C58"/>
    <w:rsid w:val="00D4466A"/>
    <w:rsid w:val="00DA58C4"/>
    <w:rsid w:val="00DD2E14"/>
    <w:rsid w:val="00DE19D0"/>
    <w:rsid w:val="00E25F51"/>
    <w:rsid w:val="00EA6A6A"/>
    <w:rsid w:val="00EC60EA"/>
    <w:rsid w:val="00F03555"/>
    <w:rsid w:val="00F13362"/>
    <w:rsid w:val="00F66CC0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9454"/>
  <w15:docId w15:val="{4788ED3A-27FD-4C99-A68B-732FBE94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</w:style>
  <w:style w:type="paragraph" w:customStyle="1" w:styleId="skn-mlo9name">
    <w:name w:val="skn-mlo9_name"/>
    <w:basedOn w:val="Normal"/>
    <w:pPr>
      <w:spacing w:line="660" w:lineRule="atLeast"/>
    </w:pPr>
    <w:rPr>
      <w:rFonts w:ascii="Nunito Sans" w:eastAsia="Nunito Sans" w:hAnsi="Nunito Sans" w:cs="Nunito Sans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caps/>
      <w:spacing w:val="12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iv">
    <w:name w:val="div"/>
    <w:basedOn w:val="Normal"/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skn-mlo9lang-secparagraphnth-last-child1">
    <w:name w:val="skn-mlo9_lang-sec_paragraph_nth-last-child(1)"/>
    <w:basedOn w:val="Normal"/>
  </w:style>
  <w:style w:type="paragraph" w:customStyle="1" w:styleId="documenttop-sectionleft-boxsectionparagraphparagraph-leftpaddingcell">
    <w:name w:val="document_top-section_left-box_section_paragraph_paragraph-leftpaddingcell"/>
    <w:basedOn w:val="Normal"/>
    <w:rPr>
      <w:vanish/>
    </w:rPr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paragraph" w:customStyle="1" w:styleId="skn-mlo9txt-bold">
    <w:name w:val="skn-mlo9_txt-bold"/>
    <w:basedOn w:val="Normal"/>
    <w:rPr>
      <w:b/>
      <w:bCs/>
    </w:rPr>
  </w:style>
  <w:style w:type="paragraph" w:customStyle="1" w:styleId="skn-mlo9lang-secp-top">
    <w:name w:val="skn-mlo9_lang-sec_p-top"/>
    <w:basedOn w:val="Normal"/>
    <w:pPr>
      <w:pBdr>
        <w:top w:val="none" w:sz="0" w:space="1" w:color="auto"/>
      </w:pBdr>
    </w:pPr>
  </w:style>
  <w:style w:type="character" w:customStyle="1" w:styleId="skn-mlo9lang-secp-topCharacter">
    <w:name w:val="skn-mlo9_lang-sec_p-top Character"/>
    <w:basedOn w:val="DefaultParagraphFont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E8E8E8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paragraph" w:customStyle="1" w:styleId="skn-mlo9certificateullinth-last-child1">
    <w:name w:val="skn-mlo9_certificate_ul_li_nth-last-child(1)"/>
    <w:basedOn w:val="Normal"/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  <w:style w:type="paragraph" w:styleId="Footer">
    <w:name w:val="footer"/>
    <w:basedOn w:val="Normal"/>
    <w:link w:val="FooterChar"/>
    <w:uiPriority w:val="99"/>
    <w:unhideWhenUsed/>
    <w:rsid w:val="00282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8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4380"/>
    <w:pPr>
      <w:spacing w:before="100" w:beforeAutospacing="1" w:after="100" w:afterAutospacing="1" w:line="240" w:lineRule="auto"/>
      <w:textAlignment w:val="auto"/>
    </w:pPr>
  </w:style>
  <w:style w:type="character" w:styleId="Strong">
    <w:name w:val="Strong"/>
    <w:basedOn w:val="DefaultParagraphFont"/>
    <w:uiPriority w:val="22"/>
    <w:qFormat/>
    <w:rsid w:val="003A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  <clbl:label id="{b44ae497-40df-4094-93f7-434fdc68f94d}" enabled="1" method="Standard" siteId="{49d8b68c-4994-4077-9e38-e112c21fd0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FAUSTIN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FAUSTIN</dc:title>
  <dc:creator>Will Faustin</dc:creator>
  <cp:lastModifiedBy>Will Faustin</cp:lastModifiedBy>
  <cp:revision>2</cp:revision>
  <dcterms:created xsi:type="dcterms:W3CDTF">2025-01-10T18:30:00Z</dcterms:created>
  <dcterms:modified xsi:type="dcterms:W3CDTF">2025-01-10T18:30:00Z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2023-11-11T15:35:26Z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6bb758d3-edba-4f49-bee1-3f24bfe85275</vt:lpwstr>
  </property>
  <property fmtid="{D5CDD505-2E9C-101B-9397-08002B2CF9AE}" pid="8" name="MSIP_Label_d38901aa-f724-46bf-bb4f-aef09392934b_ContentBits">
    <vt:lpwstr>0</vt:lpwstr>
  </property>
</Properties>
</file>