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43CF5E" w14:textId="77777777" w:rsidR="002839CE" w:rsidRPr="00943E46" w:rsidRDefault="00A05C09" w:rsidP="00F6319A">
      <w:pPr>
        <w:pStyle w:val="NoSpacing"/>
        <w:rPr>
          <w:rFonts w:ascii="Abadi" w:eastAsia="Century Gothic" w:hAnsi="Abadi"/>
          <w:b/>
          <w:bCs/>
          <w:color w:val="45B0E1" w:themeColor="accent1" w:themeTint="99"/>
          <w:sz w:val="22"/>
          <w:szCs w:val="22"/>
          <w:lang w:val="es-ES"/>
        </w:rPr>
      </w:pPr>
      <w:r w:rsidRPr="00943E46">
        <w:rPr>
          <w:rFonts w:ascii="Abadi" w:eastAsia="Century Gothic" w:hAnsi="Abadi"/>
          <w:b/>
          <w:bCs/>
          <w:color w:val="45B0E1" w:themeColor="accent1" w:themeTint="99"/>
          <w:sz w:val="22"/>
          <w:szCs w:val="22"/>
          <w:lang w:val="es-ES"/>
        </w:rPr>
        <w:t xml:space="preserve">SHAUNA Di BELLA </w:t>
      </w:r>
    </w:p>
    <w:p w14:paraId="6177169F" w14:textId="77777777" w:rsidR="002839CE" w:rsidRPr="00540445" w:rsidRDefault="00A05C09" w:rsidP="00F6319A">
      <w:pPr>
        <w:pStyle w:val="NoSpacing"/>
        <w:rPr>
          <w:rFonts w:eastAsia="Century Gothic"/>
          <w:color w:val="333333"/>
          <w:sz w:val="2"/>
          <w:szCs w:val="2"/>
          <w:lang w:val="es-ES"/>
        </w:rPr>
      </w:pPr>
      <w:r w:rsidRPr="00540445">
        <w:rPr>
          <w:rFonts w:eastAsia="Century Gothic"/>
          <w:color w:val="333333"/>
          <w:sz w:val="2"/>
          <w:szCs w:val="2"/>
          <w:lang w:val="es-ES"/>
        </w:rPr>
        <w:t> </w:t>
      </w:r>
    </w:p>
    <w:p w14:paraId="30ABCAEC" w14:textId="77777777" w:rsidR="002839CE" w:rsidRPr="0000244E" w:rsidRDefault="00A05C09" w:rsidP="00F6319A">
      <w:pPr>
        <w:pStyle w:val="NoSpacing"/>
        <w:rPr>
          <w:rFonts w:asciiTheme="majorHAnsi" w:eastAsia="Century Gothic" w:hAnsiTheme="majorHAnsi"/>
          <w:color w:val="333333"/>
          <w:sz w:val="18"/>
          <w:szCs w:val="18"/>
          <w:lang w:val="es-ES"/>
        </w:rPr>
      </w:pPr>
      <w:r w:rsidRPr="0000244E">
        <w:rPr>
          <w:rFonts w:asciiTheme="majorHAnsi" w:eastAsia="Century Gothic" w:hAnsiTheme="majorHAnsi"/>
          <w:color w:val="333333"/>
          <w:sz w:val="18"/>
          <w:szCs w:val="18"/>
          <w:lang w:val="es-ES"/>
        </w:rPr>
        <w:t xml:space="preserve">M: 754-457-9709 | </w:t>
      </w:r>
      <w:hyperlink r:id="rId8">
        <w:r w:rsidRPr="0000244E">
          <w:rPr>
            <w:rFonts w:asciiTheme="majorHAnsi" w:eastAsia="Century Gothic" w:hAnsiTheme="majorHAnsi"/>
            <w:color w:val="0000FF"/>
            <w:sz w:val="18"/>
            <w:szCs w:val="18"/>
            <w:u w:val="single"/>
            <w:lang w:val="es-ES"/>
          </w:rPr>
          <w:t>hireshauna@gmail.com</w:t>
        </w:r>
      </w:hyperlink>
      <w:r w:rsidRPr="0000244E">
        <w:rPr>
          <w:rFonts w:asciiTheme="majorHAnsi" w:eastAsia="Century Gothic" w:hAnsiTheme="majorHAnsi"/>
          <w:color w:val="333333"/>
          <w:sz w:val="18"/>
          <w:szCs w:val="18"/>
          <w:lang w:val="es-ES"/>
        </w:rPr>
        <w:t xml:space="preserve">   #GoalAccelerator </w:t>
      </w:r>
    </w:p>
    <w:p w14:paraId="49948E8F" w14:textId="77777777" w:rsidR="002839CE" w:rsidRPr="00BE3D70" w:rsidRDefault="00A05C09" w:rsidP="0052203A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before="240" w:after="40"/>
        <w:jc w:val="center"/>
        <w:rPr>
          <w:rFonts w:ascii="Abadi" w:eastAsia="Century Gothic" w:hAnsi="Abadi" w:cs="Century Gothic"/>
          <w:b/>
          <w:smallCaps/>
          <w:color w:val="11C1FF"/>
        </w:rPr>
      </w:pPr>
      <w:r w:rsidRPr="00B504B9">
        <w:rPr>
          <w:rFonts w:ascii="Abadi" w:eastAsia="Century Gothic" w:hAnsi="Abadi" w:cs="Century Gothic"/>
          <w:b/>
          <w:smallCaps/>
          <w:color w:val="11C1FF"/>
          <w:sz w:val="20"/>
          <w:szCs w:val="20"/>
        </w:rPr>
        <w:t>SUMMARY</w:t>
      </w:r>
    </w:p>
    <w:p w14:paraId="632DE115" w14:textId="77777777" w:rsidR="00C148ED" w:rsidRPr="00916397" w:rsidRDefault="00540445">
      <w:pPr>
        <w:rPr>
          <w:rFonts w:ascii="Century Gothic" w:eastAsia="Century Gothic" w:hAnsi="Century Gothic" w:cs="Century Gothic"/>
          <w:color w:val="333333"/>
          <w:sz w:val="20"/>
          <w:szCs w:val="20"/>
        </w:rPr>
      </w:pPr>
      <w:proofErr w:type="gramStart"/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L</w:t>
      </w:r>
      <w:r w:rsidR="008923DD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aser</w:t>
      </w:r>
      <w:proofErr w:type="gramEnd"/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-focused</w:t>
      </w:r>
      <w:r w:rsidR="009A0CAD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marketing strat</w:t>
      </w:r>
      <w:r w:rsidR="00F076EC">
        <w:rPr>
          <w:rFonts w:ascii="Century Gothic" w:eastAsia="Century Gothic" w:hAnsi="Century Gothic" w:cs="Century Gothic"/>
          <w:color w:val="333333"/>
          <w:sz w:val="20"/>
          <w:szCs w:val="20"/>
        </w:rPr>
        <w:t>egist brings</w:t>
      </w:r>
      <w:r w:rsidR="000B63F2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CC395E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versatile extensive experience with a proven record of dedication</w:t>
      </w:r>
      <w:r w:rsidR="00150EB5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and hard</w:t>
      </w:r>
      <w:r w:rsidR="00106F8C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work.</w:t>
      </w:r>
      <w:r w:rsidR="00B83273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B83273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I</w:t>
      </w:r>
      <w:r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ntentionally </w:t>
      </w:r>
      <w:r w:rsidR="00A05C09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transitioned</w:t>
      </w:r>
      <w:r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from full time</w:t>
      </w:r>
      <w:r w:rsidR="00A05C09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to contracted consultan</w:t>
      </w:r>
      <w:r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cy</w:t>
      </w:r>
      <w:r w:rsidR="00377620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roles</w:t>
      </w:r>
      <w:r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to work </w:t>
      </w:r>
      <w:r w:rsidR="00A05C09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on highly </w:t>
      </w:r>
      <w:r w:rsidR="00377620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intense</w:t>
      </w:r>
      <w:r w:rsidR="00180416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and robust </w:t>
      </w:r>
      <w:r w:rsidR="00A05C09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marketing campaigns</w:t>
      </w:r>
      <w:r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for F500 companies to </w:t>
      </w:r>
      <w:r w:rsidR="003D4AB7"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advance skills</w:t>
      </w:r>
      <w:r w:rsidR="00106F8C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b/>
          <w:bCs/>
          <w:i/>
          <w:iCs/>
          <w:color w:val="333333"/>
          <w:sz w:val="20"/>
          <w:szCs w:val="20"/>
        </w:rPr>
        <w:t>and be ahead of the curve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. </w:t>
      </w:r>
    </w:p>
    <w:p w14:paraId="7220DA5D" w14:textId="77777777" w:rsidR="00C148ED" w:rsidRPr="00916397" w:rsidRDefault="00C148ED">
      <w:pPr>
        <w:rPr>
          <w:rFonts w:ascii="Century Gothic" w:eastAsia="Century Gothic" w:hAnsi="Century Gothic" w:cs="Century Gothic"/>
          <w:color w:val="333333"/>
          <w:sz w:val="20"/>
          <w:szCs w:val="20"/>
        </w:rPr>
      </w:pPr>
    </w:p>
    <w:p w14:paraId="716605A9" w14:textId="77777777" w:rsidR="003846A2" w:rsidRPr="00916397" w:rsidRDefault="003846A2">
      <w:pPr>
        <w:rPr>
          <w:rFonts w:ascii="Abadi" w:eastAsia="Century Gothic" w:hAnsi="Abadi" w:cs="Century Gothic"/>
          <w:b/>
          <w:color w:val="45B0E1" w:themeColor="accent1" w:themeTint="99"/>
          <w:sz w:val="20"/>
          <w:szCs w:val="20"/>
        </w:rPr>
      </w:pPr>
      <w:r w:rsidRPr="00916397">
        <w:rPr>
          <w:rFonts w:ascii="Abadi" w:eastAsia="Century Gothic" w:hAnsi="Abadi" w:cs="Century Gothic"/>
          <w:b/>
          <w:color w:val="45B0E1" w:themeColor="accent1" w:themeTint="99"/>
          <w:sz w:val="20"/>
          <w:szCs w:val="20"/>
        </w:rPr>
        <w:t>Core Competencies</w:t>
      </w:r>
    </w:p>
    <w:p w14:paraId="71F4298A" w14:textId="77777777" w:rsidR="003846A2" w:rsidRPr="00916397" w:rsidRDefault="003846A2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>Digital Marketing Proficiency</w:t>
      </w:r>
      <w:r w:rsidR="00E84370"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: </w:t>
      </w:r>
      <w:r w:rsidR="00E84370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Expertise in SEO, </w:t>
      </w:r>
      <w:r w:rsidR="0011294F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SEM, social, online, email, TV, print and other media channels</w:t>
      </w:r>
    </w:p>
    <w:p w14:paraId="3EEA8ACB" w14:textId="77777777" w:rsidR="0011294F" w:rsidRPr="00916397" w:rsidRDefault="00F84570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Data Analysis: </w:t>
      </w:r>
      <w:r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Ability to interpret</w:t>
      </w:r>
      <w:r w:rsidR="00366EF1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, </w:t>
      </w:r>
      <w:r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leverage data to drive marketing strategies and decisions using predictive modelling</w:t>
      </w:r>
      <w:r w:rsidR="00002A9E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and Generative AI</w:t>
      </w:r>
    </w:p>
    <w:p w14:paraId="46DB6ABB" w14:textId="77777777" w:rsidR="001737DC" w:rsidRPr="00916397" w:rsidRDefault="00EF2916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>Content Creation</w:t>
      </w:r>
      <w:r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: Strong </w:t>
      </w:r>
      <w:r w:rsidR="00CB0697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skills</w:t>
      </w:r>
      <w:r w:rsidR="00AE0FED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in creating</w:t>
      </w:r>
      <w:r w:rsidR="00410364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engaging and relevant</w:t>
      </w:r>
      <w:r w:rsidR="006B427C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content</w:t>
      </w:r>
      <w:r w:rsidR="00205EE3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across various </w:t>
      </w:r>
      <w:r w:rsidR="00A87756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platforms</w:t>
      </w:r>
    </w:p>
    <w:p w14:paraId="6A9A71BB" w14:textId="77777777" w:rsidR="002755E0" w:rsidRPr="00916397" w:rsidRDefault="002755E0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>Strategic</w:t>
      </w:r>
      <w:r w:rsidR="006959FF"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 and Analytical</w:t>
      </w:r>
      <w:r w:rsidR="006959FF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: Capability to develop and implement</w:t>
      </w:r>
      <w:r w:rsidR="005E4B65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effective marketing plans and campaigns</w:t>
      </w:r>
    </w:p>
    <w:p w14:paraId="4209FF0E" w14:textId="77777777" w:rsidR="005E4B65" w:rsidRPr="00916397" w:rsidRDefault="00801314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Customer </w:t>
      </w:r>
      <w:r w:rsidR="000275C2"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>Relationship Management (CRM)</w:t>
      </w:r>
      <w:r w:rsidR="00A712D9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: Experience with CRM tools to manage and analyze customer interactions</w:t>
      </w:r>
      <w:r w:rsidR="00B5420D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,</w:t>
      </w:r>
      <w:r w:rsidR="00BB518E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journey</w:t>
      </w:r>
      <w:r w:rsidR="00A712D9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 and data</w:t>
      </w:r>
      <w:r w:rsidR="005B1474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.</w:t>
      </w:r>
    </w:p>
    <w:p w14:paraId="148A9A0D" w14:textId="77777777" w:rsidR="00A712D9" w:rsidRPr="00916397" w:rsidRDefault="005B1474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>Brand Management</w:t>
      </w:r>
      <w:r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: Skills in building and maintaining a strong brand presence and identity.</w:t>
      </w:r>
    </w:p>
    <w:p w14:paraId="24448FA9" w14:textId="77777777" w:rsidR="005B1474" w:rsidRPr="00916397" w:rsidRDefault="00C6582D" w:rsidP="0011294F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>Project Management:</w:t>
      </w:r>
      <w:r w:rsidR="00AF0F5F"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 </w:t>
      </w:r>
      <w:r w:rsidR="00AF0F5F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Proficiency in multiple marketing projects </w:t>
      </w:r>
      <w:r w:rsidR="0046696A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simultaneously</w:t>
      </w:r>
      <w:r w:rsidR="00AF5083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, ensuring ti</w:t>
      </w:r>
      <w:r w:rsidR="0046696A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m</w:t>
      </w:r>
      <w:r w:rsidR="00AF5083"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ely and within-budget delivery</w:t>
      </w:r>
    </w:p>
    <w:p w14:paraId="7547FCF0" w14:textId="77777777" w:rsidR="002839CE" w:rsidRPr="00916397" w:rsidRDefault="00667DF2" w:rsidP="006D6137">
      <w:pPr>
        <w:numPr>
          <w:ilvl w:val="0"/>
          <w:numId w:val="6"/>
        </w:numPr>
        <w:rPr>
          <w:rFonts w:ascii="Century Gothic" w:eastAsia="Century Gothic" w:hAnsi="Century Gothic" w:cs="Century Gothic"/>
          <w:bCs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 xml:space="preserve">Skills: 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Customer Experience and Personalization</w:t>
      </w:r>
      <w:r w:rsidR="000741FB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• Agile </w:t>
      </w:r>
      <w:r w:rsidR="00F778E7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Methodologies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F269EB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•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492621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Product Development •</w:t>
      </w:r>
      <w:r w:rsidR="000741FB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Budget Management &amp; Forecasting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Data Visualization</w:t>
      </w:r>
      <w:r w:rsidR="00433B1C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6E0FF8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</w:p>
    <w:p w14:paraId="65BF8C61" w14:textId="77777777" w:rsidR="002839CE" w:rsidRPr="00B504B9" w:rsidRDefault="00A05C09" w:rsidP="00E30D5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spacing w:before="240" w:after="40"/>
        <w:jc w:val="center"/>
        <w:rPr>
          <w:rFonts w:ascii="Abadi" w:eastAsia="Century Gothic" w:hAnsi="Abadi" w:cs="Century Gothic"/>
          <w:b/>
          <w:smallCaps/>
          <w:color w:val="11C1FF"/>
          <w:sz w:val="20"/>
          <w:szCs w:val="20"/>
        </w:rPr>
      </w:pPr>
      <w:r w:rsidRPr="00B504B9">
        <w:rPr>
          <w:rFonts w:ascii="Abadi" w:eastAsia="Century Gothic" w:hAnsi="Abadi" w:cs="Century Gothic"/>
          <w:b/>
          <w:smallCaps/>
          <w:color w:val="11C1FF"/>
          <w:sz w:val="20"/>
          <w:szCs w:val="20"/>
        </w:rPr>
        <w:t>PROFESSIONAL EXPERIENCE</w:t>
      </w:r>
    </w:p>
    <w:p w14:paraId="0079558F" w14:textId="77777777" w:rsidR="002839CE" w:rsidRPr="00916397" w:rsidRDefault="00A05C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Founder and Chief Innovative Lead</w:t>
      </w:r>
      <w:r w:rsidR="00686A94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- </w:t>
      </w:r>
      <w:r w:rsidR="00686A94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Bestie Bella Creative Agency</w:t>
      </w:r>
      <w:r w:rsidR="003D4AB7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,</w:t>
      </w:r>
      <w:r w:rsidR="0067770E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</w:t>
      </w:r>
      <w:r w:rsidR="008D36BC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Fort </w:t>
      </w:r>
      <w:r w:rsidR="00233E23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Lauderdale</w:t>
      </w:r>
      <w:r w:rsidR="008B2F0F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,</w:t>
      </w:r>
      <w:r w:rsidR="003D4AB7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</w:t>
      </w:r>
      <w:r w:rsidR="0067770E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F</w:t>
      </w:r>
      <w:r w:rsidR="00E10928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L</w:t>
      </w:r>
      <w:r w:rsidR="00686A94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                </w:t>
      </w:r>
      <w:r w:rsidR="00053CF5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 </w:t>
      </w:r>
      <w:r w:rsidR="000B5BF9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Jan </w:t>
      </w:r>
      <w:r w:rsidR="00053CF5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2022</w:t>
      </w:r>
      <w:r w:rsidR="00686A94" w:rsidRPr="00916397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- Present</w:t>
      </w:r>
    </w:p>
    <w:p w14:paraId="49D40D24" w14:textId="77777777" w:rsidR="00656FC2" w:rsidRPr="00916397" w:rsidRDefault="008923D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Relocated to Florida</w:t>
      </w:r>
      <w:r w:rsidR="007E521B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full time</w:t>
      </w:r>
      <w:r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: </w:t>
      </w:r>
      <w:r w:rsidR="00A05C09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Operate full-service marketing agency providing services</w:t>
      </w:r>
      <w:r w:rsidR="00540445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</w:t>
      </w:r>
      <w:r w:rsidR="007E521B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B17918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drive bottom-line revenue</w:t>
      </w:r>
    </w:p>
    <w:p w14:paraId="6708EEC6" w14:textId="77777777" w:rsidR="0025749F" w:rsidRPr="00916397" w:rsidRDefault="00817A12" w:rsidP="00257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Created </w:t>
      </w:r>
      <w:r w:rsidR="00C2319C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GTM</w:t>
      </w:r>
      <w:r w:rsidR="00013A08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B17918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campaigns for Fiat Italy</w:t>
      </w:r>
      <w:r w:rsidR="00B47EF2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Art Basel, </w:t>
      </w:r>
      <w:r w:rsidR="00013A08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Sandals Resorts, law firms, social media influencers. </w:t>
      </w:r>
    </w:p>
    <w:p w14:paraId="5CBD1F49" w14:textId="77777777" w:rsidR="002839CE" w:rsidRPr="00916397" w:rsidRDefault="00A855AE" w:rsidP="00257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Researched and developed personas for targeting</w:t>
      </w:r>
      <w:r w:rsidR="002675FE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</w:t>
      </w:r>
      <w:r w:rsidR="00A05C09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competitive analysis and lead generation campaigns.</w:t>
      </w:r>
    </w:p>
    <w:p w14:paraId="5E6608F0" w14:textId="77777777" w:rsidR="002675FE" w:rsidRPr="00916397" w:rsidRDefault="002675FE" w:rsidP="002574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Every single campaign achieved</w:t>
      </w:r>
      <w:r w:rsidR="006E505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 </w:t>
      </w:r>
      <w:r w:rsidR="00CA7A4A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average</w:t>
      </w:r>
      <w:r w:rsidR="00BE5631">
        <w:rPr>
          <w:rFonts w:ascii="Century Gothic" w:eastAsia="Century Gothic" w:hAnsi="Century Gothic" w:cs="Century Gothic"/>
          <w:color w:val="000000"/>
          <w:sz w:val="20"/>
          <w:szCs w:val="20"/>
        </w:rPr>
        <w:t>;</w:t>
      </w:r>
      <w:r w:rsidR="00CA7A4A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>18% of benchmark goals; Fiat campaign churned</w:t>
      </w:r>
      <w:r w:rsidR="006F1440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$9MM above targeted goal</w:t>
      </w:r>
      <w:r w:rsidR="00537785" w:rsidRPr="00916397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eight-week campaign</w:t>
      </w:r>
    </w:p>
    <w:p w14:paraId="0B71BBBA" w14:textId="77777777" w:rsidR="002839CE" w:rsidRPr="00916397" w:rsidRDefault="00A05C09" w:rsidP="005377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Cs/>
          <w:color w:val="333333"/>
          <w:sz w:val="20"/>
          <w:szCs w:val="20"/>
        </w:rPr>
        <w:t>Full time Marketing Consultant</w:t>
      </w:r>
      <w:r w:rsidRPr="00916397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: 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contract work for AARP</w:t>
      </w:r>
      <w:r w:rsidR="0067770E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(</w:t>
      </w:r>
      <w:r w:rsidR="008B2F0F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remote </w:t>
      </w:r>
      <w:r w:rsidR="0067770E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DC)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and Grimaldi Law Firm</w:t>
      </w:r>
      <w:r w:rsidR="008B2F0F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(FL)</w:t>
      </w:r>
    </w:p>
    <w:p w14:paraId="253B8E90" w14:textId="77777777" w:rsidR="00540445" w:rsidRPr="00916397" w:rsidRDefault="00540445" w:rsidP="00540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</w:pPr>
    </w:p>
    <w:p w14:paraId="78D8E26E" w14:textId="77777777" w:rsidR="00540445" w:rsidRPr="00916397" w:rsidRDefault="00540445" w:rsidP="009551C0">
      <w:pPr>
        <w:pBdr>
          <w:top w:val="nil"/>
          <w:left w:val="nil"/>
          <w:bottom w:val="nil"/>
          <w:right w:val="nil"/>
          <w:between w:val="nil"/>
        </w:pBdr>
        <w:rPr>
          <w:rFonts w:ascii="Abadi" w:eastAsia="Century Gothic" w:hAnsi="Abadi" w:cs="Century Gothic"/>
          <w:sz w:val="20"/>
          <w:szCs w:val="20"/>
        </w:rPr>
      </w:pPr>
      <w:r w:rsidRPr="00916397">
        <w:rPr>
          <w:rFonts w:ascii="Abadi" w:eastAsia="Century Gothic" w:hAnsi="Abadi" w:cs="Century Gothic"/>
          <w:b/>
          <w:bCs/>
          <w:sz w:val="20"/>
          <w:szCs w:val="20"/>
        </w:rPr>
        <w:t>Consultan</w:t>
      </w:r>
      <w:r w:rsidR="00DD37AB">
        <w:rPr>
          <w:rFonts w:ascii="Abadi" w:eastAsia="Century Gothic" w:hAnsi="Abadi" w:cs="Century Gothic"/>
          <w:b/>
          <w:bCs/>
          <w:sz w:val="20"/>
          <w:szCs w:val="20"/>
        </w:rPr>
        <w:t>t</w:t>
      </w:r>
    </w:p>
    <w:p w14:paraId="3373980A" w14:textId="77777777" w:rsidR="00686A94" w:rsidRPr="00916397" w:rsidRDefault="00540445" w:rsidP="00233E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Cs/>
          <w:color w:val="000000"/>
          <w:sz w:val="20"/>
          <w:szCs w:val="20"/>
        </w:rPr>
      </w:pPr>
      <w:r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Digital Channel Strategist </w:t>
      </w:r>
      <w:r w:rsidRPr="00916397">
        <w:rPr>
          <w:rFonts w:ascii="Abadi" w:eastAsia="Century Gothic" w:hAnsi="Abadi" w:cs="Century Gothic"/>
          <w:bCs/>
          <w:color w:val="000000"/>
          <w:sz w:val="20"/>
          <w:szCs w:val="20"/>
        </w:rPr>
        <w:t xml:space="preserve">- </w:t>
      </w:r>
      <w:r w:rsidR="00A05C09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Navy Federal Credit Union, </w:t>
      </w:r>
      <w:r w:rsidR="00686A94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Washington, DC        </w:t>
      </w:r>
      <w:r w:rsidR="00781A72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                                </w:t>
      </w:r>
      <w:r w:rsidR="00686A94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   </w:t>
      </w:r>
      <w:r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                                                                  </w:t>
      </w:r>
    </w:p>
    <w:p w14:paraId="749C77B2" w14:textId="77777777" w:rsidR="00540445" w:rsidRPr="00916397" w:rsidRDefault="00A05C0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Dedicated gamification strategist for credit cards, debit card, checking account and investment products with an emphasis on channel recommendation</w:t>
      </w:r>
      <w:r w:rsidR="00C960D8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s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A6425F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GTM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strategy</w:t>
      </w:r>
      <w:r w:rsidR="00690E94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.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781A72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Fulfilled one year contract successfully</w:t>
      </w:r>
    </w:p>
    <w:p w14:paraId="31A8CD1E" w14:textId="77777777" w:rsidR="008E300E" w:rsidRPr="00916397" w:rsidRDefault="0054044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i/>
          <w:iCs/>
          <w:color w:val="333333"/>
          <w:sz w:val="20"/>
          <w:szCs w:val="20"/>
          <w:u w:val="single"/>
        </w:rPr>
        <w:t>Accomplishments:</w:t>
      </w: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</w:p>
    <w:p w14:paraId="33D1CFA4" w14:textId="77777777" w:rsidR="008E300E" w:rsidRPr="00916397" w:rsidRDefault="00540445" w:rsidP="00607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A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warded contractor of the month for new member onboarding journey mapping series / content creation with an emphasis on email to financial product </w:t>
      </w:r>
      <w:r w:rsidR="008E300E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prospects.</w:t>
      </w:r>
    </w:p>
    <w:p w14:paraId="131794F5" w14:textId="77777777" w:rsidR="000C30CE" w:rsidRPr="00916397" w:rsidRDefault="004B6630" w:rsidP="00607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Created an online boarding journey for all members by developing personas to match customer experience and personalization. Presented to </w:t>
      </w:r>
      <w:r w:rsidR="00015FF4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C Suite and was awarded “Stellar Achiever for </w:t>
      </w:r>
      <w:r w:rsidR="00C27592">
        <w:rPr>
          <w:rFonts w:ascii="Century Gothic" w:eastAsia="Century Gothic" w:hAnsi="Century Gothic" w:cs="Century Gothic"/>
          <w:color w:val="333333"/>
          <w:sz w:val="20"/>
          <w:szCs w:val="20"/>
        </w:rPr>
        <w:t>2Q</w:t>
      </w:r>
      <w:r w:rsidR="00015FF4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”</w:t>
      </w:r>
    </w:p>
    <w:p w14:paraId="0ABA2E55" w14:textId="77777777" w:rsidR="002839CE" w:rsidRPr="00916397" w:rsidRDefault="00A05C09" w:rsidP="003E1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31849B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Dedicated team member of Salesforce transition to PEGA/NBI and Agile Channel / Strategist</w:t>
      </w:r>
    </w:p>
    <w:p w14:paraId="2390369E" w14:textId="77777777" w:rsidR="00AE7327" w:rsidRPr="00916397" w:rsidRDefault="00AE7327" w:rsidP="00540445">
      <w:pPr>
        <w:pBdr>
          <w:top w:val="nil"/>
          <w:left w:val="nil"/>
          <w:bottom w:val="nil"/>
          <w:right w:val="nil"/>
          <w:between w:val="nil"/>
        </w:pBdr>
        <w:rPr>
          <w:rFonts w:ascii="Abadi" w:eastAsia="Century Gothic" w:hAnsi="Abadi" w:cs="Century Gothic"/>
          <w:bCs/>
          <w:color w:val="000000"/>
          <w:sz w:val="20"/>
          <w:szCs w:val="20"/>
        </w:rPr>
      </w:pPr>
    </w:p>
    <w:p w14:paraId="6E8C06AA" w14:textId="77777777" w:rsidR="002839CE" w:rsidRPr="00916397" w:rsidRDefault="00A05C09" w:rsidP="00540445">
      <w:pPr>
        <w:pBdr>
          <w:top w:val="nil"/>
          <w:left w:val="nil"/>
          <w:bottom w:val="nil"/>
          <w:right w:val="nil"/>
          <w:between w:val="nil"/>
        </w:pBdr>
        <w:rPr>
          <w:rFonts w:ascii="Abadi" w:eastAsia="Century Gothic" w:hAnsi="Abadi" w:cs="Century Gothic"/>
          <w:b/>
          <w:color w:val="000000"/>
          <w:sz w:val="20"/>
          <w:szCs w:val="20"/>
        </w:rPr>
      </w:pPr>
      <w:r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Global Communications </w:t>
      </w:r>
      <w:r w:rsidR="00686A94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>Manager</w:t>
      </w:r>
      <w:r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- GlaxoSmithKline, MD</w:t>
      </w:r>
      <w:r w:rsidR="00686A94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                           </w:t>
      </w:r>
      <w:r w:rsidR="008923DD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  </w:t>
      </w:r>
      <w:r w:rsidR="00686A94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 </w:t>
      </w:r>
    </w:p>
    <w:p w14:paraId="0CE89B9A" w14:textId="77777777" w:rsidR="00540445" w:rsidRPr="00916397" w:rsidRDefault="003F785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>Led and supervised</w:t>
      </w:r>
      <w:r w:rsidR="00A05C09" w:rsidRPr="00916397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A05C09"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social media risk mitigation advocacy and awareness campaign for Meningitis B vaccine outlining communications and strategies for nine global markets</w:t>
      </w:r>
      <w:r w:rsidR="00BC1DFB"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from New Zealand to Brazil.</w:t>
      </w:r>
    </w:p>
    <w:p w14:paraId="52A60F87" w14:textId="77777777" w:rsidR="00825EC5" w:rsidRPr="00916397" w:rsidRDefault="0054044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 w:rsidRPr="00916397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  <w:highlight w:val="white"/>
          <w:u w:val="single"/>
        </w:rPr>
        <w:t>Accomplishments:</w:t>
      </w:r>
      <w:r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</w:t>
      </w:r>
    </w:p>
    <w:p w14:paraId="47AE8ACE" w14:textId="77777777" w:rsidR="00617B2E" w:rsidRPr="00916397" w:rsidRDefault="00540445" w:rsidP="00BE6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Spearhead</w:t>
      </w:r>
      <w:r w:rsidR="00682878"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ed</w:t>
      </w:r>
      <w:r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</w:t>
      </w:r>
      <w:r w:rsidR="00A05C09"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implementation </w:t>
      </w:r>
      <w:r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of social listening tool </w:t>
      </w:r>
      <w:r w:rsidR="00A05C09"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adhering to legal, privacy regulations and medical terminology in each country; Monitored KPIs to increase advocacy and vaccinations buy-ins</w:t>
      </w:r>
    </w:p>
    <w:p w14:paraId="0E0FD5BC" w14:textId="77777777" w:rsidR="002839CE" w:rsidRPr="00916397" w:rsidRDefault="00A05C09" w:rsidP="00BE6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Monitored cost analysis and ROI to meet or save on budget; Wrote </w:t>
      </w:r>
      <w:r w:rsidR="00540445"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45-page</w:t>
      </w:r>
      <w:r w:rsidRPr="00916397"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response bank to gauge Sprinklr responses; Monitor paid social and other channels for engagement and optimize as needed</w:t>
      </w:r>
      <w:r w:rsidRPr="00916397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. </w:t>
      </w:r>
      <w:r w:rsidR="00781A72" w:rsidRPr="00916397">
        <w:rPr>
          <w:rFonts w:ascii="Century Gothic" w:eastAsia="Century Gothic" w:hAnsi="Century Gothic" w:cs="Century Gothic"/>
          <w:sz w:val="20"/>
          <w:szCs w:val="20"/>
        </w:rPr>
        <w:t xml:space="preserve"> Fulfilled contract</w:t>
      </w:r>
    </w:p>
    <w:p w14:paraId="1087390F" w14:textId="77777777" w:rsidR="00540445" w:rsidRPr="00916397" w:rsidRDefault="0054044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0"/>
          <w:szCs w:val="20"/>
        </w:rPr>
      </w:pPr>
    </w:p>
    <w:p w14:paraId="2EA4AAEC" w14:textId="77777777" w:rsidR="00540445" w:rsidRPr="00916397" w:rsidRDefault="00540445">
      <w:pPr>
        <w:pBdr>
          <w:top w:val="nil"/>
          <w:left w:val="nil"/>
          <w:bottom w:val="nil"/>
          <w:right w:val="nil"/>
          <w:between w:val="nil"/>
        </w:pBdr>
        <w:rPr>
          <w:rFonts w:ascii="Abadi" w:eastAsia="Century Gothic" w:hAnsi="Abadi" w:cs="Century Gothic"/>
          <w:b/>
          <w:bCs/>
          <w:sz w:val="20"/>
          <w:szCs w:val="20"/>
        </w:rPr>
      </w:pPr>
      <w:r w:rsidRPr="00916397">
        <w:rPr>
          <w:rFonts w:ascii="Abadi" w:eastAsia="Century Gothic" w:hAnsi="Abadi" w:cs="Century Gothic"/>
          <w:b/>
          <w:bCs/>
          <w:sz w:val="20"/>
          <w:szCs w:val="20"/>
        </w:rPr>
        <w:lastRenderedPageBreak/>
        <w:t>Merchant Marketing Manager (</w:t>
      </w:r>
      <w:r w:rsidR="005D5513" w:rsidRPr="00916397">
        <w:rPr>
          <w:rFonts w:ascii="Abadi" w:eastAsia="Century Gothic" w:hAnsi="Abadi" w:cs="Century Gothic"/>
          <w:b/>
          <w:bCs/>
          <w:sz w:val="20"/>
          <w:szCs w:val="20"/>
        </w:rPr>
        <w:t>C</w:t>
      </w:r>
      <w:r w:rsidRPr="00916397">
        <w:rPr>
          <w:rFonts w:ascii="Abadi" w:eastAsia="Century Gothic" w:hAnsi="Abadi" w:cs="Century Gothic"/>
          <w:b/>
          <w:bCs/>
          <w:sz w:val="20"/>
          <w:szCs w:val="20"/>
        </w:rPr>
        <w:t xml:space="preserve">ontract) – Amex, NY </w:t>
      </w:r>
    </w:p>
    <w:p w14:paraId="7E3DFB98" w14:textId="77777777" w:rsidR="00E80A7A" w:rsidRPr="00916397" w:rsidRDefault="00540445" w:rsidP="00540445">
      <w:pP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>Recruited to spearhead new and highly visible email dynamic product to millions of existing AMEX cardholders and AMEX business merchants to drive sales, traffic and increase credit card spend</w:t>
      </w:r>
      <w:r w:rsidR="00682878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80A7A" w:rsidRPr="00916397">
        <w:rPr>
          <w:rFonts w:ascii="Century Gothic" w:eastAsia="Century Gothic" w:hAnsi="Century Gothic" w:cs="Century Gothic"/>
          <w:sz w:val="20"/>
          <w:szCs w:val="20"/>
        </w:rPr>
        <w:t>with robust strategies.</w:t>
      </w:r>
    </w:p>
    <w:p w14:paraId="2AE9EA96" w14:textId="77777777" w:rsidR="006B1808" w:rsidRPr="00916397" w:rsidRDefault="00E80A7A" w:rsidP="00540445">
      <w:pP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Accomplishments</w:t>
      </w:r>
      <w:r w:rsidRPr="00916397">
        <w:rPr>
          <w:rFonts w:ascii="Century Gothic" w:eastAsia="Century Gothic" w:hAnsi="Century Gothic" w:cs="Century Gothic"/>
          <w:sz w:val="20"/>
          <w:szCs w:val="20"/>
          <w:u w:val="single"/>
        </w:rPr>
        <w:t>: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AD9336A" w14:textId="77777777" w:rsidR="007D5167" w:rsidRPr="00916397" w:rsidRDefault="00E14090" w:rsidP="006B1808">
      <w:pPr>
        <w:numPr>
          <w:ilvl w:val="0"/>
          <w:numId w:val="8"/>
        </w:numP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>L</w:t>
      </w:r>
      <w:r w:rsidR="00540445" w:rsidRPr="00916397">
        <w:rPr>
          <w:rFonts w:ascii="Century Gothic" w:eastAsia="Century Gothic" w:hAnsi="Century Gothic" w:cs="Century Gothic"/>
          <w:sz w:val="20"/>
          <w:szCs w:val="20"/>
        </w:rPr>
        <w:t>aunched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via salesforce</w:t>
      </w:r>
      <w:r w:rsidR="007D5167" w:rsidRPr="00916397">
        <w:rPr>
          <w:rFonts w:ascii="Century Gothic" w:eastAsia="Century Gothic" w:hAnsi="Century Gothic" w:cs="Century Gothic"/>
          <w:sz w:val="20"/>
          <w:szCs w:val="20"/>
        </w:rPr>
        <w:t xml:space="preserve"> Pega and Moveable Ink to </w:t>
      </w:r>
      <w:r w:rsidR="00887099" w:rsidRPr="00916397">
        <w:rPr>
          <w:rFonts w:ascii="Century Gothic" w:eastAsia="Century Gothic" w:hAnsi="Century Gothic" w:cs="Century Gothic"/>
          <w:sz w:val="20"/>
          <w:szCs w:val="20"/>
        </w:rPr>
        <w:t xml:space="preserve">build out </w:t>
      </w:r>
      <w:r w:rsidR="0069039B" w:rsidRPr="00916397">
        <w:rPr>
          <w:rFonts w:ascii="Century Gothic" w:eastAsia="Century Gothic" w:hAnsi="Century Gothic" w:cs="Century Gothic"/>
          <w:sz w:val="20"/>
          <w:szCs w:val="20"/>
        </w:rPr>
        <w:t xml:space="preserve">scores of </w:t>
      </w:r>
      <w:r w:rsidR="00540445" w:rsidRPr="00916397">
        <w:rPr>
          <w:rFonts w:ascii="Century Gothic" w:eastAsia="Century Gothic" w:hAnsi="Century Gothic" w:cs="Century Gothic"/>
          <w:sz w:val="20"/>
          <w:szCs w:val="20"/>
        </w:rPr>
        <w:t>dynamic merchant emails</w:t>
      </w:r>
      <w:r w:rsidR="00887099" w:rsidRPr="00916397">
        <w:rPr>
          <w:rFonts w:ascii="Century Gothic" w:eastAsia="Century Gothic" w:hAnsi="Century Gothic" w:cs="Century Gothic"/>
          <w:sz w:val="20"/>
          <w:szCs w:val="20"/>
        </w:rPr>
        <w:t xml:space="preserve"> monthly</w:t>
      </w:r>
      <w:r w:rsidR="00E01CE0" w:rsidRPr="00916397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540445" w:rsidRPr="00916397">
        <w:rPr>
          <w:rFonts w:ascii="Century Gothic" w:eastAsia="Century Gothic" w:hAnsi="Century Gothic" w:cs="Century Gothic"/>
          <w:sz w:val="20"/>
          <w:szCs w:val="20"/>
        </w:rPr>
        <w:t>driving offers in the digital ecosystem to match card members’ profiles</w:t>
      </w:r>
      <w:r w:rsidR="008161D0" w:rsidRPr="00916397">
        <w:rPr>
          <w:rFonts w:ascii="Century Gothic" w:eastAsia="Century Gothic" w:hAnsi="Century Gothic" w:cs="Century Gothic"/>
          <w:sz w:val="20"/>
          <w:szCs w:val="20"/>
        </w:rPr>
        <w:t xml:space="preserve"> with merchants</w:t>
      </w:r>
    </w:p>
    <w:p w14:paraId="299648D1" w14:textId="77777777" w:rsidR="00B504B9" w:rsidRPr="00916397" w:rsidRDefault="00540445" w:rsidP="006B1808">
      <w:pPr>
        <w:numPr>
          <w:ilvl w:val="0"/>
          <w:numId w:val="8"/>
        </w:numP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>Define customer journey creating robust and actionable test and learn strategies thereby</w:t>
      </w:r>
      <w:r w:rsidRPr="00916397">
        <w:rPr>
          <w:rFonts w:ascii="Century Gothic" w:eastAsia="Century Gothic" w:hAnsi="Century Gothic" w:cs="Century Gothic"/>
          <w:b/>
          <w:i/>
          <w:sz w:val="20"/>
          <w:szCs w:val="20"/>
        </w:rPr>
        <w:t xml:space="preserve"> increasing spend generating over $20MM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in only four months.</w:t>
      </w:r>
    </w:p>
    <w:p w14:paraId="05745591" w14:textId="77777777" w:rsidR="008E2D6A" w:rsidRPr="00916397" w:rsidRDefault="00B504B9" w:rsidP="00A50EB7">
      <w:pPr>
        <w:numPr>
          <w:ilvl w:val="0"/>
          <w:numId w:val="8"/>
        </w:numPr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>L</w:t>
      </w:r>
      <w:r w:rsidR="00540445" w:rsidRPr="00916397">
        <w:rPr>
          <w:rFonts w:ascii="Century Gothic" w:eastAsia="Century Gothic" w:hAnsi="Century Gothic" w:cs="Century Gothic"/>
          <w:sz w:val="20"/>
          <w:szCs w:val="20"/>
        </w:rPr>
        <w:t>everaged proprietary and merchant analytics to define and execute strategy; Partnered with sales, brand and agency teams to lead development of customized naming, visual identity and branding for OPEN's top-tier clients.</w:t>
      </w:r>
      <w:r w:rsidR="008161D0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E3535" w:rsidRPr="00916397">
        <w:rPr>
          <w:rFonts w:ascii="Century Gothic" w:eastAsia="Century Gothic" w:hAnsi="Century Gothic" w:cs="Century Gothic"/>
          <w:sz w:val="20"/>
          <w:szCs w:val="20"/>
        </w:rPr>
        <w:t xml:space="preserve">Offered a </w:t>
      </w:r>
      <w:r w:rsidR="008E2D6A" w:rsidRPr="00916397">
        <w:rPr>
          <w:rFonts w:ascii="Century Gothic" w:eastAsia="Century Gothic" w:hAnsi="Century Gothic" w:cs="Century Gothic"/>
          <w:sz w:val="20"/>
          <w:szCs w:val="20"/>
        </w:rPr>
        <w:t>full-time</w:t>
      </w:r>
      <w:r w:rsidR="00DE3535" w:rsidRPr="00916397">
        <w:rPr>
          <w:rFonts w:ascii="Century Gothic" w:eastAsia="Century Gothic" w:hAnsi="Century Gothic" w:cs="Century Gothic"/>
          <w:sz w:val="20"/>
          <w:szCs w:val="20"/>
        </w:rPr>
        <w:t xml:space="preserve"> role – moved to DMV</w:t>
      </w:r>
    </w:p>
    <w:p w14:paraId="5B0354C5" w14:textId="77777777" w:rsidR="000C17F1" w:rsidRDefault="000C17F1" w:rsidP="00AC67C5">
      <w:pPr>
        <w:jc w:val="both"/>
        <w:rPr>
          <w:rFonts w:asciiTheme="minorHAnsi" w:eastAsia="Century Gothic" w:hAnsiTheme="minorHAnsi" w:cs="Century Gothic"/>
          <w:b/>
          <w:color w:val="000000"/>
          <w:sz w:val="20"/>
          <w:szCs w:val="20"/>
        </w:rPr>
      </w:pPr>
    </w:p>
    <w:p w14:paraId="29D7F324" w14:textId="77777777" w:rsidR="00AC67C5" w:rsidRPr="00916397" w:rsidRDefault="00AC67C5" w:rsidP="00AC67C5">
      <w:pPr>
        <w:jc w:val="both"/>
        <w:rPr>
          <w:rFonts w:asciiTheme="minorHAnsi" w:eastAsia="Century Gothic" w:hAnsiTheme="minorHAnsi" w:cs="Century Gothic"/>
          <w:b/>
          <w:color w:val="000000"/>
          <w:sz w:val="20"/>
          <w:szCs w:val="20"/>
        </w:rPr>
      </w:pPr>
      <w:r w:rsidRPr="00916397">
        <w:rPr>
          <w:rFonts w:asciiTheme="minorHAnsi" w:eastAsia="Century Gothic" w:hAnsiTheme="minorHAnsi" w:cs="Century Gothic"/>
          <w:b/>
          <w:color w:val="000000"/>
          <w:sz w:val="20"/>
          <w:szCs w:val="20"/>
        </w:rPr>
        <w:t xml:space="preserve">Senior Marketing Campaign Manager (Consultant), Citi, NY                                                 </w:t>
      </w:r>
      <w:r w:rsidR="008064F4" w:rsidRPr="00916397">
        <w:rPr>
          <w:rFonts w:asciiTheme="minorHAnsi" w:eastAsia="Century Gothic" w:hAnsiTheme="minorHAnsi" w:cs="Century Gothic"/>
          <w:b/>
          <w:color w:val="000000"/>
          <w:sz w:val="20"/>
          <w:szCs w:val="20"/>
        </w:rPr>
        <w:t xml:space="preserve">                                </w:t>
      </w:r>
    </w:p>
    <w:p w14:paraId="5C97834B" w14:textId="77777777" w:rsidR="00CA5879" w:rsidRPr="00916397" w:rsidRDefault="008E2D6A" w:rsidP="00AC67C5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Fulfilled 18 month contact successfully. </w:t>
      </w:r>
      <w:r w:rsidR="00AC67C5" w:rsidRPr="00916397">
        <w:rPr>
          <w:rFonts w:ascii="Century Gothic" w:eastAsia="Century Gothic" w:hAnsi="Century Gothic" w:cs="Century Gothic"/>
          <w:sz w:val="20"/>
          <w:szCs w:val="20"/>
        </w:rPr>
        <w:t xml:space="preserve">Project managed and coordinated all aspects of </w:t>
      </w:r>
      <w:r w:rsidR="00CA5879" w:rsidRPr="00916397">
        <w:rPr>
          <w:rFonts w:ascii="Century Gothic" w:eastAsia="Century Gothic" w:hAnsi="Century Gothic" w:cs="Century Gothic"/>
          <w:sz w:val="20"/>
          <w:szCs w:val="20"/>
        </w:rPr>
        <w:t xml:space="preserve">end-to-end </w:t>
      </w:r>
      <w:r w:rsidR="00AC67C5" w:rsidRPr="00916397">
        <w:rPr>
          <w:rFonts w:ascii="Century Gothic" w:eastAsia="Century Gothic" w:hAnsi="Century Gothic" w:cs="Century Gothic"/>
          <w:sz w:val="20"/>
          <w:szCs w:val="20"/>
        </w:rPr>
        <w:t>execution strategy for monthly</w:t>
      </w:r>
      <w:r w:rsidR="005774D5" w:rsidRPr="00916397">
        <w:rPr>
          <w:rFonts w:ascii="Century Gothic" w:eastAsia="Century Gothic" w:hAnsi="Century Gothic" w:cs="Century Gothic"/>
          <w:sz w:val="20"/>
          <w:szCs w:val="20"/>
        </w:rPr>
        <w:t xml:space="preserve"> and weekly </w:t>
      </w:r>
      <w:r w:rsidR="00AC67C5" w:rsidRPr="00916397">
        <w:rPr>
          <w:rFonts w:ascii="Century Gothic" w:eastAsia="Century Gothic" w:hAnsi="Century Gothic" w:cs="Century Gothic"/>
          <w:sz w:val="20"/>
          <w:szCs w:val="20"/>
        </w:rPr>
        <w:t>acquisition campaign</w:t>
      </w:r>
      <w:r w:rsidR="005774D5" w:rsidRPr="00916397">
        <w:rPr>
          <w:rFonts w:ascii="Century Gothic" w:eastAsia="Century Gothic" w:hAnsi="Century Gothic" w:cs="Century Gothic"/>
          <w:sz w:val="20"/>
          <w:szCs w:val="20"/>
        </w:rPr>
        <w:t>s</w:t>
      </w:r>
      <w:r w:rsidR="00AC67C5" w:rsidRPr="00916397">
        <w:rPr>
          <w:rFonts w:ascii="Century Gothic" w:eastAsia="Century Gothic" w:hAnsi="Century Gothic" w:cs="Century Gothic"/>
          <w:sz w:val="20"/>
          <w:szCs w:val="20"/>
        </w:rPr>
        <w:t xml:space="preserve"> for Citi credit card Double Cash product to existing cardholders and prospects in direct response channels, Direct Mail, Outdoor, Billboard, Online, Social and Digital</w:t>
      </w:r>
      <w:r w:rsidR="00CA5879" w:rsidRPr="00916397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B94BE92" w14:textId="77777777" w:rsidR="00570572" w:rsidRPr="00916397" w:rsidRDefault="00AC67C5" w:rsidP="00570572">
      <w:pPr>
        <w:numPr>
          <w:ilvl w:val="0"/>
          <w:numId w:val="10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Ensure consistent and relevant value proposition message articulation, based on customer needs and </w:t>
      </w:r>
      <w:r w:rsidR="00570572" w:rsidRPr="00916397">
        <w:rPr>
          <w:rFonts w:ascii="Century Gothic" w:eastAsia="Century Gothic" w:hAnsi="Century Gothic" w:cs="Century Gothic"/>
          <w:sz w:val="20"/>
          <w:szCs w:val="20"/>
        </w:rPr>
        <w:t>behaviors</w:t>
      </w:r>
    </w:p>
    <w:p w14:paraId="545FB736" w14:textId="77777777" w:rsidR="004A421F" w:rsidRPr="00916397" w:rsidRDefault="00AC67C5" w:rsidP="00570572">
      <w:pPr>
        <w:numPr>
          <w:ilvl w:val="0"/>
          <w:numId w:val="10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Grew efficiencies and overall effectiveness for the </w:t>
      </w:r>
      <w:r w:rsidR="00434226" w:rsidRPr="00916397">
        <w:rPr>
          <w:rFonts w:ascii="Century Gothic" w:eastAsia="Century Gothic" w:hAnsi="Century Gothic" w:cs="Century Gothic"/>
          <w:sz w:val="20"/>
          <w:szCs w:val="20"/>
        </w:rPr>
        <w:t>reward’s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online portfolio through innovation in strategy, delivery, creative development and process</w:t>
      </w:r>
    </w:p>
    <w:p w14:paraId="77047A17" w14:textId="77777777" w:rsidR="00AC67C5" w:rsidRPr="00916397" w:rsidRDefault="00352FB2" w:rsidP="00570572">
      <w:pPr>
        <w:numPr>
          <w:ilvl w:val="0"/>
          <w:numId w:val="10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Won </w:t>
      </w:r>
      <w:r w:rsidR="004A5740" w:rsidRPr="00916397">
        <w:rPr>
          <w:rFonts w:ascii="Century Gothic" w:eastAsia="Century Gothic" w:hAnsi="Century Gothic" w:cs="Century Gothic"/>
          <w:sz w:val="20"/>
          <w:szCs w:val="20"/>
        </w:rPr>
        <w:t xml:space="preserve">national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award for 360 Double Cash campaign</w:t>
      </w:r>
      <w:r w:rsidR="007369A0" w:rsidRPr="00916397"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01CCBEA4" w14:textId="77777777" w:rsidR="00A50EB7" w:rsidRPr="00916397" w:rsidRDefault="00A50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badi" w:eastAsia="Century Gothic" w:hAnsi="Abadi" w:cs="Century Gothic"/>
          <w:b/>
          <w:color w:val="000000"/>
          <w:sz w:val="20"/>
          <w:szCs w:val="20"/>
        </w:rPr>
      </w:pPr>
    </w:p>
    <w:p w14:paraId="26BA5DD7" w14:textId="77777777" w:rsidR="002839CE" w:rsidRPr="00916397" w:rsidRDefault="00A05C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>Digital Acquisition Manager, Humane Society of the United States, DC</w:t>
      </w:r>
      <w:r w:rsidR="00514A73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 xml:space="preserve"> </w:t>
      </w:r>
      <w:r w:rsidR="00B504B9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>(</w:t>
      </w:r>
      <w:r w:rsidR="00A50EB7" w:rsidRPr="00916397">
        <w:rPr>
          <w:rFonts w:ascii="Abadi" w:eastAsia="Century Gothic" w:hAnsi="Abadi" w:cs="Century Gothic"/>
          <w:b/>
          <w:color w:val="000000"/>
          <w:sz w:val="20"/>
          <w:szCs w:val="20"/>
        </w:rPr>
        <w:t>FT</w:t>
      </w:r>
      <w:r w:rsidR="00A50EB7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)  </w:t>
      </w:r>
      <w:r w:rsidR="00514A73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              </w:t>
      </w:r>
      <w:r w:rsidR="00030633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      </w:t>
      </w:r>
      <w:r w:rsidR="00B504B9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  </w:t>
      </w:r>
      <w:r w:rsidR="00030633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  </w:t>
      </w:r>
      <w:r w:rsidR="00A50EB7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                    </w:t>
      </w:r>
      <w:r w:rsidR="00514A73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201</w:t>
      </w:r>
      <w:r w:rsidR="007618B0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</w:t>
      </w:r>
      <w:r w:rsidR="00514A73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– </w:t>
      </w:r>
      <w:r w:rsidR="00AC67C5" w:rsidRPr="00916397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6/2019</w:t>
      </w:r>
    </w:p>
    <w:p w14:paraId="56AEC6CA" w14:textId="77777777" w:rsidR="00BE7791" w:rsidRPr="00916397" w:rsidRDefault="00B93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Full time role promoted in under a year from Digital Acquisition Manager to </w:t>
      </w:r>
      <w:r w:rsidR="00BE7791" w:rsidRPr="000C17F1">
        <w:rPr>
          <w:rFonts w:ascii="Century Gothic" w:eastAsia="Century Gothic" w:hAnsi="Century Gothic" w:cs="Century Gothic"/>
          <w:b/>
          <w:bCs/>
          <w:sz w:val="20"/>
          <w:szCs w:val="20"/>
        </w:rPr>
        <w:t>Director of Business Marketing Partnerships</w:t>
      </w:r>
      <w:r w:rsidR="00BE7791" w:rsidRPr="00916397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A05C09" w:rsidRPr="00916397">
        <w:rPr>
          <w:rFonts w:ascii="Century Gothic" w:eastAsia="Century Gothic" w:hAnsi="Century Gothic" w:cs="Century Gothic"/>
          <w:sz w:val="20"/>
          <w:szCs w:val="20"/>
        </w:rPr>
        <w:t>Managed multi-million budget</w:t>
      </w:r>
      <w:r w:rsidR="005F6A1B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8D6813" w:rsidRPr="00916397">
        <w:rPr>
          <w:rFonts w:ascii="Century Gothic" w:eastAsia="Century Gothic" w:hAnsi="Century Gothic" w:cs="Century Gothic"/>
          <w:sz w:val="20"/>
          <w:szCs w:val="20"/>
        </w:rPr>
        <w:t xml:space="preserve">and strategy </w:t>
      </w:r>
      <w:r w:rsidR="001A736B" w:rsidRPr="00916397">
        <w:rPr>
          <w:rFonts w:ascii="Century Gothic" w:eastAsia="Century Gothic" w:hAnsi="Century Gothic" w:cs="Century Gothic"/>
          <w:sz w:val="20"/>
          <w:szCs w:val="20"/>
        </w:rPr>
        <w:t xml:space="preserve">campaigns </w:t>
      </w:r>
      <w:r w:rsidR="005F6A1B" w:rsidRPr="00916397">
        <w:rPr>
          <w:rFonts w:ascii="Century Gothic" w:eastAsia="Century Gothic" w:hAnsi="Century Gothic" w:cs="Century Gothic"/>
          <w:sz w:val="20"/>
          <w:szCs w:val="20"/>
        </w:rPr>
        <w:t xml:space="preserve">across all paid, </w:t>
      </w:r>
      <w:r w:rsidR="00DB3BFA" w:rsidRPr="00916397">
        <w:rPr>
          <w:rFonts w:ascii="Century Gothic" w:eastAsia="Century Gothic" w:hAnsi="Century Gothic" w:cs="Century Gothic"/>
          <w:sz w:val="20"/>
          <w:szCs w:val="20"/>
        </w:rPr>
        <w:t xml:space="preserve">mobile, </w:t>
      </w:r>
      <w:r w:rsidR="005F6A1B" w:rsidRPr="00916397">
        <w:rPr>
          <w:rFonts w:ascii="Century Gothic" w:eastAsia="Century Gothic" w:hAnsi="Century Gothic" w:cs="Century Gothic"/>
          <w:sz w:val="20"/>
          <w:szCs w:val="20"/>
        </w:rPr>
        <w:t>social and digital channels</w:t>
      </w:r>
      <w:r w:rsidR="001A736B" w:rsidRPr="00916397">
        <w:rPr>
          <w:rFonts w:ascii="Century Gothic" w:eastAsia="Century Gothic" w:hAnsi="Century Gothic" w:cs="Century Gothic"/>
          <w:sz w:val="20"/>
          <w:szCs w:val="20"/>
        </w:rPr>
        <w:t xml:space="preserve"> to increase donorship</w:t>
      </w:r>
      <w:r w:rsidR="00CA18E3" w:rsidRPr="00916397">
        <w:rPr>
          <w:rFonts w:ascii="Century Gothic" w:eastAsia="Century Gothic" w:hAnsi="Century Gothic" w:cs="Century Gothic"/>
          <w:sz w:val="20"/>
          <w:szCs w:val="20"/>
        </w:rPr>
        <w:t xml:space="preserve"> and brand awareness</w:t>
      </w:r>
      <w:r w:rsidR="00BE7791" w:rsidRPr="00916397">
        <w:rPr>
          <w:rFonts w:ascii="Century Gothic" w:eastAsia="Century Gothic" w:hAnsi="Century Gothic" w:cs="Century Gothic"/>
          <w:sz w:val="20"/>
          <w:szCs w:val="20"/>
        </w:rPr>
        <w:t xml:space="preserve"> for all HSUS affiliates nationally.</w:t>
      </w:r>
    </w:p>
    <w:p w14:paraId="0A0D2162" w14:textId="77777777" w:rsidR="002839CE" w:rsidRPr="00916397" w:rsidRDefault="00C05D01" w:rsidP="00B504B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Spearheaded two largest multi-million-dollar funds resulting in the highest acquisition rate and surpassed revenue goals by 36% and 45% respectively since each program’s inception. </w:t>
      </w:r>
    </w:p>
    <w:p w14:paraId="34C65297" w14:textId="77777777" w:rsidR="00E40FDB" w:rsidRPr="00916397" w:rsidRDefault="00ED26E1" w:rsidP="00B504B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>P</w:t>
      </w:r>
      <w:r w:rsidR="00CB6301" w:rsidRPr="00916397">
        <w:rPr>
          <w:rFonts w:ascii="Century Gothic" w:eastAsia="Century Gothic" w:hAnsi="Century Gothic" w:cs="Century Gothic"/>
          <w:sz w:val="20"/>
          <w:szCs w:val="20"/>
        </w:rPr>
        <w:t xml:space="preserve">roject managed cobrand B2B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and B2B2</w:t>
      </w:r>
      <w:r w:rsidR="000C17F1">
        <w:rPr>
          <w:rFonts w:ascii="Century Gothic" w:eastAsia="Century Gothic" w:hAnsi="Century Gothic" w:cs="Century Gothic"/>
          <w:sz w:val="20"/>
          <w:szCs w:val="20"/>
        </w:rPr>
        <w:t>D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CB6301" w:rsidRPr="00916397">
        <w:rPr>
          <w:rFonts w:ascii="Century Gothic" w:eastAsia="Century Gothic" w:hAnsi="Century Gothic" w:cs="Century Gothic"/>
          <w:sz w:val="20"/>
          <w:szCs w:val="20"/>
        </w:rPr>
        <w:t xml:space="preserve">partnerships </w:t>
      </w:r>
      <w:r w:rsidR="000C17F1">
        <w:rPr>
          <w:rFonts w:ascii="Century Gothic" w:eastAsia="Century Gothic" w:hAnsi="Century Gothic" w:cs="Century Gothic"/>
          <w:sz w:val="20"/>
          <w:szCs w:val="20"/>
        </w:rPr>
        <w:t>such as</w:t>
      </w:r>
      <w:r w:rsidR="00CB6301" w:rsidRPr="00916397">
        <w:rPr>
          <w:rFonts w:ascii="Century Gothic" w:eastAsia="Century Gothic" w:hAnsi="Century Gothic" w:cs="Century Gothic"/>
          <w:sz w:val="20"/>
          <w:szCs w:val="20"/>
        </w:rPr>
        <w:t xml:space="preserve"> Amazon, eBay, PayPal to drive users to clients’ and donors’ websites for product buy-in, don</w:t>
      </w:r>
      <w:r w:rsidR="000C17F1">
        <w:rPr>
          <w:rFonts w:ascii="Century Gothic" w:eastAsia="Century Gothic" w:hAnsi="Century Gothic" w:cs="Century Gothic"/>
          <w:sz w:val="20"/>
          <w:szCs w:val="20"/>
        </w:rPr>
        <w:t>ations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u</w:t>
      </w:r>
      <w:r w:rsidR="002C1D2A" w:rsidRPr="00916397">
        <w:rPr>
          <w:rFonts w:ascii="Century Gothic" w:eastAsia="Century Gothic" w:hAnsi="Century Gothic" w:cs="Century Gothic"/>
          <w:sz w:val="20"/>
          <w:szCs w:val="20"/>
        </w:rPr>
        <w:t xml:space="preserve">tilizing </w:t>
      </w:r>
      <w:r w:rsidR="009F0631">
        <w:rPr>
          <w:rFonts w:ascii="Century Gothic" w:eastAsia="Century Gothic" w:hAnsi="Century Gothic" w:cs="Century Gothic"/>
          <w:sz w:val="20"/>
          <w:szCs w:val="20"/>
        </w:rPr>
        <w:t xml:space="preserve">digital, </w:t>
      </w:r>
      <w:r w:rsidR="000C17F1">
        <w:rPr>
          <w:rFonts w:ascii="Century Gothic" w:eastAsia="Century Gothic" w:hAnsi="Century Gothic" w:cs="Century Gothic"/>
          <w:sz w:val="20"/>
          <w:szCs w:val="20"/>
        </w:rPr>
        <w:t>media channels and social channels and programmatic advertising</w:t>
      </w:r>
      <w:r w:rsidR="009F0631">
        <w:rPr>
          <w:rFonts w:ascii="Century Gothic" w:eastAsia="Century Gothic" w:hAnsi="Century Gothic" w:cs="Century Gothic"/>
          <w:sz w:val="20"/>
          <w:szCs w:val="20"/>
        </w:rPr>
        <w:t>, website optimization</w:t>
      </w:r>
      <w:r w:rsidR="0087174E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75B4838" w14:textId="77777777" w:rsidR="002839CE" w:rsidRPr="00916397" w:rsidRDefault="00152722" w:rsidP="00B504B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>Awarded Employee of the Year for Innovation</w:t>
      </w:r>
    </w:p>
    <w:p w14:paraId="43EE4C42" w14:textId="77777777" w:rsidR="00095B0E" w:rsidRPr="00916397" w:rsidRDefault="00095B0E" w:rsidP="00C05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7F0577F" w14:textId="77777777" w:rsidR="00095B0E" w:rsidRPr="00916397" w:rsidRDefault="00095B0E" w:rsidP="00C05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Senior Programs Marketing Manager, American Law Media, </w:t>
      </w:r>
      <w:r w:rsidR="00EA5750"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NY (FT)  </w:t>
      </w:r>
      <w:r w:rsidR="00C024C3"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                                   </w:t>
      </w:r>
      <w:r w:rsidR="002B4E23"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2014 </w:t>
      </w:r>
      <w:r w:rsidR="00030633"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>–</w:t>
      </w:r>
      <w:r w:rsidR="002B4E23"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030633" w:rsidRPr="00916397">
        <w:rPr>
          <w:rFonts w:ascii="Century Gothic" w:eastAsia="Century Gothic" w:hAnsi="Century Gothic" w:cs="Century Gothic"/>
          <w:b/>
          <w:bCs/>
          <w:sz w:val="20"/>
          <w:szCs w:val="20"/>
        </w:rPr>
        <w:t>12/2015</w:t>
      </w:r>
    </w:p>
    <w:p w14:paraId="4A595C9B" w14:textId="77777777" w:rsidR="00FE39E1" w:rsidRPr="00916397" w:rsidRDefault="00FE39E1" w:rsidP="00FE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Owned and executed over </w:t>
      </w:r>
      <w:r w:rsidR="007618B0" w:rsidRPr="00916397">
        <w:rPr>
          <w:rFonts w:ascii="Century Gothic" w:eastAsia="Century Gothic" w:hAnsi="Century Gothic" w:cs="Century Gothic"/>
          <w:sz w:val="20"/>
          <w:szCs w:val="20"/>
        </w:rPr>
        <w:t>forty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client engagement</w:t>
      </w:r>
      <w:r w:rsidR="007618B0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B124D2" w:rsidRPr="00916397">
        <w:rPr>
          <w:rFonts w:ascii="Century Gothic" w:eastAsia="Century Gothic" w:hAnsi="Century Gothic" w:cs="Century Gothic"/>
          <w:sz w:val="20"/>
          <w:szCs w:val="20"/>
        </w:rPr>
        <w:t>and lead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 generation and acquisition </w:t>
      </w:r>
      <w:r w:rsidR="00C04D6F" w:rsidRPr="00916397">
        <w:rPr>
          <w:rFonts w:ascii="Century Gothic" w:eastAsia="Century Gothic" w:hAnsi="Century Gothic" w:cs="Century Gothic"/>
          <w:sz w:val="20"/>
          <w:szCs w:val="20"/>
        </w:rPr>
        <w:t>marketing.</w:t>
      </w:r>
    </w:p>
    <w:p w14:paraId="61428C5C" w14:textId="77777777" w:rsidR="00FE39E1" w:rsidRPr="00916397" w:rsidRDefault="00FE39E1" w:rsidP="00FE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campaigns in the legal and technology space; Created audience-centric content assets </w:t>
      </w:r>
      <w:r w:rsidR="00C04D6F" w:rsidRPr="00916397">
        <w:rPr>
          <w:rFonts w:ascii="Century Gothic" w:eastAsia="Century Gothic" w:hAnsi="Century Gothic" w:cs="Century Gothic"/>
          <w:sz w:val="20"/>
          <w:szCs w:val="20"/>
        </w:rPr>
        <w:t>such</w:t>
      </w:r>
      <w:r w:rsidR="00843023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as custom email campaigns, webinars, events, videos, microsites, blogs, whitepapers for</w:t>
      </w:r>
      <w:r w:rsidR="00843023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prestigious clientele such as Dell, HP, Access Intelligence, AMLaw Top 100 law </w:t>
      </w:r>
      <w:r w:rsidR="00662705" w:rsidRPr="00916397">
        <w:rPr>
          <w:rFonts w:ascii="Century Gothic" w:eastAsia="Century Gothic" w:hAnsi="Century Gothic" w:cs="Century Gothic"/>
          <w:sz w:val="20"/>
          <w:szCs w:val="20"/>
        </w:rPr>
        <w:t>firms.</w:t>
      </w:r>
      <w:r w:rsidR="00843023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Optimized campaign performance with quality control and A/B testing; Prepared SOW, RFPs,</w:t>
      </w:r>
      <w:r w:rsidR="00843023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 xml:space="preserve">build client facing relationships to retain </w:t>
      </w:r>
      <w:r w:rsidR="00662705" w:rsidRPr="00916397">
        <w:rPr>
          <w:rFonts w:ascii="Century Gothic" w:eastAsia="Century Gothic" w:hAnsi="Century Gothic" w:cs="Century Gothic"/>
          <w:sz w:val="20"/>
          <w:szCs w:val="20"/>
        </w:rPr>
        <w:t>loyalty</w:t>
      </w:r>
      <w:r w:rsidR="00C04D6F" w:rsidRPr="00916397">
        <w:rPr>
          <w:rFonts w:ascii="Century Gothic" w:eastAsia="Century Gothic" w:hAnsi="Century Gothic" w:cs="Century Gothic"/>
          <w:sz w:val="20"/>
          <w:szCs w:val="20"/>
        </w:rPr>
        <w:t xml:space="preserve">;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Leveraged content data analytics and tools to</w:t>
      </w:r>
      <w:r w:rsidR="00843023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track campaign performance, report Key Performance Indicators and evaluate external and</w:t>
      </w:r>
      <w:r w:rsidR="00843023" w:rsidRPr="0091639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16397">
        <w:rPr>
          <w:rFonts w:ascii="Century Gothic" w:eastAsia="Century Gothic" w:hAnsi="Century Gothic" w:cs="Century Gothic"/>
          <w:sz w:val="20"/>
          <w:szCs w:val="20"/>
        </w:rPr>
        <w:t>internal returns on investment to meet client contracted goals.</w:t>
      </w:r>
    </w:p>
    <w:p w14:paraId="510F8E65" w14:textId="77777777" w:rsidR="002839CE" w:rsidRPr="00916397" w:rsidRDefault="00231E06" w:rsidP="007C6C73">
      <w:pPr>
        <w:pBdr>
          <w:top w:val="nil"/>
          <w:left w:val="nil"/>
          <w:bottom w:val="nil"/>
          <w:right w:val="nil"/>
          <w:between w:val="nil"/>
        </w:pBdr>
        <w:spacing w:before="240" w:after="40"/>
        <w:jc w:val="center"/>
        <w:rPr>
          <w:rFonts w:ascii="Century Gothic" w:eastAsia="Century Gothic" w:hAnsi="Century Gothic" w:cs="Century Gothic"/>
          <w:b/>
          <w:smallCaps/>
          <w:color w:val="00B0F0"/>
          <w:sz w:val="20"/>
          <w:szCs w:val="20"/>
        </w:rPr>
      </w:pPr>
      <w:r w:rsidRPr="00916397">
        <w:rPr>
          <w:rFonts w:ascii="Century Gothic" w:eastAsia="Century Gothic" w:hAnsi="Century Gothic" w:cs="Century Gothic"/>
          <w:b/>
          <w:smallCaps/>
          <w:color w:val="00B0F0"/>
          <w:sz w:val="20"/>
          <w:szCs w:val="20"/>
        </w:rPr>
        <w:t>E</w:t>
      </w:r>
      <w:r w:rsidR="00A05C09" w:rsidRPr="00916397">
        <w:rPr>
          <w:rFonts w:ascii="Century Gothic" w:eastAsia="Century Gothic" w:hAnsi="Century Gothic" w:cs="Century Gothic"/>
          <w:b/>
          <w:smallCaps/>
          <w:color w:val="00B0F0"/>
          <w:sz w:val="20"/>
          <w:szCs w:val="20"/>
        </w:rPr>
        <w:t>DUCATION AND CERTIFICATIONS</w:t>
      </w: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0"/>
        <w:gridCol w:w="10620"/>
      </w:tblGrid>
      <w:tr w:rsidR="002839CE" w:rsidRPr="00916397" w14:paraId="6D64C521" w14:textId="77777777" w:rsidTr="00667C41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A4E3" w14:textId="77777777" w:rsidR="002839CE" w:rsidRPr="00916397" w:rsidRDefault="00A05C09" w:rsidP="00667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</w:pPr>
            <w:r w:rsidRPr="00916397"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7D65" w14:textId="77777777" w:rsidR="002839CE" w:rsidRPr="00776963" w:rsidRDefault="00A05C09" w:rsidP="00667C4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776963"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>Bachelor of Science</w:t>
            </w:r>
            <w:r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: Finance </w:t>
            </w:r>
            <w:r w:rsidR="001F7F43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and Marketing</w:t>
            </w:r>
            <w:r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, Florida </w:t>
            </w:r>
            <w:r w:rsidR="00B124D2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Atlantic University</w:t>
            </w:r>
            <w:r w:rsidR="001F7F43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 w:rsidR="00AF5823" w:rsidRPr="00776963"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>Certifications</w:t>
            </w:r>
            <w:r w:rsidR="0018740E" w:rsidRPr="00776963"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 xml:space="preserve">: </w:t>
            </w:r>
            <w:r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Cultural Anthropology</w:t>
            </w:r>
            <w:r w:rsidR="00840BA8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;</w:t>
            </w:r>
            <w:r w:rsidR="00AF5823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University of Southern Denmark</w:t>
            </w:r>
            <w:r w:rsidR="00927B28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;</w:t>
            </w:r>
            <w:r w:rsidR="0018740E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Digital </w:t>
            </w:r>
            <w:r w:rsidR="00731955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Dis</w:t>
            </w:r>
            <w:r w:rsidR="00776963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ruption </w:t>
            </w:r>
            <w:r w:rsidR="009A7D79" w:rsidRPr="00776963"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•</w:t>
            </w:r>
            <w:r w:rsidR="008374E4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9A183B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Learning Algorithms </w:t>
            </w:r>
            <w:r w:rsidR="00386868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(Harvard Online); Google Ad</w:t>
            </w:r>
            <w:r w:rsidR="009A7D79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Manager Certification; currently studying Data Science and Machine Learning</w:t>
            </w:r>
            <w:r w:rsidR="008374E4" w:rsidRPr="00776963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Bootcamp (UC Berkeley) </w:t>
            </w:r>
          </w:p>
          <w:p w14:paraId="295758DF" w14:textId="77777777" w:rsidR="002839CE" w:rsidRPr="00916397" w:rsidRDefault="00A05C09" w:rsidP="007C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B0F0"/>
                <w:sz w:val="20"/>
                <w:szCs w:val="20"/>
              </w:rPr>
            </w:pPr>
            <w:r w:rsidRPr="00916397">
              <w:rPr>
                <w:rFonts w:ascii="Century Gothic" w:eastAsia="Century Gothic" w:hAnsi="Century Gothic" w:cs="Century Gothic"/>
                <w:b/>
                <w:smallCaps/>
                <w:color w:val="00B0F0"/>
                <w:sz w:val="20"/>
                <w:szCs w:val="20"/>
              </w:rPr>
              <w:t>TECHNICAL SKILLS</w:t>
            </w:r>
          </w:p>
          <w:p w14:paraId="69B156AC" w14:textId="77777777" w:rsidR="00D372A5" w:rsidRDefault="008923DD" w:rsidP="0090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Workfront</w:t>
            </w:r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, SaaS, Cognos,</w:t>
            </w:r>
            <w:r w:rsidR="00025E06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Sprinklr, Google Analytics</w:t>
            </w:r>
            <w:r w:rsidR="00025E06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,</w:t>
            </w:r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JIRA, Marketo, Tableau; Google Ad Manager, Salesforce NBI, </w:t>
            </w:r>
            <w:proofErr w:type="spellStart"/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WhatCounts</w:t>
            </w:r>
            <w:proofErr w:type="spellEnd"/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Naehas</w:t>
            </w:r>
            <w:proofErr w:type="spellEnd"/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Adobe Creative Suite, OpenX, </w:t>
            </w:r>
            <w:proofErr w:type="spellStart"/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Javascript</w:t>
            </w:r>
            <w:proofErr w:type="spellEnd"/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, CRM systems</w:t>
            </w:r>
            <w:r w:rsidR="001E0F22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</w:t>
            </w:r>
            <w:r w:rsidR="00A05C09" w:rsidRPr="00916397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TextMagic.com, Miro, Splunk</w:t>
            </w:r>
            <w:r w:rsidR="00377620" w:rsidRPr="00916397">
              <w:rPr>
                <w:rFonts w:ascii="Century Gothic" w:eastAsia="Century Gothic" w:hAnsi="Century Gothic" w:cs="Century Gothic"/>
                <w:sz w:val="20"/>
                <w:szCs w:val="20"/>
              </w:rPr>
              <w:t>, Adobe Creative</w:t>
            </w:r>
            <w:r w:rsidR="00906C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</w:t>
            </w:r>
            <w:r w:rsidR="00377620" w:rsidRPr="00916397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="00D372A5">
              <w:rPr>
                <w:rFonts w:ascii="Century Gothic" w:eastAsia="Century Gothic" w:hAnsi="Century Gothic" w:cs="Century Gothic"/>
                <w:sz w:val="20"/>
                <w:szCs w:val="20"/>
              </w:rPr>
              <w:t>it</w:t>
            </w:r>
            <w:r w:rsidR="006873BD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  <w:p w14:paraId="16F919F0" w14:textId="0E372B32" w:rsidR="006873BD" w:rsidRPr="0087348C" w:rsidRDefault="006873BD" w:rsidP="0090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DEB84FD" w14:textId="77777777" w:rsidR="002839CE" w:rsidRDefault="002839CE" w:rsidP="006873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33333"/>
          <w:sz w:val="20"/>
          <w:szCs w:val="20"/>
        </w:rPr>
      </w:pPr>
    </w:p>
    <w:sectPr w:rsidR="00283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80" w:right="800" w:bottom="480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EEA5" w14:textId="77777777" w:rsidR="00C17BD2" w:rsidRDefault="00C17BD2">
      <w:r>
        <w:separator/>
      </w:r>
    </w:p>
  </w:endnote>
  <w:endnote w:type="continuationSeparator" w:id="0">
    <w:p w14:paraId="44A7D650" w14:textId="77777777" w:rsidR="00C17BD2" w:rsidRDefault="00C1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BBD5822F-453E-471F-955B-CCC810F0B671}"/>
    <w:embedItalic r:id="rId2" w:fontKey="{BF56A823-DB87-44AA-9DD7-1547C1B90A51}"/>
  </w:font>
  <w:font w:name="Abadi">
    <w:charset w:val="00"/>
    <w:family w:val="swiss"/>
    <w:pitch w:val="variable"/>
    <w:sig w:usb0="80000003" w:usb1="00000000" w:usb2="00000000" w:usb3="00000000" w:csb0="00000001" w:csb1="00000000"/>
    <w:embedRegular r:id="rId3" w:fontKey="{79C01F95-3034-467F-B343-7D6C5B93A171}"/>
    <w:embedBold r:id="rId4" w:fontKey="{63CC773F-4078-40C2-9624-D2C1F615B2B5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5" w:fontKey="{7514CBFF-801C-4D7B-B3B1-0D980398D6E1}"/>
    <w:embedBold r:id="rId6" w:fontKey="{9914A3BE-03F3-483C-9BE4-21CB43C58C30}"/>
    <w:embedItalic r:id="rId7" w:fontKey="{B5222364-E3BD-48C4-A2DE-B7AC4BF95F89}"/>
    <w:embedBoldItalic r:id="rId8" w:fontKey="{518EEFED-5123-4E62-867E-34D73364C8B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9" w:fontKey="{FBA6367D-600E-4A4F-A764-FC58AD1C8B8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0" w:fontKey="{7D46360B-CDD6-4719-9363-C465A0993F2C}"/>
    <w:embedBold r:id="rId11" w:fontKey="{FD9E8FB1-D5CB-4C0E-9A4B-DF9A3803095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D95F" w14:textId="77777777" w:rsidR="002839CE" w:rsidRDefault="0028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3F79" w14:textId="77777777" w:rsidR="002839CE" w:rsidRDefault="0028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5880" w14:textId="77777777" w:rsidR="002839CE" w:rsidRDefault="0028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8899" w14:textId="77777777" w:rsidR="00C17BD2" w:rsidRDefault="00C17BD2">
      <w:r>
        <w:separator/>
      </w:r>
    </w:p>
  </w:footnote>
  <w:footnote w:type="continuationSeparator" w:id="0">
    <w:p w14:paraId="3863A1C3" w14:textId="77777777" w:rsidR="00C17BD2" w:rsidRDefault="00C1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C18F" w14:textId="77777777" w:rsidR="002839CE" w:rsidRDefault="0028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5F5" w14:textId="77777777" w:rsidR="002839CE" w:rsidRDefault="0028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47F8" w14:textId="77777777" w:rsidR="002839CE" w:rsidRDefault="0028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588"/>
    <w:multiLevelType w:val="hybridMultilevel"/>
    <w:tmpl w:val="F52E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48D0"/>
    <w:multiLevelType w:val="hybridMultilevel"/>
    <w:tmpl w:val="A416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4BDC"/>
    <w:multiLevelType w:val="hybridMultilevel"/>
    <w:tmpl w:val="F57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7992"/>
    <w:multiLevelType w:val="hybridMultilevel"/>
    <w:tmpl w:val="B4F0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4CE7"/>
    <w:multiLevelType w:val="hybridMultilevel"/>
    <w:tmpl w:val="FBFA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49D4"/>
    <w:multiLevelType w:val="hybridMultilevel"/>
    <w:tmpl w:val="FB64C5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F51201C"/>
    <w:multiLevelType w:val="hybridMultilevel"/>
    <w:tmpl w:val="E34EB40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51976354"/>
    <w:multiLevelType w:val="hybridMultilevel"/>
    <w:tmpl w:val="96D4CA5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55FE3C87"/>
    <w:multiLevelType w:val="hybridMultilevel"/>
    <w:tmpl w:val="E9E8F2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6D5371"/>
    <w:multiLevelType w:val="hybridMultilevel"/>
    <w:tmpl w:val="A3DC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2A66"/>
    <w:multiLevelType w:val="hybridMultilevel"/>
    <w:tmpl w:val="2256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713D"/>
    <w:multiLevelType w:val="hybridMultilevel"/>
    <w:tmpl w:val="18EE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4301D"/>
    <w:multiLevelType w:val="hybridMultilevel"/>
    <w:tmpl w:val="05BE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720D0"/>
    <w:multiLevelType w:val="hybridMultilevel"/>
    <w:tmpl w:val="E1CC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44E9B"/>
    <w:multiLevelType w:val="hybridMultilevel"/>
    <w:tmpl w:val="B0D2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14073"/>
    <w:multiLevelType w:val="hybridMultilevel"/>
    <w:tmpl w:val="19F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42800">
    <w:abstractNumId w:val="10"/>
  </w:num>
  <w:num w:numId="2" w16cid:durableId="1666397975">
    <w:abstractNumId w:val="2"/>
  </w:num>
  <w:num w:numId="3" w16cid:durableId="497692656">
    <w:abstractNumId w:val="7"/>
  </w:num>
  <w:num w:numId="4" w16cid:durableId="1863784467">
    <w:abstractNumId w:val="5"/>
  </w:num>
  <w:num w:numId="5" w16cid:durableId="1709526920">
    <w:abstractNumId w:val="6"/>
  </w:num>
  <w:num w:numId="6" w16cid:durableId="2018841915">
    <w:abstractNumId w:val="3"/>
  </w:num>
  <w:num w:numId="7" w16cid:durableId="1852912728">
    <w:abstractNumId w:val="14"/>
  </w:num>
  <w:num w:numId="8" w16cid:durableId="43144129">
    <w:abstractNumId w:val="12"/>
  </w:num>
  <w:num w:numId="9" w16cid:durableId="2074809688">
    <w:abstractNumId w:val="0"/>
  </w:num>
  <w:num w:numId="10" w16cid:durableId="717164183">
    <w:abstractNumId w:val="9"/>
  </w:num>
  <w:num w:numId="11" w16cid:durableId="1861043503">
    <w:abstractNumId w:val="11"/>
  </w:num>
  <w:num w:numId="12" w16cid:durableId="1199048545">
    <w:abstractNumId w:val="8"/>
  </w:num>
  <w:num w:numId="13" w16cid:durableId="170725268">
    <w:abstractNumId w:val="13"/>
  </w:num>
  <w:num w:numId="14" w16cid:durableId="671110311">
    <w:abstractNumId w:val="15"/>
  </w:num>
  <w:num w:numId="15" w16cid:durableId="237591581">
    <w:abstractNumId w:val="1"/>
  </w:num>
  <w:num w:numId="16" w16cid:durableId="609166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isplayBackgroundShape/>
  <w:embedTrueTypeFont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D2"/>
    <w:rsid w:val="0000244E"/>
    <w:rsid w:val="00002A9E"/>
    <w:rsid w:val="00013A08"/>
    <w:rsid w:val="00015FF4"/>
    <w:rsid w:val="00025E06"/>
    <w:rsid w:val="000275C2"/>
    <w:rsid w:val="00030633"/>
    <w:rsid w:val="000431CC"/>
    <w:rsid w:val="00053161"/>
    <w:rsid w:val="00053CF5"/>
    <w:rsid w:val="000741FB"/>
    <w:rsid w:val="00082B93"/>
    <w:rsid w:val="0008563C"/>
    <w:rsid w:val="00093692"/>
    <w:rsid w:val="00095B0E"/>
    <w:rsid w:val="000B4AF3"/>
    <w:rsid w:val="000B5BF9"/>
    <w:rsid w:val="000B63F2"/>
    <w:rsid w:val="000C17F1"/>
    <w:rsid w:val="000C30CE"/>
    <w:rsid w:val="000F700F"/>
    <w:rsid w:val="00102504"/>
    <w:rsid w:val="00102B7E"/>
    <w:rsid w:val="00106F8C"/>
    <w:rsid w:val="00107015"/>
    <w:rsid w:val="0011294F"/>
    <w:rsid w:val="00150EB5"/>
    <w:rsid w:val="00152722"/>
    <w:rsid w:val="00170202"/>
    <w:rsid w:val="001737DC"/>
    <w:rsid w:val="00180416"/>
    <w:rsid w:val="0018740E"/>
    <w:rsid w:val="001A736B"/>
    <w:rsid w:val="001B3E5A"/>
    <w:rsid w:val="001E0F22"/>
    <w:rsid w:val="001F7F43"/>
    <w:rsid w:val="00203ACC"/>
    <w:rsid w:val="00204733"/>
    <w:rsid w:val="00205EE3"/>
    <w:rsid w:val="00231E06"/>
    <w:rsid w:val="00233E23"/>
    <w:rsid w:val="0025749F"/>
    <w:rsid w:val="0026442D"/>
    <w:rsid w:val="002675FE"/>
    <w:rsid w:val="002755E0"/>
    <w:rsid w:val="002839CE"/>
    <w:rsid w:val="00295C5A"/>
    <w:rsid w:val="002A18DF"/>
    <w:rsid w:val="002A4BBE"/>
    <w:rsid w:val="002B4E23"/>
    <w:rsid w:val="002B6DBC"/>
    <w:rsid w:val="002C1D2A"/>
    <w:rsid w:val="00300F79"/>
    <w:rsid w:val="00333ED5"/>
    <w:rsid w:val="00351A9A"/>
    <w:rsid w:val="00352FB2"/>
    <w:rsid w:val="003635B9"/>
    <w:rsid w:val="00366EF1"/>
    <w:rsid w:val="00377620"/>
    <w:rsid w:val="003846A2"/>
    <w:rsid w:val="00386868"/>
    <w:rsid w:val="003D4AB7"/>
    <w:rsid w:val="003E1AAD"/>
    <w:rsid w:val="003F4C7F"/>
    <w:rsid w:val="003F4CFD"/>
    <w:rsid w:val="003F7859"/>
    <w:rsid w:val="00410364"/>
    <w:rsid w:val="0042052A"/>
    <w:rsid w:val="00433B1C"/>
    <w:rsid w:val="00434226"/>
    <w:rsid w:val="0045660F"/>
    <w:rsid w:val="0046696A"/>
    <w:rsid w:val="00492621"/>
    <w:rsid w:val="00495F0E"/>
    <w:rsid w:val="004A421F"/>
    <w:rsid w:val="004A5740"/>
    <w:rsid w:val="004B6630"/>
    <w:rsid w:val="004D04E5"/>
    <w:rsid w:val="004F3F8D"/>
    <w:rsid w:val="004F5362"/>
    <w:rsid w:val="00506B3F"/>
    <w:rsid w:val="005073E7"/>
    <w:rsid w:val="00510043"/>
    <w:rsid w:val="00514A73"/>
    <w:rsid w:val="005203EF"/>
    <w:rsid w:val="0052203A"/>
    <w:rsid w:val="00537785"/>
    <w:rsid w:val="00540445"/>
    <w:rsid w:val="005457E5"/>
    <w:rsid w:val="00570572"/>
    <w:rsid w:val="005774D5"/>
    <w:rsid w:val="005B1474"/>
    <w:rsid w:val="005C02CB"/>
    <w:rsid w:val="005C2379"/>
    <w:rsid w:val="005D5513"/>
    <w:rsid w:val="005D6006"/>
    <w:rsid w:val="005E189F"/>
    <w:rsid w:val="005E4B65"/>
    <w:rsid w:val="005F6A1B"/>
    <w:rsid w:val="005F747F"/>
    <w:rsid w:val="0060561E"/>
    <w:rsid w:val="00607287"/>
    <w:rsid w:val="00617B2E"/>
    <w:rsid w:val="00651BC5"/>
    <w:rsid w:val="00656FC2"/>
    <w:rsid w:val="00662705"/>
    <w:rsid w:val="00667C41"/>
    <w:rsid w:val="00667DF2"/>
    <w:rsid w:val="006711EA"/>
    <w:rsid w:val="0067770E"/>
    <w:rsid w:val="00682878"/>
    <w:rsid w:val="00686A94"/>
    <w:rsid w:val="006873BD"/>
    <w:rsid w:val="0069039B"/>
    <w:rsid w:val="00690E94"/>
    <w:rsid w:val="00691628"/>
    <w:rsid w:val="006959FF"/>
    <w:rsid w:val="00697473"/>
    <w:rsid w:val="006B1808"/>
    <w:rsid w:val="006B427C"/>
    <w:rsid w:val="006D6137"/>
    <w:rsid w:val="006E0FF8"/>
    <w:rsid w:val="006E4AFD"/>
    <w:rsid w:val="006E5055"/>
    <w:rsid w:val="006F1440"/>
    <w:rsid w:val="0071764E"/>
    <w:rsid w:val="00717E4F"/>
    <w:rsid w:val="00720CFC"/>
    <w:rsid w:val="00731955"/>
    <w:rsid w:val="007369A0"/>
    <w:rsid w:val="00737954"/>
    <w:rsid w:val="007618B0"/>
    <w:rsid w:val="007717E6"/>
    <w:rsid w:val="00776963"/>
    <w:rsid w:val="00781A72"/>
    <w:rsid w:val="0078754C"/>
    <w:rsid w:val="00794211"/>
    <w:rsid w:val="007C6C73"/>
    <w:rsid w:val="007D5167"/>
    <w:rsid w:val="007E521B"/>
    <w:rsid w:val="00801314"/>
    <w:rsid w:val="008064F4"/>
    <w:rsid w:val="008161D0"/>
    <w:rsid w:val="008169AF"/>
    <w:rsid w:val="00817A12"/>
    <w:rsid w:val="00825EC5"/>
    <w:rsid w:val="008374E4"/>
    <w:rsid w:val="00840BA8"/>
    <w:rsid w:val="00843023"/>
    <w:rsid w:val="0087174E"/>
    <w:rsid w:val="0087348C"/>
    <w:rsid w:val="00887099"/>
    <w:rsid w:val="008923DD"/>
    <w:rsid w:val="008B2F0F"/>
    <w:rsid w:val="008D36BC"/>
    <w:rsid w:val="008D6813"/>
    <w:rsid w:val="008E1DED"/>
    <w:rsid w:val="008E2D6A"/>
    <w:rsid w:val="008E300E"/>
    <w:rsid w:val="00906C17"/>
    <w:rsid w:val="00916397"/>
    <w:rsid w:val="00927B28"/>
    <w:rsid w:val="00932F6A"/>
    <w:rsid w:val="00943E46"/>
    <w:rsid w:val="009461C7"/>
    <w:rsid w:val="009551C0"/>
    <w:rsid w:val="00961627"/>
    <w:rsid w:val="00964935"/>
    <w:rsid w:val="00987B48"/>
    <w:rsid w:val="00997679"/>
    <w:rsid w:val="009A0CAD"/>
    <w:rsid w:val="009A183B"/>
    <w:rsid w:val="009A2607"/>
    <w:rsid w:val="009A7D79"/>
    <w:rsid w:val="009E2652"/>
    <w:rsid w:val="009F0631"/>
    <w:rsid w:val="00A05C09"/>
    <w:rsid w:val="00A10AD3"/>
    <w:rsid w:val="00A16F07"/>
    <w:rsid w:val="00A23226"/>
    <w:rsid w:val="00A33A30"/>
    <w:rsid w:val="00A50EB7"/>
    <w:rsid w:val="00A6425F"/>
    <w:rsid w:val="00A712D9"/>
    <w:rsid w:val="00A81A37"/>
    <w:rsid w:val="00A84F87"/>
    <w:rsid w:val="00A855AE"/>
    <w:rsid w:val="00A87756"/>
    <w:rsid w:val="00AA6821"/>
    <w:rsid w:val="00AB192A"/>
    <w:rsid w:val="00AB6CB3"/>
    <w:rsid w:val="00AC67C5"/>
    <w:rsid w:val="00AE0FED"/>
    <w:rsid w:val="00AE7327"/>
    <w:rsid w:val="00AF0F5F"/>
    <w:rsid w:val="00AF0F73"/>
    <w:rsid w:val="00AF5083"/>
    <w:rsid w:val="00AF5823"/>
    <w:rsid w:val="00AF76AB"/>
    <w:rsid w:val="00AF7B1B"/>
    <w:rsid w:val="00B124AF"/>
    <w:rsid w:val="00B124D2"/>
    <w:rsid w:val="00B17918"/>
    <w:rsid w:val="00B2606F"/>
    <w:rsid w:val="00B47EF2"/>
    <w:rsid w:val="00B504B9"/>
    <w:rsid w:val="00B5420D"/>
    <w:rsid w:val="00B83273"/>
    <w:rsid w:val="00B9306D"/>
    <w:rsid w:val="00BA1118"/>
    <w:rsid w:val="00BB518E"/>
    <w:rsid w:val="00BB703D"/>
    <w:rsid w:val="00BC1DFB"/>
    <w:rsid w:val="00BE3D70"/>
    <w:rsid w:val="00BE5631"/>
    <w:rsid w:val="00BE6287"/>
    <w:rsid w:val="00BE7791"/>
    <w:rsid w:val="00C024C3"/>
    <w:rsid w:val="00C04D6F"/>
    <w:rsid w:val="00C05D01"/>
    <w:rsid w:val="00C148ED"/>
    <w:rsid w:val="00C17BD2"/>
    <w:rsid w:val="00C2319C"/>
    <w:rsid w:val="00C27592"/>
    <w:rsid w:val="00C52427"/>
    <w:rsid w:val="00C57A15"/>
    <w:rsid w:val="00C6582D"/>
    <w:rsid w:val="00C960D8"/>
    <w:rsid w:val="00CA18E3"/>
    <w:rsid w:val="00CA5879"/>
    <w:rsid w:val="00CA7A4A"/>
    <w:rsid w:val="00CB0697"/>
    <w:rsid w:val="00CB6301"/>
    <w:rsid w:val="00CC19F4"/>
    <w:rsid w:val="00CC395E"/>
    <w:rsid w:val="00CE4DCF"/>
    <w:rsid w:val="00CF298E"/>
    <w:rsid w:val="00D00F90"/>
    <w:rsid w:val="00D034AB"/>
    <w:rsid w:val="00D32917"/>
    <w:rsid w:val="00D372A5"/>
    <w:rsid w:val="00D45ED1"/>
    <w:rsid w:val="00D863A9"/>
    <w:rsid w:val="00DB3BFA"/>
    <w:rsid w:val="00DD37AB"/>
    <w:rsid w:val="00DE3535"/>
    <w:rsid w:val="00E01CE0"/>
    <w:rsid w:val="00E10928"/>
    <w:rsid w:val="00E14090"/>
    <w:rsid w:val="00E30D52"/>
    <w:rsid w:val="00E40FDB"/>
    <w:rsid w:val="00E72AB5"/>
    <w:rsid w:val="00E80A7A"/>
    <w:rsid w:val="00E84370"/>
    <w:rsid w:val="00E91F50"/>
    <w:rsid w:val="00EA5750"/>
    <w:rsid w:val="00EB5861"/>
    <w:rsid w:val="00EB62EB"/>
    <w:rsid w:val="00EC2CE4"/>
    <w:rsid w:val="00ED26E1"/>
    <w:rsid w:val="00ED57F2"/>
    <w:rsid w:val="00ED6370"/>
    <w:rsid w:val="00EF2916"/>
    <w:rsid w:val="00EF792F"/>
    <w:rsid w:val="00F076EC"/>
    <w:rsid w:val="00F269EB"/>
    <w:rsid w:val="00F413DF"/>
    <w:rsid w:val="00F43033"/>
    <w:rsid w:val="00F53646"/>
    <w:rsid w:val="00F6058E"/>
    <w:rsid w:val="00F6319A"/>
    <w:rsid w:val="00F778E7"/>
    <w:rsid w:val="00F84570"/>
    <w:rsid w:val="00FC1109"/>
    <w:rsid w:val="00FE02F9"/>
    <w:rsid w:val="00FE39C4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B46F"/>
  <w15:docId w15:val="{4B1C1158-982A-4240-8462-CF9E776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121F"/>
    <w:pPr>
      <w:ind w:left="720"/>
      <w:contextualSpacing/>
    </w:pPr>
  </w:style>
  <w:style w:type="paragraph" w:styleId="NoSpacing">
    <w:name w:val="No Spacing"/>
    <w:uiPriority w:val="1"/>
    <w:qFormat/>
    <w:rsid w:val="0027660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17"/>
  </w:style>
  <w:style w:type="paragraph" w:styleId="Footer">
    <w:name w:val="footer"/>
    <w:basedOn w:val="Normal"/>
    <w:link w:val="FooterChar"/>
    <w:uiPriority w:val="99"/>
    <w:unhideWhenUsed/>
    <w:rsid w:val="00516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17"/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eshaun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\OneDrive\Desktop\Shauna%20b%20DiBella%202024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9znn9/t1ooLWjvV495tf6uHuQ==">CgMxLjA4AHIhMS1pT1lwRmd1RUtxTTZpdEVDbVNsRTNHeW9JaEJGVkJr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Shauna b DiBella 2024 Resume</Template>
  <TotalTime>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Links>
    <vt:vector size="6" baseType="variant"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mailto:hireshauna@gmail.com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di Bella</dc:creator>
  <cp:keywords/>
  <cp:lastModifiedBy>Astrid Bella</cp:lastModifiedBy>
  <cp:revision>2</cp:revision>
  <dcterms:created xsi:type="dcterms:W3CDTF">2024-06-26T16:24:00Z</dcterms:created>
  <dcterms:modified xsi:type="dcterms:W3CDTF">2024-06-26T16:24:00Z</dcterms:modified>
</cp:coreProperties>
</file>