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6E73C5" w:rsidRDefault="002E06B8">
      <w:pPr>
        <w:pBdr>
          <w:bottom w:val="single" w:sz="8" w:space="2" w:color="000000"/>
        </w:pBdr>
        <w:shd w:val="clear" w:color="auto" w:fill="FFFFFF"/>
        <w:spacing w:after="120" w:line="240" w:lineRule="auto"/>
        <w:rPr>
          <w:b/>
          <w:color w:val="212529"/>
          <w:sz w:val="12"/>
          <w:szCs w:val="12"/>
        </w:rPr>
      </w:pPr>
      <w:r>
        <w:rPr>
          <w:b/>
          <w:color w:val="2557A7"/>
          <w:sz w:val="34"/>
          <w:szCs w:val="34"/>
        </w:rPr>
        <w:t>Glenn Weintraub</w:t>
      </w:r>
    </w:p>
    <w:p w14:paraId="32B5FCBB" w14:textId="77777777" w:rsidR="000A4F00" w:rsidRDefault="000A4F00">
      <w:pPr>
        <w:shd w:val="clear" w:color="auto" w:fill="FFFFFF"/>
        <w:spacing w:line="240" w:lineRule="auto"/>
        <w:rPr>
          <w:color w:val="212529"/>
        </w:rPr>
      </w:pPr>
      <w:r>
        <w:rPr>
          <w:color w:val="212529"/>
        </w:rPr>
        <w:t xml:space="preserve">Tamarac, FL </w:t>
      </w:r>
      <w:r w:rsidR="002E06B8">
        <w:rPr>
          <w:color w:val="212529"/>
        </w:rPr>
        <w:t>| (954) 290-4713 | fglennweintraub13@gmail.com</w:t>
      </w:r>
    </w:p>
    <w:p w14:paraId="00000002" w14:textId="181B7268" w:rsidR="006E73C5" w:rsidRDefault="002E06B8">
      <w:pPr>
        <w:shd w:val="clear" w:color="auto" w:fill="FFFFFF"/>
        <w:spacing w:line="240" w:lineRule="auto"/>
        <w:rPr>
          <w:color w:val="212529"/>
          <w:highlight w:val="yellow"/>
        </w:rPr>
      </w:pPr>
      <w:r>
        <w:rPr>
          <w:color w:val="212529"/>
        </w:rPr>
        <w:t>www.linkedin.com/in/glenn-weintraub-70822415</w:t>
      </w:r>
    </w:p>
    <w:p w14:paraId="00000003" w14:textId="77777777" w:rsidR="006E73C5" w:rsidRDefault="006E73C5">
      <w:pPr>
        <w:shd w:val="clear" w:color="auto" w:fill="FFFFFF"/>
        <w:spacing w:line="240" w:lineRule="auto"/>
        <w:rPr>
          <w:color w:val="212529"/>
          <w:sz w:val="18"/>
          <w:szCs w:val="18"/>
        </w:rPr>
      </w:pPr>
    </w:p>
    <w:p w14:paraId="1C9EFE15" w14:textId="77777777" w:rsidR="00860B94" w:rsidRDefault="00860B94">
      <w:pPr>
        <w:shd w:val="clear" w:color="auto" w:fill="FFFFFF"/>
        <w:spacing w:line="240" w:lineRule="auto"/>
        <w:rPr>
          <w:color w:val="212529"/>
          <w:sz w:val="18"/>
          <w:szCs w:val="18"/>
        </w:rPr>
      </w:pPr>
    </w:p>
    <w:p w14:paraId="00000004" w14:textId="77777777" w:rsidR="006E73C5" w:rsidRDefault="002E06B8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color w:val="212529"/>
        </w:rPr>
      </w:pPr>
      <w:r>
        <w:rPr>
          <w:b/>
          <w:color w:val="212529"/>
          <w:sz w:val="26"/>
          <w:szCs w:val="26"/>
        </w:rPr>
        <w:t>Professional Summary</w:t>
      </w:r>
    </w:p>
    <w:p w14:paraId="22B261A4" w14:textId="2BAC88DD" w:rsidR="002915BD" w:rsidRDefault="007C3D5F" w:rsidP="007C3D5F">
      <w:pPr>
        <w:shd w:val="clear" w:color="auto" w:fill="FFFFFF"/>
        <w:rPr>
          <w:color w:val="212529"/>
        </w:rPr>
      </w:pPr>
      <w:r w:rsidRPr="0080547A">
        <w:rPr>
          <w:color w:val="212529"/>
        </w:rPr>
        <w:t xml:space="preserve">Product </w:t>
      </w:r>
      <w:r w:rsidR="008A274B">
        <w:rPr>
          <w:color w:val="212529"/>
        </w:rPr>
        <w:t xml:space="preserve">Manager / </w:t>
      </w:r>
      <w:r w:rsidRPr="0080547A">
        <w:rPr>
          <w:color w:val="212529"/>
        </w:rPr>
        <w:t>Owner</w:t>
      </w:r>
      <w:r w:rsidR="0080547A">
        <w:rPr>
          <w:color w:val="212529"/>
        </w:rPr>
        <w:t xml:space="preserve"> </w:t>
      </w:r>
      <w:r w:rsidRPr="00542A05">
        <w:rPr>
          <w:color w:val="212529"/>
        </w:rPr>
        <w:t>with 15</w:t>
      </w:r>
      <w:r>
        <w:rPr>
          <w:color w:val="212529"/>
        </w:rPr>
        <w:t xml:space="preserve">+ years of </w:t>
      </w:r>
      <w:r w:rsidRPr="00542A05">
        <w:rPr>
          <w:color w:val="212529"/>
        </w:rPr>
        <w:t>experience in professional product management</w:t>
      </w:r>
      <w:r>
        <w:rPr>
          <w:color w:val="212529"/>
        </w:rPr>
        <w:t xml:space="preserve"> and </w:t>
      </w:r>
      <w:r w:rsidRPr="00C51929">
        <w:t>solution</w:t>
      </w:r>
      <w:r w:rsidRPr="00C51929">
        <w:rPr>
          <w:color w:val="212529"/>
        </w:rPr>
        <w:t xml:space="preserve"> </w:t>
      </w:r>
      <w:r w:rsidRPr="00C51929">
        <w:t>design</w:t>
      </w:r>
      <w:r w:rsidR="002915BD">
        <w:t xml:space="preserve"> using Agile and other development methodologies. </w:t>
      </w:r>
      <w:r w:rsidR="0091267F">
        <w:rPr>
          <w:color w:val="212529"/>
        </w:rPr>
        <w:t>H</w:t>
      </w:r>
      <w:r w:rsidR="0091267F" w:rsidRPr="00C51929">
        <w:rPr>
          <w:color w:val="212529"/>
        </w:rPr>
        <w:t xml:space="preserve">istory of building collaborative partnerships with </w:t>
      </w:r>
      <w:r w:rsidR="0091267F" w:rsidRPr="00C51929">
        <w:t>cross-functional</w:t>
      </w:r>
      <w:r w:rsidR="0091267F" w:rsidRPr="00C51929">
        <w:rPr>
          <w:color w:val="212529"/>
        </w:rPr>
        <w:t xml:space="preserve"> </w:t>
      </w:r>
      <w:r w:rsidR="0091267F" w:rsidRPr="00C51929">
        <w:t>teams</w:t>
      </w:r>
      <w:r w:rsidR="0091267F">
        <w:t>,</w:t>
      </w:r>
      <w:r w:rsidR="0091267F" w:rsidRPr="00C51929">
        <w:rPr>
          <w:color w:val="212529"/>
        </w:rPr>
        <w:t xml:space="preserve"> identifying </w:t>
      </w:r>
      <w:r w:rsidR="0091267F" w:rsidRPr="00C51929">
        <w:t>risks</w:t>
      </w:r>
      <w:r w:rsidR="0091267F" w:rsidRPr="00C51929">
        <w:rPr>
          <w:color w:val="212529"/>
        </w:rPr>
        <w:t xml:space="preserve"> and </w:t>
      </w:r>
      <w:r w:rsidR="0091267F" w:rsidRPr="00C51929">
        <w:t>dependencies</w:t>
      </w:r>
      <w:r w:rsidR="0091267F" w:rsidRPr="00C51929">
        <w:rPr>
          <w:color w:val="212529"/>
        </w:rPr>
        <w:t xml:space="preserve">, and introducing innovative, sustainable </w:t>
      </w:r>
      <w:r w:rsidR="0091267F" w:rsidRPr="00C51929">
        <w:t>solutions</w:t>
      </w:r>
      <w:r w:rsidR="0091267F" w:rsidRPr="00C51929">
        <w:rPr>
          <w:color w:val="212529"/>
        </w:rPr>
        <w:t xml:space="preserve">. </w:t>
      </w:r>
      <w:r w:rsidR="00744F8B" w:rsidRPr="00C51929">
        <w:rPr>
          <w:color w:val="212529"/>
        </w:rPr>
        <w:t xml:space="preserve"> Committed to </w:t>
      </w:r>
      <w:r w:rsidR="00290829">
        <w:rPr>
          <w:color w:val="212529"/>
        </w:rPr>
        <w:t>establishing an environment of mentorship and teamwork</w:t>
      </w:r>
      <w:r w:rsidR="00744F8B">
        <w:rPr>
          <w:color w:val="212529"/>
        </w:rPr>
        <w:t>.</w:t>
      </w:r>
      <w:r w:rsidR="004C3667" w:rsidRPr="004C3667">
        <w:t xml:space="preserve"> </w:t>
      </w:r>
      <w:r w:rsidR="004B5CB0" w:rsidRPr="004B5CB0">
        <w:t>Experience</w:t>
      </w:r>
      <w:r w:rsidR="004B5CB0">
        <w:t>d</w:t>
      </w:r>
      <w:r w:rsidR="004B5CB0" w:rsidRPr="004B5CB0">
        <w:t xml:space="preserve"> </w:t>
      </w:r>
      <w:r w:rsidR="004B5CB0">
        <w:t xml:space="preserve">converting </w:t>
      </w:r>
      <w:r w:rsidR="004B5CB0" w:rsidRPr="004B5CB0">
        <w:t xml:space="preserve">API </w:t>
      </w:r>
      <w:r w:rsidR="004B5CB0">
        <w:t>specifications into practical applications. K</w:t>
      </w:r>
      <w:r w:rsidR="004C3667">
        <w:t xml:space="preserve">nowledgeable in </w:t>
      </w:r>
      <w:r w:rsidR="004C3667" w:rsidRPr="00542A05">
        <w:rPr>
          <w:color w:val="212529"/>
        </w:rPr>
        <w:t xml:space="preserve">Jira </w:t>
      </w:r>
      <w:r w:rsidR="004C3667">
        <w:rPr>
          <w:color w:val="212529"/>
        </w:rPr>
        <w:t xml:space="preserve">for </w:t>
      </w:r>
      <w:r w:rsidR="004C3667" w:rsidRPr="00542A05">
        <w:rPr>
          <w:color w:val="212529"/>
        </w:rPr>
        <w:t xml:space="preserve">managing </w:t>
      </w:r>
      <w:r w:rsidR="004B5CB0">
        <w:rPr>
          <w:color w:val="212529"/>
        </w:rPr>
        <w:t>p</w:t>
      </w:r>
      <w:r w:rsidR="004C3667" w:rsidRPr="00542A05">
        <w:rPr>
          <w:color w:val="212529"/>
        </w:rPr>
        <w:t xml:space="preserve">roduct </w:t>
      </w:r>
      <w:r w:rsidR="004B5CB0">
        <w:rPr>
          <w:color w:val="212529"/>
        </w:rPr>
        <w:t>and sprint b</w:t>
      </w:r>
      <w:r w:rsidR="004C3667" w:rsidRPr="00542A05">
        <w:rPr>
          <w:color w:val="212529"/>
        </w:rPr>
        <w:t>acklogs</w:t>
      </w:r>
      <w:r w:rsidR="004C3667">
        <w:rPr>
          <w:color w:val="212529"/>
        </w:rPr>
        <w:t xml:space="preserve">, </w:t>
      </w:r>
      <w:r w:rsidR="004C3667" w:rsidRPr="00542A05">
        <w:rPr>
          <w:color w:val="212529"/>
        </w:rPr>
        <w:t>Confluence</w:t>
      </w:r>
      <w:r w:rsidR="004B5CB0">
        <w:rPr>
          <w:color w:val="212529"/>
        </w:rPr>
        <w:t xml:space="preserve"> for user stories</w:t>
      </w:r>
      <w:r w:rsidR="004C3667">
        <w:rPr>
          <w:color w:val="212529"/>
        </w:rPr>
        <w:t xml:space="preserve"> and documentation, and Miro and </w:t>
      </w:r>
      <w:proofErr w:type="spellStart"/>
      <w:r w:rsidR="004C3667">
        <w:rPr>
          <w:color w:val="212529"/>
        </w:rPr>
        <w:t>Figma</w:t>
      </w:r>
      <w:proofErr w:type="spellEnd"/>
      <w:r w:rsidR="004C3667">
        <w:rPr>
          <w:color w:val="212529"/>
        </w:rPr>
        <w:t xml:space="preserve"> for wireframes, storyboards and design.</w:t>
      </w:r>
    </w:p>
    <w:p w14:paraId="2A4513A6" w14:textId="77777777" w:rsidR="00290829" w:rsidRPr="00C51929" w:rsidRDefault="00290829" w:rsidP="00290829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1A863CDB" w14:textId="77777777" w:rsidR="00860B94" w:rsidRPr="00C51929" w:rsidRDefault="00860B94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00000007" w14:textId="77777777" w:rsidR="006E73C5" w:rsidRPr="00C51929" w:rsidRDefault="002E06B8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C51929">
        <w:rPr>
          <w:b/>
          <w:color w:val="212529"/>
          <w:sz w:val="26"/>
          <w:szCs w:val="26"/>
        </w:rPr>
        <w:t>Work Experience</w:t>
      </w:r>
    </w:p>
    <w:p w14:paraId="00000008" w14:textId="77777777" w:rsidR="006E73C5" w:rsidRPr="00C51929" w:rsidRDefault="002E06B8">
      <w:pPr>
        <w:shd w:val="clear" w:color="auto" w:fill="FFFFFF"/>
        <w:spacing w:line="240" w:lineRule="auto"/>
        <w:rPr>
          <w:b/>
          <w:color w:val="212529"/>
        </w:rPr>
      </w:pPr>
      <w:r w:rsidRPr="00C51929">
        <w:rPr>
          <w:b/>
          <w:color w:val="212529"/>
        </w:rPr>
        <w:t xml:space="preserve">Integrated Document </w:t>
      </w:r>
      <w:r w:rsidRPr="00C51929">
        <w:rPr>
          <w:b/>
        </w:rPr>
        <w:t>Solutions</w:t>
      </w:r>
      <w:r w:rsidRPr="00C51929">
        <w:rPr>
          <w:b/>
          <w:color w:val="212529"/>
        </w:rPr>
        <w:t xml:space="preserve">, Inc. (AbbaDox) | Aventura, FL </w:t>
      </w:r>
    </w:p>
    <w:p w14:paraId="00000009" w14:textId="56021A40" w:rsidR="006E73C5" w:rsidRPr="00C51929" w:rsidRDefault="002E06B8">
      <w:pPr>
        <w:spacing w:before="40" w:line="240" w:lineRule="auto"/>
        <w:rPr>
          <w:b/>
          <w:color w:val="212529"/>
        </w:rPr>
      </w:pPr>
      <w:r w:rsidRPr="00C51929">
        <w:rPr>
          <w:b/>
          <w:color w:val="212529"/>
        </w:rPr>
        <w:t xml:space="preserve">Director of </w:t>
      </w:r>
      <w:r w:rsidRPr="00C51929">
        <w:rPr>
          <w:b/>
        </w:rPr>
        <w:t>Product</w:t>
      </w:r>
      <w:bookmarkStart w:id="0" w:name="_GoBack"/>
      <w:bookmarkEnd w:id="0"/>
      <w:r w:rsidRPr="00C51929">
        <w:rPr>
          <w:b/>
          <w:color w:val="212529"/>
        </w:rPr>
        <w:t xml:space="preserve"> | September 2017 - Present</w:t>
      </w:r>
    </w:p>
    <w:p w14:paraId="0000000A" w14:textId="696D742B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Established company’s </w:t>
      </w:r>
      <w:r w:rsidRPr="00C51929">
        <w:t>product</w:t>
      </w:r>
      <w:r w:rsidRPr="00C51929">
        <w:rPr>
          <w:color w:val="212529"/>
        </w:rPr>
        <w:t xml:space="preserve"> </w:t>
      </w:r>
      <w:r w:rsidRPr="00C51929">
        <w:t>management</w:t>
      </w:r>
      <w:r w:rsidRPr="00C51929">
        <w:rPr>
          <w:color w:val="212529"/>
        </w:rPr>
        <w:t xml:space="preserve"> department </w:t>
      </w:r>
      <w:r w:rsidR="008F4507" w:rsidRPr="00C51929">
        <w:rPr>
          <w:color w:val="212529"/>
        </w:rPr>
        <w:t xml:space="preserve">and implemented protocols for </w:t>
      </w:r>
      <w:r w:rsidRPr="00C51929">
        <w:rPr>
          <w:color w:val="212529"/>
        </w:rPr>
        <w:t xml:space="preserve">gathering requirements for user story definitions and research goals, documentation of functional specifications, and </w:t>
      </w:r>
      <w:r w:rsidRPr="00C51929">
        <w:t>product</w:t>
      </w:r>
      <w:r w:rsidRPr="00C51929">
        <w:rPr>
          <w:color w:val="212529"/>
        </w:rPr>
        <w:t xml:space="preserve"> cycle planning</w:t>
      </w:r>
    </w:p>
    <w:p w14:paraId="0000000B" w14:textId="77777777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Oversee application </w:t>
      </w:r>
      <w:r w:rsidRPr="00C51929">
        <w:t>development</w:t>
      </w:r>
      <w:r w:rsidRPr="00C51929">
        <w:rPr>
          <w:color w:val="212529"/>
        </w:rPr>
        <w:t xml:space="preserve"> for suite of 15 healthcare </w:t>
      </w:r>
      <w:r w:rsidRPr="00C51929">
        <w:t>management</w:t>
      </w:r>
      <w:r w:rsidRPr="00C51929">
        <w:rPr>
          <w:color w:val="212529"/>
        </w:rPr>
        <w:t xml:space="preserve"> </w:t>
      </w:r>
      <w:r w:rsidRPr="00C51929">
        <w:t>solutions</w:t>
      </w:r>
      <w:r w:rsidRPr="00C51929">
        <w:rPr>
          <w:color w:val="212529"/>
        </w:rPr>
        <w:t xml:space="preserve"> by determining KPIs and actively directing 14 </w:t>
      </w:r>
      <w:r w:rsidRPr="00C51929">
        <w:t>product</w:t>
      </w:r>
      <w:r w:rsidRPr="00C51929">
        <w:rPr>
          <w:color w:val="212529"/>
        </w:rPr>
        <w:t xml:space="preserve"> and </w:t>
      </w:r>
      <w:r w:rsidRPr="00C51929">
        <w:t>development</w:t>
      </w:r>
      <w:r w:rsidRPr="00C51929">
        <w:rPr>
          <w:color w:val="212529"/>
        </w:rPr>
        <w:t xml:space="preserve"> </w:t>
      </w:r>
      <w:r w:rsidRPr="00C51929">
        <w:t>team</w:t>
      </w:r>
      <w:r w:rsidRPr="00C51929">
        <w:rPr>
          <w:color w:val="212529"/>
        </w:rPr>
        <w:t xml:space="preserve"> members</w:t>
      </w:r>
    </w:p>
    <w:p w14:paraId="0000000C" w14:textId="44751E40" w:rsidR="006E73C5" w:rsidRPr="00C51929" w:rsidRDefault="00AD57D2">
      <w:pPr>
        <w:numPr>
          <w:ilvl w:val="0"/>
          <w:numId w:val="1"/>
        </w:numPr>
        <w:spacing w:before="40" w:line="240" w:lineRule="auto"/>
      </w:pPr>
      <w:r>
        <w:rPr>
          <w:color w:val="212529"/>
        </w:rPr>
        <w:t>Produce</w:t>
      </w:r>
      <w:r w:rsidR="002E06B8" w:rsidRPr="00C51929">
        <w:rPr>
          <w:color w:val="212529"/>
        </w:rPr>
        <w:t xml:space="preserve"> </w:t>
      </w:r>
      <w:r w:rsidR="002E06B8" w:rsidRPr="00C51929">
        <w:t>product</w:t>
      </w:r>
      <w:r w:rsidR="002E06B8" w:rsidRPr="00C51929">
        <w:rPr>
          <w:color w:val="212529"/>
        </w:rPr>
        <w:t xml:space="preserve"> roadmaps for internal </w:t>
      </w:r>
      <w:r w:rsidR="002E06B8" w:rsidRPr="00C51929">
        <w:t>development</w:t>
      </w:r>
      <w:r w:rsidR="002E06B8" w:rsidRPr="00C51929">
        <w:rPr>
          <w:color w:val="212529"/>
        </w:rPr>
        <w:t xml:space="preserve"> cycles and evaluating third-party vendors for integration into AbbaDox ecosystem</w:t>
      </w:r>
    </w:p>
    <w:p w14:paraId="0000000D" w14:textId="29134621" w:rsidR="006E73C5" w:rsidRPr="00C51929" w:rsidRDefault="00AD57D2">
      <w:pPr>
        <w:numPr>
          <w:ilvl w:val="0"/>
          <w:numId w:val="1"/>
        </w:numPr>
        <w:spacing w:before="40" w:line="240" w:lineRule="auto"/>
      </w:pPr>
      <w:r>
        <w:t>C</w:t>
      </w:r>
      <w:r>
        <w:rPr>
          <w:color w:val="212529"/>
        </w:rPr>
        <w:t>ollaborate</w:t>
      </w:r>
      <w:r w:rsidR="002E06B8" w:rsidRPr="00C51929">
        <w:rPr>
          <w:color w:val="212529"/>
        </w:rPr>
        <w:t xml:space="preserve"> with </w:t>
      </w:r>
      <w:r w:rsidR="00860B94" w:rsidRPr="00C51929">
        <w:rPr>
          <w:color w:val="212529"/>
        </w:rPr>
        <w:t xml:space="preserve">clients </w:t>
      </w:r>
      <w:r>
        <w:rPr>
          <w:color w:val="212529"/>
        </w:rPr>
        <w:t xml:space="preserve">and stakeholders </w:t>
      </w:r>
      <w:r w:rsidR="002E06B8" w:rsidRPr="00C51929">
        <w:rPr>
          <w:color w:val="212529"/>
        </w:rPr>
        <w:t xml:space="preserve">on needs analyses, user acceptance testing, </w:t>
      </w:r>
      <w:r w:rsidR="002E06B8" w:rsidRPr="00C51929">
        <w:t>deployment</w:t>
      </w:r>
      <w:r w:rsidR="002E06B8" w:rsidRPr="00C51929">
        <w:rPr>
          <w:color w:val="212529"/>
        </w:rPr>
        <w:t xml:space="preserve"> strategies, </w:t>
      </w:r>
      <w:r>
        <w:rPr>
          <w:color w:val="212529"/>
        </w:rPr>
        <w:t xml:space="preserve">documentation </w:t>
      </w:r>
      <w:r w:rsidR="002E06B8" w:rsidRPr="00C51929">
        <w:rPr>
          <w:color w:val="212529"/>
        </w:rPr>
        <w:t>and training</w:t>
      </w:r>
    </w:p>
    <w:p w14:paraId="0000000E" w14:textId="0EE20D9A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Reduce average </w:t>
      </w:r>
      <w:r w:rsidRPr="00C51929">
        <w:t>project</w:t>
      </w:r>
      <w:r w:rsidRPr="00C51929">
        <w:rPr>
          <w:color w:val="212529"/>
        </w:rPr>
        <w:t xml:space="preserve"> cycle time by 33% by standardizing </w:t>
      </w:r>
      <w:r w:rsidRPr="00C51929">
        <w:t>development</w:t>
      </w:r>
      <w:r w:rsidRPr="00C51929">
        <w:rPr>
          <w:color w:val="212529"/>
        </w:rPr>
        <w:t xml:space="preserve"> requirements, </w:t>
      </w:r>
      <w:r w:rsidR="00AD57D2">
        <w:rPr>
          <w:color w:val="212529"/>
        </w:rPr>
        <w:t>implementing testing stages</w:t>
      </w:r>
      <w:r w:rsidRPr="00C51929">
        <w:rPr>
          <w:color w:val="212529"/>
        </w:rPr>
        <w:t xml:space="preserve">, and </w:t>
      </w:r>
      <w:r w:rsidRPr="00C51929">
        <w:t>project</w:t>
      </w:r>
      <w:r w:rsidRPr="00C51929">
        <w:rPr>
          <w:color w:val="212529"/>
        </w:rPr>
        <w:t xml:space="preserve"> scoring by level of effort and required resources</w:t>
      </w:r>
    </w:p>
    <w:p w14:paraId="0000000F" w14:textId="7FB72E2A" w:rsidR="006E73C5" w:rsidRPr="00C51929" w:rsidRDefault="00351201">
      <w:pPr>
        <w:numPr>
          <w:ilvl w:val="0"/>
          <w:numId w:val="1"/>
        </w:numPr>
        <w:spacing w:before="40" w:line="240" w:lineRule="auto"/>
      </w:pPr>
      <w:r>
        <w:rPr>
          <w:color w:val="212529"/>
        </w:rPr>
        <w:t xml:space="preserve">Improve application </w:t>
      </w:r>
      <w:r w:rsidR="002E06B8" w:rsidRPr="00C51929">
        <w:t>performance</w:t>
      </w:r>
      <w:r w:rsidR="002E06B8" w:rsidRPr="00C51929">
        <w:rPr>
          <w:color w:val="212529"/>
        </w:rPr>
        <w:t xml:space="preserve"> by </w:t>
      </w:r>
      <w:r>
        <w:rPr>
          <w:color w:val="212529"/>
        </w:rPr>
        <w:t>working with DBAs and developers to optimize</w:t>
      </w:r>
      <w:r w:rsidRPr="00C51929">
        <w:rPr>
          <w:color w:val="212529"/>
        </w:rPr>
        <w:t xml:space="preserve"> </w:t>
      </w:r>
      <w:r>
        <w:rPr>
          <w:color w:val="212529"/>
        </w:rPr>
        <w:t>stored procedures, leverage CDM and memory management tools</w:t>
      </w:r>
      <w:r w:rsidR="00B41F6E">
        <w:rPr>
          <w:color w:val="212529"/>
        </w:rPr>
        <w:t xml:space="preserve"> </w:t>
      </w:r>
      <w:r>
        <w:rPr>
          <w:color w:val="212529"/>
        </w:rPr>
        <w:t xml:space="preserve">and </w:t>
      </w:r>
      <w:r w:rsidR="00B41F6E">
        <w:rPr>
          <w:color w:val="212529"/>
        </w:rPr>
        <w:t>enhance cache busting</w:t>
      </w:r>
    </w:p>
    <w:p w14:paraId="00000010" w14:textId="7FC424B5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Collaborate with </w:t>
      </w:r>
      <w:r w:rsidR="00B41F6E">
        <w:rPr>
          <w:color w:val="212529"/>
        </w:rPr>
        <w:t xml:space="preserve">stakeholders </w:t>
      </w:r>
      <w:r w:rsidRPr="00C51929">
        <w:rPr>
          <w:color w:val="212529"/>
        </w:rPr>
        <w:t xml:space="preserve">to resolve user support issues, identify and remediate deficiencies for client go-lives, and provide continuous </w:t>
      </w:r>
      <w:r w:rsidRPr="00C51929">
        <w:t>product</w:t>
      </w:r>
      <w:r w:rsidRPr="00C51929">
        <w:rPr>
          <w:color w:val="212529"/>
        </w:rPr>
        <w:t xml:space="preserve"> education throughout the company</w:t>
      </w:r>
    </w:p>
    <w:p w14:paraId="77C37878" w14:textId="052933BA" w:rsidR="00C51929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Moderate </w:t>
      </w:r>
      <w:r w:rsidRPr="00C51929">
        <w:t>product</w:t>
      </w:r>
      <w:r w:rsidRPr="00C51929">
        <w:rPr>
          <w:color w:val="212529"/>
        </w:rPr>
        <w:t xml:space="preserve"> focus groups with clients and partners to validate </w:t>
      </w:r>
      <w:r w:rsidRPr="00C51929">
        <w:t>product</w:t>
      </w:r>
      <w:r w:rsidRPr="00C51929">
        <w:rPr>
          <w:color w:val="212529"/>
        </w:rPr>
        <w:t xml:space="preserve"> </w:t>
      </w:r>
      <w:r w:rsidRPr="00C51929">
        <w:t>plans</w:t>
      </w:r>
      <w:r w:rsidRPr="00C51929">
        <w:rPr>
          <w:color w:val="212529"/>
        </w:rPr>
        <w:t xml:space="preserve"> and gauge reactions to upcoming features and enhancements</w:t>
      </w:r>
    </w:p>
    <w:p w14:paraId="00000012" w14:textId="77777777" w:rsidR="006E73C5" w:rsidRPr="00C51929" w:rsidRDefault="006E73C5">
      <w:pPr>
        <w:spacing w:before="40" w:line="240" w:lineRule="auto"/>
        <w:rPr>
          <w:b/>
          <w:color w:val="212529"/>
          <w:sz w:val="16"/>
          <w:szCs w:val="16"/>
        </w:rPr>
      </w:pPr>
    </w:p>
    <w:p w14:paraId="00000013" w14:textId="77777777" w:rsidR="006E73C5" w:rsidRPr="00C51929" w:rsidRDefault="002E06B8">
      <w:pPr>
        <w:spacing w:before="40" w:line="240" w:lineRule="auto"/>
        <w:rPr>
          <w:b/>
          <w:color w:val="212529"/>
        </w:rPr>
      </w:pPr>
      <w:r w:rsidRPr="00C51929">
        <w:rPr>
          <w:b/>
          <w:color w:val="212529"/>
        </w:rPr>
        <w:t xml:space="preserve">Integrated Document </w:t>
      </w:r>
      <w:r w:rsidRPr="00C51929">
        <w:rPr>
          <w:b/>
        </w:rPr>
        <w:t>Solutions</w:t>
      </w:r>
      <w:r w:rsidRPr="00C51929">
        <w:rPr>
          <w:b/>
          <w:color w:val="212529"/>
        </w:rPr>
        <w:t xml:space="preserve">, Inc. (AbbaDox) | Aventura, FL </w:t>
      </w:r>
    </w:p>
    <w:p w14:paraId="00000014" w14:textId="5EA7EF94" w:rsidR="006E73C5" w:rsidRPr="00C51929" w:rsidRDefault="002E06B8">
      <w:pPr>
        <w:spacing w:before="40" w:line="240" w:lineRule="auto"/>
        <w:rPr>
          <w:b/>
          <w:color w:val="212529"/>
        </w:rPr>
      </w:pPr>
      <w:r w:rsidRPr="00C51929">
        <w:rPr>
          <w:b/>
          <w:color w:val="212529"/>
        </w:rPr>
        <w:t xml:space="preserve">Director of Marketing &amp; Business </w:t>
      </w:r>
      <w:r w:rsidRPr="00C51929">
        <w:rPr>
          <w:b/>
        </w:rPr>
        <w:t>Development</w:t>
      </w:r>
      <w:r w:rsidR="00AD57D2">
        <w:rPr>
          <w:b/>
        </w:rPr>
        <w:t xml:space="preserve"> </w:t>
      </w:r>
      <w:r w:rsidRPr="00C51929">
        <w:rPr>
          <w:b/>
          <w:color w:val="212529"/>
        </w:rPr>
        <w:t>/</w:t>
      </w:r>
      <w:r w:rsidR="00AD57D2">
        <w:rPr>
          <w:b/>
          <w:color w:val="212529"/>
        </w:rPr>
        <w:t xml:space="preserve"> </w:t>
      </w:r>
      <w:r w:rsidRPr="00C51929">
        <w:rPr>
          <w:b/>
        </w:rPr>
        <w:t>Product</w:t>
      </w:r>
      <w:r w:rsidRPr="00C51929">
        <w:rPr>
          <w:b/>
          <w:color w:val="212529"/>
        </w:rPr>
        <w:t xml:space="preserve"> </w:t>
      </w:r>
      <w:r w:rsidRPr="00C51929">
        <w:rPr>
          <w:b/>
        </w:rPr>
        <w:t>Manager</w:t>
      </w:r>
      <w:r w:rsidRPr="00C51929">
        <w:rPr>
          <w:b/>
          <w:color w:val="212529"/>
        </w:rPr>
        <w:t xml:space="preserve"> | October 2005 - September 2017</w:t>
      </w:r>
    </w:p>
    <w:p w14:paraId="00000015" w14:textId="77777777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>Built company’s in-house marketing department by formulating marketing presence, producing website and collateral content, expanding lead generation efforts, and devising sales follow-up protocols</w:t>
      </w:r>
    </w:p>
    <w:p w14:paraId="00000016" w14:textId="77777777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Strengthened business </w:t>
      </w:r>
      <w:r w:rsidRPr="00C51929">
        <w:t>operations</w:t>
      </w:r>
      <w:r w:rsidRPr="00C51929">
        <w:rPr>
          <w:color w:val="212529"/>
        </w:rPr>
        <w:t xml:space="preserve"> by increasing average monthly lead volume by 40%+ in less than 5 months and decreasing cost per acquisition by 25%</w:t>
      </w:r>
    </w:p>
    <w:p w14:paraId="00000017" w14:textId="77777777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Coordinated with outside marketing firm to define new brand strategy and visual identity to create new logo, corporate </w:t>
      </w:r>
      <w:r w:rsidRPr="00C51929">
        <w:t>design</w:t>
      </w:r>
      <w:r w:rsidRPr="00C51929">
        <w:rPr>
          <w:color w:val="212529"/>
        </w:rPr>
        <w:t xml:space="preserve"> system and color palette, brand messaging, and tagline</w:t>
      </w:r>
    </w:p>
    <w:p w14:paraId="00000018" w14:textId="77777777" w:rsidR="006E73C5" w:rsidRPr="00C51929" w:rsidRDefault="002E06B8">
      <w:pPr>
        <w:numPr>
          <w:ilvl w:val="0"/>
          <w:numId w:val="1"/>
        </w:numPr>
        <w:spacing w:before="40" w:line="240" w:lineRule="auto"/>
      </w:pPr>
      <w:r w:rsidRPr="00C51929">
        <w:rPr>
          <w:color w:val="212529"/>
        </w:rPr>
        <w:t xml:space="preserve">Affected </w:t>
      </w:r>
      <w:r w:rsidRPr="00C51929">
        <w:t>change</w:t>
      </w:r>
      <w:r w:rsidRPr="00C51929">
        <w:rPr>
          <w:color w:val="212529"/>
        </w:rPr>
        <w:t xml:space="preserve"> by developing client growth and retention strategy to generate $1M+ in additional revenue over 3 years through adoption of additional </w:t>
      </w:r>
      <w:r w:rsidRPr="00C51929">
        <w:t>solutions</w:t>
      </w:r>
    </w:p>
    <w:p w14:paraId="00000019" w14:textId="77777777" w:rsidR="006E73C5" w:rsidRPr="00C51929" w:rsidRDefault="002E06B8">
      <w:pPr>
        <w:numPr>
          <w:ilvl w:val="0"/>
          <w:numId w:val="1"/>
        </w:numPr>
        <w:spacing w:before="40" w:line="240" w:lineRule="auto"/>
        <w:rPr>
          <w:color w:val="212529"/>
        </w:rPr>
      </w:pPr>
      <w:r w:rsidRPr="00C51929">
        <w:rPr>
          <w:color w:val="212529"/>
        </w:rPr>
        <w:t xml:space="preserve">Served as </w:t>
      </w:r>
      <w:r w:rsidRPr="00C51929">
        <w:t>product</w:t>
      </w:r>
      <w:r w:rsidRPr="00C51929">
        <w:rPr>
          <w:color w:val="212529"/>
        </w:rPr>
        <w:t xml:space="preserve"> </w:t>
      </w:r>
      <w:r w:rsidRPr="00C51929">
        <w:t>manager</w:t>
      </w:r>
      <w:r w:rsidRPr="00C51929">
        <w:rPr>
          <w:color w:val="212529"/>
        </w:rPr>
        <w:t xml:space="preserve"> of healthcare-oriented referral marketing CRM application by determining feature specifications, establishing rollout timelines, and formalizing beta/delta QA testing requirements</w:t>
      </w:r>
    </w:p>
    <w:p w14:paraId="0000001A" w14:textId="77777777" w:rsidR="006E73C5" w:rsidRDefault="006E73C5">
      <w:pPr>
        <w:spacing w:line="240" w:lineRule="auto"/>
        <w:rPr>
          <w:color w:val="212529"/>
          <w:sz w:val="16"/>
          <w:szCs w:val="16"/>
        </w:rPr>
      </w:pPr>
    </w:p>
    <w:p w14:paraId="792C8558" w14:textId="77777777" w:rsidR="00C51929" w:rsidRDefault="00C51929">
      <w:pPr>
        <w:spacing w:line="240" w:lineRule="auto"/>
        <w:rPr>
          <w:color w:val="212529"/>
          <w:sz w:val="16"/>
          <w:szCs w:val="16"/>
        </w:rPr>
      </w:pPr>
    </w:p>
    <w:p w14:paraId="3C0485F8" w14:textId="77777777" w:rsidR="00C51929" w:rsidRDefault="00C51929">
      <w:pPr>
        <w:spacing w:line="240" w:lineRule="auto"/>
        <w:rPr>
          <w:color w:val="212529"/>
          <w:sz w:val="16"/>
          <w:szCs w:val="16"/>
        </w:rPr>
      </w:pPr>
    </w:p>
    <w:p w14:paraId="14943E75" w14:textId="77777777" w:rsidR="00C51929" w:rsidRDefault="00C51929">
      <w:pPr>
        <w:spacing w:line="240" w:lineRule="auto"/>
        <w:rPr>
          <w:color w:val="212529"/>
          <w:sz w:val="16"/>
          <w:szCs w:val="16"/>
        </w:rPr>
      </w:pPr>
    </w:p>
    <w:p w14:paraId="2AD94D24" w14:textId="77777777" w:rsidR="00860B94" w:rsidRDefault="00860B94">
      <w:pPr>
        <w:spacing w:line="240" w:lineRule="auto"/>
        <w:rPr>
          <w:color w:val="212529"/>
          <w:sz w:val="16"/>
          <w:szCs w:val="16"/>
        </w:rPr>
      </w:pPr>
    </w:p>
    <w:p w14:paraId="0000001B" w14:textId="77777777" w:rsidR="006E73C5" w:rsidRDefault="002E06B8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lastRenderedPageBreak/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906FC" w14:paraId="62A7853B" w14:textId="77777777" w:rsidTr="00A906FC">
        <w:tc>
          <w:tcPr>
            <w:tcW w:w="5395" w:type="dxa"/>
          </w:tcPr>
          <w:p w14:paraId="1D217A2A" w14:textId="3437F34F" w:rsidR="00A906FC" w:rsidRDefault="004603E0" w:rsidP="00A906FC">
            <w:pPr>
              <w:pStyle w:val="ListParagraph"/>
              <w:numPr>
                <w:ilvl w:val="0"/>
                <w:numId w:val="2"/>
              </w:numPr>
            </w:pPr>
            <w:r w:rsidRPr="00C51929">
              <w:t>Product</w:t>
            </w:r>
            <w:r w:rsidRPr="00C51929">
              <w:rPr>
                <w:color w:val="212529"/>
              </w:rPr>
              <w:t xml:space="preserve"> </w:t>
            </w:r>
            <w:r w:rsidRPr="00C51929">
              <w:t>Management</w:t>
            </w:r>
          </w:p>
        </w:tc>
        <w:tc>
          <w:tcPr>
            <w:tcW w:w="5395" w:type="dxa"/>
          </w:tcPr>
          <w:p w14:paraId="28586856" w14:textId="5A0D3566" w:rsidR="00A906FC" w:rsidRDefault="004603E0" w:rsidP="00A906FC">
            <w:pPr>
              <w:pStyle w:val="ListParagraph"/>
              <w:numPr>
                <w:ilvl w:val="0"/>
                <w:numId w:val="2"/>
              </w:numPr>
            </w:pPr>
            <w:r w:rsidRPr="00C51929">
              <w:t>Solution</w:t>
            </w:r>
            <w:r w:rsidRPr="00C51929">
              <w:rPr>
                <w:color w:val="212529"/>
              </w:rPr>
              <w:t xml:space="preserve"> </w:t>
            </w:r>
            <w:r w:rsidRPr="00C51929">
              <w:t>Design</w:t>
            </w:r>
          </w:p>
        </w:tc>
      </w:tr>
      <w:tr w:rsidR="004603E0" w14:paraId="4FD99239" w14:textId="77777777" w:rsidTr="00A906FC">
        <w:tc>
          <w:tcPr>
            <w:tcW w:w="5395" w:type="dxa"/>
          </w:tcPr>
          <w:p w14:paraId="2D01D4CE" w14:textId="6FB2F732" w:rsidR="004603E0" w:rsidRPr="00C51929" w:rsidRDefault="004603E0" w:rsidP="004603E0">
            <w:pPr>
              <w:pStyle w:val="ListParagraph"/>
              <w:numPr>
                <w:ilvl w:val="0"/>
                <w:numId w:val="2"/>
              </w:numPr>
            </w:pPr>
            <w:r w:rsidRPr="00A906FC">
              <w:rPr>
                <w:color w:val="212529"/>
              </w:rPr>
              <w:t>SaaS experience (B2B</w:t>
            </w:r>
            <w:r>
              <w:rPr>
                <w:color w:val="212529"/>
              </w:rPr>
              <w:t xml:space="preserve"> and </w:t>
            </w:r>
            <w:r w:rsidRPr="00A906FC">
              <w:rPr>
                <w:color w:val="212529"/>
              </w:rPr>
              <w:t>B2C)</w:t>
            </w:r>
          </w:p>
        </w:tc>
        <w:tc>
          <w:tcPr>
            <w:tcW w:w="5395" w:type="dxa"/>
          </w:tcPr>
          <w:p w14:paraId="3A4DA5AC" w14:textId="1E8CE859" w:rsidR="004603E0" w:rsidRPr="00C51929" w:rsidRDefault="004603E0" w:rsidP="004603E0">
            <w:pPr>
              <w:pStyle w:val="ListParagraph"/>
              <w:numPr>
                <w:ilvl w:val="0"/>
                <w:numId w:val="2"/>
              </w:numPr>
            </w:pPr>
            <w:r w:rsidRPr="00A906FC">
              <w:rPr>
                <w:color w:val="212529"/>
              </w:rPr>
              <w:t>Software prototyping</w:t>
            </w:r>
            <w:r>
              <w:rPr>
                <w:color w:val="212529"/>
              </w:rPr>
              <w:t xml:space="preserve"> </w:t>
            </w:r>
            <w:r w:rsidRPr="00A906FC">
              <w:rPr>
                <w:color w:val="212529"/>
              </w:rPr>
              <w:t>/</w:t>
            </w:r>
            <w:r>
              <w:rPr>
                <w:color w:val="212529"/>
              </w:rPr>
              <w:t xml:space="preserve"> </w:t>
            </w:r>
            <w:r w:rsidRPr="00A906FC">
              <w:rPr>
                <w:color w:val="212529"/>
              </w:rPr>
              <w:t>wire-framing</w:t>
            </w:r>
          </w:p>
        </w:tc>
      </w:tr>
      <w:tr w:rsidR="00FD71A3" w14:paraId="7AA9BDE6" w14:textId="77777777" w:rsidTr="00A906FC">
        <w:tc>
          <w:tcPr>
            <w:tcW w:w="5395" w:type="dxa"/>
          </w:tcPr>
          <w:p w14:paraId="3981CEDD" w14:textId="1414CA6D" w:rsidR="00FD71A3" w:rsidRPr="00A906FC" w:rsidRDefault="00FD71A3" w:rsidP="00FD71A3">
            <w:pPr>
              <w:pStyle w:val="ListParagraph"/>
              <w:numPr>
                <w:ilvl w:val="0"/>
                <w:numId w:val="2"/>
              </w:numPr>
              <w:rPr>
                <w:color w:val="212529"/>
              </w:rPr>
            </w:pPr>
            <w:r w:rsidRPr="00A906FC">
              <w:rPr>
                <w:color w:val="212529"/>
              </w:rPr>
              <w:t xml:space="preserve">User </w:t>
            </w:r>
            <w:r>
              <w:rPr>
                <w:color w:val="212529"/>
              </w:rPr>
              <w:t>s</w:t>
            </w:r>
            <w:r w:rsidRPr="00A906FC">
              <w:rPr>
                <w:color w:val="212529"/>
              </w:rPr>
              <w:t xml:space="preserve">tory </w:t>
            </w:r>
            <w:r>
              <w:rPr>
                <w:color w:val="212529"/>
              </w:rPr>
              <w:t xml:space="preserve">researching / </w:t>
            </w:r>
            <w:r w:rsidRPr="00A906FC">
              <w:rPr>
                <w:color w:val="212529"/>
              </w:rPr>
              <w:t>writing</w:t>
            </w:r>
          </w:p>
        </w:tc>
        <w:tc>
          <w:tcPr>
            <w:tcW w:w="5395" w:type="dxa"/>
          </w:tcPr>
          <w:p w14:paraId="43E9C7FB" w14:textId="5955F1B7" w:rsidR="00FD71A3" w:rsidRPr="00A906FC" w:rsidRDefault="00FD71A3" w:rsidP="004603E0">
            <w:pPr>
              <w:pStyle w:val="ListParagraph"/>
              <w:numPr>
                <w:ilvl w:val="0"/>
                <w:numId w:val="2"/>
              </w:numPr>
              <w:rPr>
                <w:color w:val="212529"/>
              </w:rPr>
            </w:pPr>
            <w:r w:rsidRPr="00A906FC">
              <w:rPr>
                <w:color w:val="212529"/>
              </w:rPr>
              <w:t>Product roadmap development</w:t>
            </w:r>
          </w:p>
        </w:tc>
      </w:tr>
      <w:tr w:rsidR="00FD71A3" w14:paraId="76677E9F" w14:textId="77777777" w:rsidTr="00A906FC">
        <w:tc>
          <w:tcPr>
            <w:tcW w:w="5395" w:type="dxa"/>
          </w:tcPr>
          <w:p w14:paraId="37ECFD85" w14:textId="4A2B0ED1" w:rsidR="00FD71A3" w:rsidRPr="00A906FC" w:rsidRDefault="00FB085F" w:rsidP="00FD71A3">
            <w:pPr>
              <w:pStyle w:val="ListParagraph"/>
              <w:numPr>
                <w:ilvl w:val="0"/>
                <w:numId w:val="2"/>
              </w:numPr>
              <w:rPr>
                <w:color w:val="212529"/>
              </w:rPr>
            </w:pPr>
            <w:r>
              <w:rPr>
                <w:color w:val="212529"/>
              </w:rPr>
              <w:t>Agile development</w:t>
            </w:r>
          </w:p>
        </w:tc>
        <w:tc>
          <w:tcPr>
            <w:tcW w:w="5395" w:type="dxa"/>
          </w:tcPr>
          <w:p w14:paraId="19C6B055" w14:textId="0BBBF6F3" w:rsidR="00FD71A3" w:rsidRPr="00A906FC" w:rsidRDefault="00FB085F" w:rsidP="004603E0">
            <w:pPr>
              <w:pStyle w:val="ListParagraph"/>
              <w:numPr>
                <w:ilvl w:val="0"/>
                <w:numId w:val="2"/>
              </w:numPr>
              <w:rPr>
                <w:color w:val="212529"/>
              </w:rPr>
            </w:pPr>
            <w:r>
              <w:rPr>
                <w:color w:val="212529"/>
              </w:rPr>
              <w:t>Client relations</w:t>
            </w:r>
          </w:p>
        </w:tc>
      </w:tr>
    </w:tbl>
    <w:p w14:paraId="34E7C129" w14:textId="77777777" w:rsidR="0074085C" w:rsidRDefault="0074085C" w:rsidP="0074085C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39EA2360" w14:textId="77777777" w:rsidR="0074085C" w:rsidRDefault="0074085C" w:rsidP="0074085C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665BFFC7" w14:textId="77777777" w:rsidR="0074085C" w:rsidRDefault="0074085C" w:rsidP="0074085C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Certifications</w:t>
      </w:r>
    </w:p>
    <w:p w14:paraId="72705054" w14:textId="77777777" w:rsidR="0074085C" w:rsidRPr="0051691B" w:rsidRDefault="0074085C" w:rsidP="0074085C">
      <w:pPr>
        <w:shd w:val="clear" w:color="auto" w:fill="FFFFFF"/>
        <w:spacing w:line="240" w:lineRule="auto"/>
        <w:rPr>
          <w:color w:val="212529"/>
          <w:sz w:val="20"/>
          <w:szCs w:val="20"/>
        </w:rPr>
      </w:pPr>
      <w:r w:rsidRPr="0051691B">
        <w:rPr>
          <w:color w:val="212529"/>
          <w:sz w:val="20"/>
          <w:szCs w:val="20"/>
        </w:rPr>
        <w:t>Professional Scrum Master I</w:t>
      </w:r>
      <w:r>
        <w:rPr>
          <w:color w:val="212529"/>
          <w:sz w:val="20"/>
          <w:szCs w:val="20"/>
        </w:rPr>
        <w:t xml:space="preserve"> (PSCM I)</w:t>
      </w:r>
    </w:p>
    <w:p w14:paraId="0000001D" w14:textId="77777777" w:rsidR="006E73C5" w:rsidRDefault="006E73C5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162CCD4C" w14:textId="77777777" w:rsidR="00C51929" w:rsidRDefault="00C51929">
      <w:pPr>
        <w:shd w:val="clear" w:color="auto" w:fill="FFFFFF"/>
        <w:spacing w:line="240" w:lineRule="auto"/>
        <w:rPr>
          <w:color w:val="212529"/>
          <w:sz w:val="16"/>
          <w:szCs w:val="16"/>
        </w:rPr>
      </w:pPr>
    </w:p>
    <w:p w14:paraId="0000001E" w14:textId="77777777" w:rsidR="006E73C5" w:rsidRDefault="002E06B8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 xml:space="preserve">Education </w:t>
      </w:r>
    </w:p>
    <w:p w14:paraId="511F89AC" w14:textId="2EB949C0" w:rsidR="00566CDE" w:rsidRDefault="00566CDE" w:rsidP="00566CDE">
      <w:pPr>
        <w:shd w:val="clear" w:color="auto" w:fill="FFFFFF"/>
        <w:spacing w:line="240" w:lineRule="auto"/>
        <w:rPr>
          <w:color w:val="212529"/>
          <w:sz w:val="20"/>
          <w:szCs w:val="20"/>
        </w:rPr>
      </w:pPr>
      <w:r>
        <w:rPr>
          <w:b/>
          <w:color w:val="212529"/>
          <w:sz w:val="20"/>
          <w:szCs w:val="20"/>
        </w:rPr>
        <w:t>Marketing &amp; International Business</w:t>
      </w:r>
      <w:r>
        <w:rPr>
          <w:color w:val="212529"/>
          <w:sz w:val="20"/>
          <w:szCs w:val="20"/>
        </w:rPr>
        <w:t>, Florida Atlantic University</w:t>
      </w:r>
    </w:p>
    <w:p w14:paraId="0000001F" w14:textId="2EF39172" w:rsidR="006E73C5" w:rsidRDefault="006E73C5" w:rsidP="00566CDE">
      <w:pPr>
        <w:shd w:val="clear" w:color="auto" w:fill="FFFFFF"/>
        <w:spacing w:line="240" w:lineRule="auto"/>
        <w:rPr>
          <w:color w:val="212529"/>
        </w:rPr>
      </w:pPr>
    </w:p>
    <w:sectPr w:rsidR="006E73C5">
      <w:headerReference w:type="default" r:id="rId8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D511C" w14:textId="77777777" w:rsidR="003A63C2" w:rsidRDefault="003A63C2">
      <w:pPr>
        <w:spacing w:line="240" w:lineRule="auto"/>
      </w:pPr>
      <w:r>
        <w:separator/>
      </w:r>
    </w:p>
  </w:endnote>
  <w:endnote w:type="continuationSeparator" w:id="0">
    <w:p w14:paraId="1BEBB539" w14:textId="77777777" w:rsidR="003A63C2" w:rsidRDefault="003A6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617A" w14:textId="77777777" w:rsidR="003A63C2" w:rsidRDefault="003A63C2">
      <w:pPr>
        <w:spacing w:line="240" w:lineRule="auto"/>
      </w:pPr>
      <w:r>
        <w:separator/>
      </w:r>
    </w:p>
  </w:footnote>
  <w:footnote w:type="continuationSeparator" w:id="0">
    <w:p w14:paraId="6399A725" w14:textId="77777777" w:rsidR="003A63C2" w:rsidRDefault="003A6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6E73C5" w:rsidRDefault="006E73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6C3"/>
    <w:multiLevelType w:val="hybridMultilevel"/>
    <w:tmpl w:val="F792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565E"/>
    <w:multiLevelType w:val="multilevel"/>
    <w:tmpl w:val="470026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C5"/>
    <w:rsid w:val="000A4F00"/>
    <w:rsid w:val="000C18B2"/>
    <w:rsid w:val="0024755C"/>
    <w:rsid w:val="00290829"/>
    <w:rsid w:val="002915BD"/>
    <w:rsid w:val="002E06B8"/>
    <w:rsid w:val="00351201"/>
    <w:rsid w:val="0036765E"/>
    <w:rsid w:val="003A63C2"/>
    <w:rsid w:val="00430276"/>
    <w:rsid w:val="00447775"/>
    <w:rsid w:val="004603E0"/>
    <w:rsid w:val="004B5CB0"/>
    <w:rsid w:val="004C3667"/>
    <w:rsid w:val="00542A05"/>
    <w:rsid w:val="00555BEA"/>
    <w:rsid w:val="00563570"/>
    <w:rsid w:val="00566CDE"/>
    <w:rsid w:val="005736C9"/>
    <w:rsid w:val="005B7F71"/>
    <w:rsid w:val="005E405E"/>
    <w:rsid w:val="006E73C5"/>
    <w:rsid w:val="0074085C"/>
    <w:rsid w:val="00741C5F"/>
    <w:rsid w:val="00744F8B"/>
    <w:rsid w:val="007C3D5F"/>
    <w:rsid w:val="0080547A"/>
    <w:rsid w:val="00860B94"/>
    <w:rsid w:val="008A274B"/>
    <w:rsid w:val="008F4507"/>
    <w:rsid w:val="0091267F"/>
    <w:rsid w:val="00A349A7"/>
    <w:rsid w:val="00A906FC"/>
    <w:rsid w:val="00AA69A5"/>
    <w:rsid w:val="00AC7F57"/>
    <w:rsid w:val="00AD4766"/>
    <w:rsid w:val="00AD57D2"/>
    <w:rsid w:val="00B41F6E"/>
    <w:rsid w:val="00B91064"/>
    <w:rsid w:val="00BA7A5F"/>
    <w:rsid w:val="00BB2596"/>
    <w:rsid w:val="00BE31B6"/>
    <w:rsid w:val="00C51929"/>
    <w:rsid w:val="00CD427C"/>
    <w:rsid w:val="00D639FD"/>
    <w:rsid w:val="00DF7237"/>
    <w:rsid w:val="00E16F52"/>
    <w:rsid w:val="00F067C5"/>
    <w:rsid w:val="00F354A8"/>
    <w:rsid w:val="00F8476C"/>
    <w:rsid w:val="00FB085F"/>
    <w:rsid w:val="00FB3D83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22479-6165-4AF7-96F7-99A293F9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4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F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6FC"/>
    <w:pPr>
      <w:ind w:left="720"/>
      <w:contextualSpacing/>
    </w:pPr>
  </w:style>
  <w:style w:type="table" w:styleId="TableGrid">
    <w:name w:val="Table Grid"/>
    <w:basedOn w:val="TableNormal"/>
    <w:uiPriority w:val="39"/>
    <w:rsid w:val="00A90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D4DB-2191-4E84-A8AA-4800C38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IDS</dc:creator>
  <cp:lastModifiedBy>Microsoft account</cp:lastModifiedBy>
  <cp:revision>3</cp:revision>
  <cp:lastPrinted>2024-04-06T20:07:00Z</cp:lastPrinted>
  <dcterms:created xsi:type="dcterms:W3CDTF">2024-04-06T20:17:00Z</dcterms:created>
  <dcterms:modified xsi:type="dcterms:W3CDTF">2024-04-09T02:36:00Z</dcterms:modified>
</cp:coreProperties>
</file>