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rtl w:val="0"/>
        </w:rPr>
        <w:t xml:space="preserve">Husam Aldamen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i w:val="1"/>
          <w:color w:val="0563c2"/>
        </w:rPr>
      </w:pPr>
      <w:r w:rsidDel="00000000" w:rsidR="00000000" w:rsidRPr="00000000">
        <w:rPr>
          <w:i w:val="1"/>
          <w:rtl w:val="0"/>
        </w:rPr>
        <w:t xml:space="preserve">Columbus</w:t>
      </w:r>
      <w:r w:rsidDel="00000000" w:rsidR="00000000" w:rsidRPr="00000000">
        <w:rPr>
          <w:i w:val="1"/>
          <w:rtl w:val="0"/>
        </w:rPr>
        <w:t xml:space="preserve">, OH - (785)-424-0857 - </w:t>
      </w:r>
      <w:r w:rsidDel="00000000" w:rsidR="00000000" w:rsidRPr="00000000">
        <w:rPr>
          <w:i w:val="1"/>
          <w:color w:val="0563c2"/>
          <w:rtl w:val="0"/>
        </w:rPr>
        <w:t xml:space="preserve">Aldamen9999@gmail.com </w:t>
      </w:r>
      <w:r w:rsidDel="00000000" w:rsidR="00000000" w:rsidRPr="00000000">
        <w:rPr>
          <w:i w:val="1"/>
          <w:rtl w:val="0"/>
        </w:rPr>
        <w:t xml:space="preserve">–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  <w:t xml:space="preserve">Bachelor of Science in Business Information Systems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University of Kansas, Lawrence, KS December 2022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BNY Mellon, </w:t>
      </w:r>
      <w:r w:rsidDel="00000000" w:rsidR="00000000" w:rsidRPr="00000000">
        <w:rPr>
          <w:rtl w:val="0"/>
        </w:rPr>
        <w:t xml:space="preserve">Pittsburgh, PA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Data Management &amp; Quantitative Analysis </w:t>
      </w:r>
      <w:r w:rsidDel="00000000" w:rsidR="00000000" w:rsidRPr="00000000">
        <w:rPr>
          <w:rtl w:val="0"/>
        </w:rPr>
        <w:t xml:space="preserve">Feb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2023 - Aug 2023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Deliver comprehensive Key Processing Indicators (KPI) report to Service Delivery management, facilitating upward reporting for higher-level stakeholders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Conduct in-depth research on data problems, proactively devise effective solutions, and collaborate with subject matter experts to implement data remediation strategies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Conducting in-depth research regarding automation requirements through meetings with stakeholders to understand the task or process at hand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Create comprehensive workflow documents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Develop creative automation solutions using UiPath software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Conduct thorough testing and debugging to ensure the automation function accurately and efficiently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Ensure automation solutions are deployed successfully while provide ongoing support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BNY Mellon</w:t>
      </w:r>
      <w:r w:rsidDel="00000000" w:rsidR="00000000" w:rsidRPr="00000000">
        <w:rPr>
          <w:rtl w:val="0"/>
        </w:rPr>
        <w:t xml:space="preserve">, Pittsburgh, PA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Operations Analyst </w:t>
      </w:r>
      <w:r w:rsidDel="00000000" w:rsidR="00000000" w:rsidRPr="00000000">
        <w:rPr>
          <w:rtl w:val="0"/>
        </w:rPr>
        <w:t xml:space="preserve">May 2022 – Aug 2022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Implemented Robotics integration within the Data Operations group, optimizing operational efficiency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Developed an internal marketing deck for the Service Delivery Organization regarding Robotics implementation, including defining controls and streamlining automation process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Presented to Senior Leadership of the advantages of Robotics that are specific to the Service Delivery Organization</w:t>
      </w:r>
    </w:p>
    <w:p w:rsidR="00000000" w:rsidDel="00000000" w:rsidP="00000000" w:rsidRDefault="00000000" w:rsidRPr="00000000" w14:paraId="00000017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Certifications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27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edX Verified Certificate for Prompt Engineering and Advanced ChatGPT</w:t>
      </w:r>
      <w:r w:rsidDel="00000000" w:rsidR="00000000" w:rsidRPr="00000000">
        <w:rPr>
          <w:rtl w:val="0"/>
        </w:rPr>
        <w:t xml:space="preserve"> Dec 2023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RPA Citizen Developer Foundation </w:t>
      </w:r>
      <w:r w:rsidDel="00000000" w:rsidR="00000000" w:rsidRPr="00000000">
        <w:rPr>
          <w:rtl w:val="0"/>
        </w:rPr>
        <w:t xml:space="preserve">Apr 2023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Linkedin Communicating Across Cultures</w:t>
      </w:r>
      <w:r w:rsidDel="00000000" w:rsidR="00000000" w:rsidRPr="00000000">
        <w:rPr>
          <w:rtl w:val="0"/>
        </w:rPr>
        <w:t xml:space="preserve"> Sep 2022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BNY Mellon Summer Internship Program </w:t>
      </w:r>
      <w:r w:rsidDel="00000000" w:rsidR="00000000" w:rsidRPr="00000000">
        <w:rPr>
          <w:rtl w:val="0"/>
        </w:rPr>
        <w:t xml:space="preserve">Aug 2022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Linkedin Introduction to Linux </w:t>
      </w:r>
      <w:r w:rsidDel="00000000" w:rsidR="00000000" w:rsidRPr="00000000">
        <w:rPr>
          <w:rtl w:val="0"/>
        </w:rPr>
        <w:t xml:space="preserve">Apr 2022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Forage Project Management Virtual Experience</w:t>
      </w:r>
      <w:r w:rsidDel="00000000" w:rsidR="00000000" w:rsidRPr="00000000">
        <w:rPr>
          <w:rtl w:val="0"/>
        </w:rPr>
        <w:t xml:space="preserve"> Dec 2021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SKILLS/Interests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Power Query, Excel, Word, PowerPoint, Intermediate Python, UiPath, Tableau, Database Management/SQL, Problem Solving, Project Management, Communication, Fluent in Arabic and English, ChatGPT Prompt Engineering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Fitness, cooking, road trips, soccer, poetry, reading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inkedin.com/in/husam-aldamen-71736620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