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i w:val="0"/>
          <w:sz w:val="28"/>
          <w:szCs w:val="28"/>
        </w:rPr>
      </w:pPr>
      <w:bookmarkStart w:colFirst="0" w:colLast="0" w:name="_gjdgxs" w:id="0"/>
      <w:bookmarkEnd w:id="0"/>
      <w:r w:rsidDel="00000000" w:rsidR="00000000" w:rsidRPr="00000000">
        <w:rPr>
          <w:rtl w:val="0"/>
        </w:rPr>
        <w:t xml:space="preserve">Thomas Panek - Full Stack Developer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West Palm Beach, Florida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(813) 495-9735</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b w:val="1"/>
          <w:sz w:val="18"/>
          <w:szCs w:val="18"/>
        </w:rPr>
      </w:pPr>
      <w:r w:rsidDel="00000000" w:rsidR="00000000" w:rsidRPr="00000000">
        <w:rPr>
          <w:b w:val="1"/>
          <w:color w:val="000000"/>
          <w:sz w:val="18"/>
          <w:szCs w:val="18"/>
          <w:rtl w:val="0"/>
        </w:rPr>
        <w:t xml:space="preserve">Thepaneks23</w:t>
      </w:r>
      <w:hyperlink r:id="rId6">
        <w:r w:rsidDel="00000000" w:rsidR="00000000" w:rsidRPr="00000000">
          <w:rPr>
            <w:b w:val="1"/>
            <w:color w:val="1155cc"/>
            <w:sz w:val="18"/>
            <w:szCs w:val="18"/>
            <w:u w:val="single"/>
            <w:rtl w:val="0"/>
          </w:rPr>
          <w:t xml:space="preserve">@gmail.com</w:t>
        </w:r>
      </w:hyperlink>
      <w:r w:rsidDel="00000000" w:rsidR="00000000" w:rsidRPr="00000000">
        <w:rPr>
          <w:rtl w:val="0"/>
        </w:rPr>
      </w:r>
    </w:p>
    <w:p w:rsidR="00000000" w:rsidDel="00000000" w:rsidP="00000000" w:rsidRDefault="00000000" w:rsidRPr="00000000" w14:paraId="00000005">
      <w:pPr>
        <w:pStyle w:val="Heading1"/>
        <w:rPr>
          <w:color w:val="0000ff"/>
        </w:rPr>
      </w:pPr>
      <w:bookmarkStart w:colFirst="0" w:colLast="0" w:name="_30j0zll" w:id="1"/>
      <w:bookmarkEnd w:id="1"/>
      <w:r w:rsidDel="00000000" w:rsidR="00000000" w:rsidRPr="00000000">
        <w:rPr>
          <w:color w:val="0000ff"/>
          <w:rtl w:val="0"/>
        </w:rPr>
        <w:t xml:space="preserve">Summary</w:t>
      </w:r>
    </w:p>
    <w:p w:rsidR="00000000" w:rsidDel="00000000" w:rsidP="00000000" w:rsidRDefault="00000000" w:rsidRPr="00000000" w14:paraId="00000006">
      <w:pPr>
        <w:rPr/>
      </w:pPr>
      <w:r w:rsidDel="00000000" w:rsidR="00000000" w:rsidRPr="00000000">
        <w:rPr>
          <w:color w:val="020202"/>
          <w:highlight w:val="white"/>
          <w:rtl w:val="0"/>
        </w:rPr>
        <w:t xml:space="preserve">Dedicated and industrious full-stack developer with expertise in </w:t>
      </w:r>
      <w:hyperlink r:id="rId7">
        <w:r w:rsidDel="00000000" w:rsidR="00000000" w:rsidRPr="00000000">
          <w:rPr>
            <w:color w:val="1155cc"/>
            <w:highlight w:val="white"/>
            <w:rtl w:val="0"/>
          </w:rPr>
          <w:t xml:space="preserve">ASP .NET</w:t>
        </w:r>
      </w:hyperlink>
      <w:r w:rsidDel="00000000" w:rsidR="00000000" w:rsidRPr="00000000">
        <w:rPr>
          <w:color w:val="020202"/>
          <w:highlight w:val="white"/>
          <w:rtl w:val="0"/>
        </w:rPr>
        <w:t xml:space="preserve"> Core, MVC, and Web API. Proficient in building customized web applications, components, user controls, reports, and pages to fulfill diverse client requirements. Skilled in C# Object-Oriented Programming, proficient in writing SQL queries, and adept at web page design, programming with Angular, JavaScript, and Bootstrap. Possesses strong analytical abilities and excels in interpersonal interactions and team collaboration. Enthusiastic and quick to learn new applications, languages, and tools. Demonstrates leadership capabilities within team environments.</w:t>
      </w:r>
      <w:r w:rsidDel="00000000" w:rsidR="00000000" w:rsidRPr="00000000">
        <w:rPr>
          <w:rFonts w:ascii="Arial" w:cs="Arial" w:eastAsia="Arial" w:hAnsi="Arial"/>
          <w:color w:val="020202"/>
          <w:sz w:val="23"/>
          <w:szCs w:val="23"/>
          <w:highlight w:val="white"/>
          <w:rtl w:val="0"/>
        </w:rPr>
        <w:t xml:space="preserve">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i w:val="0"/>
          <w:color w:val="0000ff"/>
          <w:sz w:val="28"/>
          <w:szCs w:val="28"/>
        </w:rPr>
      </w:pPr>
      <w:bookmarkStart w:colFirst="0" w:colLast="0" w:name="_1fob9te" w:id="2"/>
      <w:bookmarkEnd w:id="2"/>
      <w:r w:rsidDel="00000000" w:rsidR="00000000" w:rsidRPr="00000000">
        <w:rPr>
          <w:color w:val="0000ff"/>
          <w:rtl w:val="0"/>
        </w:rPr>
        <w:t xml:space="preserve">Skills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Languages and Platforms: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C# | Web API | REST | Node  | ASP .NET MVC | Visual Studio/VSCode | .NET Core |  .NET Framework | Web Forms | WCF | NPM | Postman | IIS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Front End: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Angular/Angular.JS | TypeScript  | HTML 5 |  jQuery | SASS/CSS | Ajax | Bootstrap | Visualization Libraries (HIghCharts, Chart.js) | UI Libraries (Material, PrimeNG, DataTables, etc.)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Back End: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Microsoft SQL Server | T-SQL | Entity Framework | Swagger | JSON   | LINQ | ADO.NET | XML | NHibernate | NPoco | PostgreSQL</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color w:val="0000ff"/>
        </w:rPr>
      </w:pPr>
      <w:r w:rsidDel="00000000" w:rsidR="00000000" w:rsidRPr="00000000">
        <w:rPr>
          <w:rtl w:val="0"/>
        </w:rPr>
        <w:t xml:space="preserve">Agile/Scrum | Test Driven Development | Unit Testing  | BitBucket/SourceTree |   TortoiseSVN | TFS/Git | UML Design | Class Diagrams | Database Diagrams | MSTEST</w:t>
      </w:r>
      <w:r w:rsidDel="00000000" w:rsidR="00000000" w:rsidRPr="00000000">
        <w:rPr>
          <w:rtl w:val="0"/>
        </w:rPr>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pv8c1zfva7v" w:id="3"/>
      <w:bookmarkEnd w:id="3"/>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pageBreakBefore w:val="0"/>
        <w:pBdr>
          <w:top w:space="0" w:sz="0" w:val="nil"/>
          <w:left w:space="0" w:sz="0" w:val="nil"/>
          <w:bottom w:space="0" w:sz="0" w:val="nil"/>
          <w:right w:space="0" w:sz="0" w:val="nil"/>
          <w:between w:space="0" w:sz="0" w:val="nil"/>
        </w:pBdr>
        <w:shd w:fill="auto" w:val="clear"/>
        <w:rPr>
          <w:color w:val="0000ff"/>
        </w:rPr>
      </w:pPr>
      <w:bookmarkStart w:colFirst="0" w:colLast="0" w:name="_3dy6vkm" w:id="4"/>
      <w:bookmarkEnd w:id="4"/>
      <w:r w:rsidDel="00000000" w:rsidR="00000000" w:rsidRPr="00000000">
        <w:rPr>
          <w:color w:val="0000ff"/>
          <w:rtl w:val="0"/>
        </w:rPr>
        <w:t xml:space="preserve">Experience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3"/>
        <w:rPr/>
      </w:pPr>
      <w:bookmarkStart w:colFirst="0" w:colLast="0" w:name="_1t3h5sf" w:id="5"/>
      <w:bookmarkEnd w:id="5"/>
      <w:r w:rsidDel="00000000" w:rsidR="00000000" w:rsidRPr="00000000">
        <w:rPr>
          <w:rtl w:val="0"/>
        </w:rPr>
        <w:t xml:space="preserve">Deloitte, Lake Mary, FL</w:t>
      </w:r>
    </w:p>
    <w:p w:rsidR="00000000" w:rsidDel="00000000" w:rsidP="00000000" w:rsidRDefault="00000000" w:rsidRPr="00000000" w14:paraId="00000014">
      <w:pPr>
        <w:pStyle w:val="Heading3"/>
        <w:rPr/>
      </w:pPr>
      <w:bookmarkStart w:colFirst="0" w:colLast="0" w:name="_4d34og8" w:id="6"/>
      <w:bookmarkEnd w:id="6"/>
      <w:r w:rsidDel="00000000" w:rsidR="00000000" w:rsidRPr="00000000">
        <w:rPr>
          <w:rFonts w:ascii="Lato" w:cs="Lato" w:eastAsia="Lato" w:hAnsi="Lato"/>
          <w:b w:val="0"/>
          <w:color w:val="666666"/>
          <w:sz w:val="18"/>
          <w:szCs w:val="18"/>
          <w:rtl w:val="0"/>
        </w:rPr>
        <w:t xml:space="preserve">APRIL 2020 - NOVEMBER 2022</w:t>
      </w:r>
      <w:r w:rsidDel="00000000" w:rsidR="00000000" w:rsidRPr="00000000">
        <w:rPr>
          <w:b w:val="0"/>
          <w:i w:val="1"/>
          <w:rtl w:val="0"/>
        </w:rPr>
        <w:t xml:space="preserve">- </w:t>
      </w:r>
      <w:r w:rsidDel="00000000" w:rsidR="00000000" w:rsidRPr="00000000">
        <w:rPr>
          <w:rFonts w:ascii="Arial" w:cs="Arial" w:eastAsia="Arial" w:hAnsi="Arial"/>
          <w:b w:val="0"/>
          <w:i w:val="1"/>
          <w:rtl w:val="0"/>
        </w:rPr>
        <w:t xml:space="preserve">Solutions Engineer</w:t>
      </w:r>
      <w:r w:rsidDel="00000000" w:rsidR="00000000" w:rsidRPr="00000000">
        <w:rPr>
          <w:rtl w:val="0"/>
        </w:rPr>
      </w:r>
    </w:p>
    <w:p w:rsidR="00000000" w:rsidDel="00000000" w:rsidP="00000000" w:rsidRDefault="00000000" w:rsidRPr="00000000" w14:paraId="00000015">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rPr>
      </w:pPr>
      <w:bookmarkStart w:colFirst="0" w:colLast="0" w:name="_2s8eyo1" w:id="7"/>
      <w:bookmarkEnd w:id="7"/>
      <w:r w:rsidDel="00000000" w:rsidR="00000000" w:rsidRPr="00000000">
        <w:rPr>
          <w:rFonts w:ascii="Lato" w:cs="Lato" w:eastAsia="Lato" w:hAnsi="Lato"/>
          <w:b w:val="0"/>
          <w:color w:val="666666"/>
          <w:sz w:val="18"/>
          <w:szCs w:val="18"/>
          <w:rtl w:val="0"/>
        </w:rPr>
        <w:t xml:space="preserve">APRIL 2017 - APRIL 2020</w:t>
      </w:r>
      <w:r w:rsidDel="00000000" w:rsidR="00000000" w:rsidRPr="00000000">
        <w:rPr>
          <w:b w:val="0"/>
          <w:i w:val="1"/>
          <w:rtl w:val="0"/>
        </w:rPr>
        <w:t xml:space="preserve">- </w:t>
      </w:r>
      <w:r w:rsidDel="00000000" w:rsidR="00000000" w:rsidRPr="00000000">
        <w:rPr>
          <w:rFonts w:ascii="Arial" w:cs="Arial" w:eastAsia="Arial" w:hAnsi="Arial"/>
          <w:b w:val="0"/>
          <w:i w:val="1"/>
          <w:rtl w:val="0"/>
        </w:rPr>
        <w:t xml:space="preserve">Solutions Analyst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right="-30" w:firstLine="0"/>
        <w:rPr/>
      </w:pPr>
      <w:r w:rsidDel="00000000" w:rsidR="00000000" w:rsidRPr="00000000">
        <w:rPr>
          <w:rtl w:val="0"/>
        </w:rPr>
        <w:t xml:space="preserve">In my role as  a lead developer, I strategically devised plans and executed the development, implementation, and configuration of tailored code for clients. This involved leveraging an array of languages and platforms such as .NET Framework, .NET Core, Angular, JavaScript, jQuery, and SQL.</w:t>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shd w:fill="auto" w:val="clear"/>
        <w:spacing w:after="0" w:lineRule="auto"/>
        <w:ind w:left="720" w:right="-30" w:hanging="360"/>
        <w:rPr/>
      </w:pPr>
      <w:r w:rsidDel="00000000" w:rsidR="00000000" w:rsidRPr="00000000">
        <w:rPr>
          <w:rtl w:val="0"/>
        </w:rPr>
        <w:t xml:space="preserve">Oversaw the planning of technical requirements, maintained and developed Single Page Applications (SPAs), SQL scripts, and RESTful APIs across 20+ projects. Collaborated closely with 5+ team leads in my role as a lead developer. </w:t>
      </w:r>
      <w:r w:rsidDel="00000000" w:rsidR="00000000" w:rsidRPr="00000000">
        <w:rPr>
          <w:rtl w:val="0"/>
        </w:rPr>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30" w:hanging="360"/>
        <w:rPr/>
      </w:pPr>
      <w:r w:rsidDel="00000000" w:rsidR="00000000" w:rsidRPr="00000000">
        <w:rPr>
          <w:rtl w:val="0"/>
        </w:rPr>
        <w:t xml:space="preserve">Rapidly acquired new skills and tools to effectively drive project development, including Angular, Datatables, Typescript, and PostgreSQL. </w:t>
      </w:r>
    </w:p>
    <w:p w:rsidR="00000000" w:rsidDel="00000000" w:rsidP="00000000" w:rsidRDefault="00000000" w:rsidRPr="00000000" w14:paraId="00000019">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30" w:hanging="360"/>
        <w:rPr/>
      </w:pPr>
      <w:r w:rsidDel="00000000" w:rsidR="00000000" w:rsidRPr="00000000">
        <w:rPr>
          <w:rtl w:val="0"/>
        </w:rPr>
        <w:t xml:space="preserve">Served as the Lead Developer for Machine Learning Web Applications, overseeing front-end requirements, collaborating with Data Science Engineers, and liaising with clients to extract information from documents. This effort significantly streamlined client workflows, achieving over a 70% reduction in processing time. </w:t>
      </w:r>
      <w:r w:rsidDel="00000000" w:rsidR="00000000" w:rsidRPr="00000000">
        <w:rPr>
          <w:rtl w:val="0"/>
        </w:rPr>
      </w:r>
    </w:p>
    <w:p w:rsidR="00000000" w:rsidDel="00000000" w:rsidP="00000000" w:rsidRDefault="00000000" w:rsidRPr="00000000" w14:paraId="0000001A">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30" w:hanging="360"/>
        <w:rPr/>
      </w:pPr>
      <w:r w:rsidDel="00000000" w:rsidR="00000000" w:rsidRPr="00000000">
        <w:rPr>
          <w:rtl w:val="0"/>
        </w:rPr>
        <w:t xml:space="preserve">Established and thoroughly documented streamline workflow processes for the development team and project groups. Implemented Agile methodologies, ensuring smooth transitions and provided guidance to teammates on developer requirements. </w:t>
      </w:r>
    </w:p>
    <w:p w:rsidR="00000000" w:rsidDel="00000000" w:rsidP="00000000" w:rsidRDefault="00000000" w:rsidRPr="00000000" w14:paraId="0000001B">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right="-30" w:hanging="360"/>
        <w:rPr/>
      </w:pPr>
      <w:r w:rsidDel="00000000" w:rsidR="00000000" w:rsidRPr="00000000">
        <w:rPr>
          <w:rtl w:val="0"/>
        </w:rPr>
        <w:t xml:space="preserve">Contributed to and actively developed applications for numerous projects, leading to the NIH/NIAID MERIT and NIAID CIO Award acknowledgments. These awards are a testament to the impactful research conducted in critical and promising areas at NIAID. </w:t>
      </w:r>
      <w:r w:rsidDel="00000000" w:rsidR="00000000" w:rsidRPr="00000000">
        <w:rPr>
          <w:rtl w:val="0"/>
        </w:rPr>
      </w:r>
    </w:p>
    <w:p w:rsidR="00000000" w:rsidDel="00000000" w:rsidP="00000000" w:rsidRDefault="00000000" w:rsidRPr="00000000" w14:paraId="0000001C">
      <w:pPr>
        <w:pageBreakBefore w:val="0"/>
        <w:numPr>
          <w:ilvl w:val="0"/>
          <w:numId w:val="4"/>
        </w:numPr>
        <w:pBdr>
          <w:top w:space="0" w:sz="0" w:val="nil"/>
          <w:left w:space="0" w:sz="0" w:val="nil"/>
          <w:bottom w:space="0" w:sz="0" w:val="nil"/>
          <w:right w:space="0" w:sz="0" w:val="nil"/>
          <w:between w:space="0" w:sz="0" w:val="nil"/>
        </w:pBdr>
        <w:shd w:fill="auto" w:val="clear"/>
        <w:spacing w:before="0" w:lineRule="auto"/>
        <w:ind w:left="720" w:right="-30" w:hanging="360"/>
        <w:rPr/>
      </w:pPr>
      <w:r w:rsidDel="00000000" w:rsidR="00000000" w:rsidRPr="00000000">
        <w:rPr>
          <w:rtl w:val="0"/>
        </w:rPr>
        <w:t xml:space="preserve">Successfully advanced from Solutions Analyst to Solutions Engineer by consistently performing above the desired level, showcasing the capability to meet and surpass goals and expectations, instilling confidence in the role. </w:t>
      </w:r>
      <w:r w:rsidDel="00000000" w:rsidR="00000000" w:rsidRPr="00000000">
        <w:rPr>
          <w:rtl w:val="0"/>
        </w:rPr>
      </w:r>
    </w:p>
    <w:p w:rsidR="00000000" w:rsidDel="00000000" w:rsidP="00000000" w:rsidRDefault="00000000" w:rsidRPr="00000000" w14:paraId="0000001D">
      <w:pPr>
        <w:pStyle w:val="Heading2"/>
        <w:pageBreakBefore w:val="0"/>
        <w:pBdr>
          <w:top w:space="0" w:sz="0" w:val="nil"/>
          <w:left w:space="0" w:sz="0" w:val="nil"/>
          <w:bottom w:space="0" w:sz="0" w:val="nil"/>
          <w:right w:space="0" w:sz="0" w:val="nil"/>
          <w:between w:space="0" w:sz="0" w:val="nil"/>
        </w:pBdr>
        <w:shd w:fill="auto" w:val="clear"/>
        <w:rPr>
          <w:color w:val="666666"/>
        </w:rPr>
      </w:pPr>
      <w:bookmarkStart w:colFirst="0" w:colLast="0" w:name="_17dp8vu" w:id="8"/>
      <w:bookmarkEnd w:id="8"/>
      <w:r w:rsidDel="00000000" w:rsidR="00000000" w:rsidRPr="00000000">
        <w:rPr>
          <w:rtl w:val="0"/>
        </w:rPr>
        <w:t xml:space="preserve">NOVEMBER 2015 - JANUARY 2017</w:t>
      </w:r>
      <w:r w:rsidDel="00000000" w:rsidR="00000000" w:rsidRPr="00000000">
        <w:rPr>
          <w:rtl w:val="0"/>
        </w:rPr>
      </w:r>
    </w:p>
    <w:p w:rsidR="00000000" w:rsidDel="00000000" w:rsidP="00000000" w:rsidRDefault="00000000" w:rsidRPr="00000000" w14:paraId="0000001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3rdcrjn" w:id="9"/>
      <w:bookmarkEnd w:id="9"/>
      <w:r w:rsidDel="00000000" w:rsidR="00000000" w:rsidRPr="00000000">
        <w:rPr>
          <w:rtl w:val="0"/>
        </w:rPr>
        <w:t xml:space="preserve">Achieve, West Palm Beach, FL</w:t>
      </w:r>
      <w:r w:rsidDel="00000000" w:rsidR="00000000" w:rsidRPr="00000000">
        <w:rPr>
          <w:b w:val="0"/>
          <w:i w:val="1"/>
          <w:rtl w:val="0"/>
        </w:rPr>
        <w:t xml:space="preserve">- </w:t>
      </w:r>
      <w:r w:rsidDel="00000000" w:rsidR="00000000" w:rsidRPr="00000000">
        <w:rPr>
          <w:rFonts w:ascii="Arial" w:cs="Arial" w:eastAsia="Arial" w:hAnsi="Arial"/>
          <w:b w:val="0"/>
          <w:i w:val="1"/>
          <w:rtl w:val="0"/>
        </w:rPr>
        <w:t xml:space="preserve">Software Developer</w:t>
        <w:br w:type="textWrapping"/>
      </w:r>
      <w:r w:rsidDel="00000000" w:rsidR="00000000" w:rsidRPr="00000000">
        <w:rPr>
          <w:rtl w:val="0"/>
        </w:rPr>
      </w:r>
    </w:p>
    <w:p w:rsidR="00000000" w:rsidDel="00000000" w:rsidP="00000000" w:rsidRDefault="00000000" w:rsidRPr="00000000" w14:paraId="0000001F">
      <w:pPr>
        <w:widowControl w:val="0"/>
        <w:shd w:fill="ffffff" w:val="clear"/>
        <w:spacing w:before="0" w:lineRule="auto"/>
        <w:rPr>
          <w:color w:val="2d2d2d"/>
        </w:rPr>
      </w:pPr>
      <w:r w:rsidDel="00000000" w:rsidR="00000000" w:rsidRPr="00000000">
        <w:rPr>
          <w:color w:val="2d2d2d"/>
          <w:rtl w:val="0"/>
        </w:rPr>
        <w:t xml:space="preserve">Developed, implemented and configured custom code for both clients and internal company processes, utilizing technologies such as the .NET Framework, ASP.NET MVC, ColdFusion, Javascript, and SQL.</w:t>
      </w:r>
    </w:p>
    <w:p w:rsidR="00000000" w:rsidDel="00000000" w:rsidP="00000000" w:rsidRDefault="00000000" w:rsidRPr="00000000" w14:paraId="00000020">
      <w:pPr>
        <w:widowControl w:val="0"/>
        <w:shd w:fill="ffffff" w:val="clear"/>
        <w:spacing w:before="0" w:lineRule="auto"/>
        <w:rPr>
          <w:color w:val="2d2d2d"/>
        </w:rPr>
      </w:pPr>
      <w:r w:rsidDel="00000000" w:rsidR="00000000" w:rsidRPr="00000000">
        <w:rPr>
          <w:rtl w:val="0"/>
        </w:rPr>
      </w:r>
    </w:p>
    <w:p w:rsidR="00000000" w:rsidDel="00000000" w:rsidP="00000000" w:rsidRDefault="00000000" w:rsidRPr="00000000" w14:paraId="00000021">
      <w:pPr>
        <w:widowControl w:val="0"/>
        <w:numPr>
          <w:ilvl w:val="0"/>
          <w:numId w:val="3"/>
        </w:numPr>
        <w:spacing w:after="0" w:before="0" w:lineRule="auto"/>
        <w:ind w:left="720" w:hanging="360"/>
        <w:rPr/>
      </w:pPr>
      <w:r w:rsidDel="00000000" w:rsidR="00000000" w:rsidRPr="00000000">
        <w:rPr>
          <w:color w:val="2d2d2d"/>
          <w:rtl w:val="0"/>
        </w:rPr>
        <w:t xml:space="preserve">Gained proficiency in new development and architecture skills, such as ColdFusion, NHibernate, </w:t>
      </w:r>
      <w:r w:rsidDel="00000000" w:rsidR="00000000" w:rsidRPr="00000000">
        <w:rPr>
          <w:color w:val="2d2d2d"/>
          <w:shd w:fill="faf9f8" w:val="clear"/>
          <w:rtl w:val="0"/>
        </w:rPr>
        <w:t xml:space="preserve">NPoco</w:t>
      </w:r>
      <w:r w:rsidDel="00000000" w:rsidR="00000000" w:rsidRPr="00000000">
        <w:rPr>
          <w:b w:val="1"/>
          <w:color w:val="faf9f8"/>
          <w:rtl w:val="0"/>
        </w:rPr>
        <w:t xml:space="preserve">, </w:t>
      </w:r>
      <w:r w:rsidDel="00000000" w:rsidR="00000000" w:rsidRPr="00000000">
        <w:rPr>
          <w:color w:val="2d2d2d"/>
          <w:rtl w:val="0"/>
        </w:rPr>
        <w:t xml:space="preserve">and Microservices.</w:t>
      </w:r>
      <w:r w:rsidDel="00000000" w:rsidR="00000000" w:rsidRPr="00000000">
        <w:rPr>
          <w:rtl w:val="0"/>
        </w:rPr>
      </w:r>
    </w:p>
    <w:p w:rsidR="00000000" w:rsidDel="00000000" w:rsidP="00000000" w:rsidRDefault="00000000" w:rsidRPr="00000000" w14:paraId="00000022">
      <w:pPr>
        <w:widowControl w:val="0"/>
        <w:numPr>
          <w:ilvl w:val="0"/>
          <w:numId w:val="3"/>
        </w:numPr>
        <w:spacing w:after="0" w:before="0" w:lineRule="auto"/>
        <w:ind w:left="720" w:hanging="360"/>
        <w:rPr/>
      </w:pPr>
      <w:r w:rsidDel="00000000" w:rsidR="00000000" w:rsidRPr="00000000">
        <w:rPr>
          <w:color w:val="2d2d2d"/>
          <w:rtl w:val="0"/>
        </w:rPr>
        <w:t xml:space="preserve">Coordinated, developed, and thoroughly tested projects in collaboration with teammates and project managers, showcasing self-reliance and minimal senior-level staff assistance.</w:t>
      </w:r>
    </w:p>
    <w:p w:rsidR="00000000" w:rsidDel="00000000" w:rsidP="00000000" w:rsidRDefault="00000000" w:rsidRPr="00000000" w14:paraId="00000023">
      <w:pPr>
        <w:widowControl w:val="0"/>
        <w:numPr>
          <w:ilvl w:val="0"/>
          <w:numId w:val="3"/>
        </w:numPr>
        <w:spacing w:after="0" w:before="0" w:lineRule="auto"/>
        <w:ind w:left="720" w:hanging="360"/>
        <w:rPr/>
      </w:pPr>
      <w:r w:rsidDel="00000000" w:rsidR="00000000" w:rsidRPr="00000000">
        <w:rPr>
          <w:color w:val="2d2d2d"/>
          <w:rtl w:val="0"/>
        </w:rPr>
        <w:t xml:space="preserve">Led projects and initiatives including the Funds Module, Volunteer Application, and deployment tasks.</w:t>
      </w:r>
    </w:p>
    <w:p w:rsidR="00000000" w:rsidDel="00000000" w:rsidP="00000000" w:rsidRDefault="00000000" w:rsidRPr="00000000" w14:paraId="00000024">
      <w:pPr>
        <w:widowControl w:val="0"/>
        <w:numPr>
          <w:ilvl w:val="0"/>
          <w:numId w:val="3"/>
        </w:numPr>
        <w:spacing w:after="0" w:before="0" w:lineRule="auto"/>
        <w:ind w:left="720" w:hanging="360"/>
        <w:rPr/>
      </w:pPr>
      <w:r w:rsidDel="00000000" w:rsidR="00000000" w:rsidRPr="00000000">
        <w:rPr>
          <w:color w:val="2d2d2d"/>
          <w:rtl w:val="0"/>
        </w:rPr>
        <w:t xml:space="preserve">Facilitated the creation of small teams to address upcoming challenges, including handling support tickets and resolving bugs</w:t>
      </w:r>
    </w:p>
    <w:p w:rsidR="00000000" w:rsidDel="00000000" w:rsidP="00000000" w:rsidRDefault="00000000" w:rsidRPr="00000000" w14:paraId="00000025">
      <w:pPr>
        <w:widowControl w:val="0"/>
        <w:numPr>
          <w:ilvl w:val="0"/>
          <w:numId w:val="3"/>
        </w:numPr>
        <w:spacing w:after="0" w:before="0" w:lineRule="auto"/>
        <w:ind w:left="720" w:hanging="360"/>
        <w:rPr/>
      </w:pPr>
      <w:r w:rsidDel="00000000" w:rsidR="00000000" w:rsidRPr="00000000">
        <w:rPr>
          <w:color w:val="2d2d2d"/>
          <w:rtl w:val="0"/>
        </w:rPr>
        <w:t xml:space="preserve">Produced comprehensive and detailed documentation for processes and projects.</w:t>
      </w:r>
    </w:p>
    <w:p w:rsidR="00000000" w:rsidDel="00000000" w:rsidP="00000000" w:rsidRDefault="00000000" w:rsidRPr="00000000" w14:paraId="00000026">
      <w:pPr>
        <w:widowControl w:val="0"/>
        <w:numPr>
          <w:ilvl w:val="0"/>
          <w:numId w:val="3"/>
        </w:numPr>
        <w:spacing w:before="0" w:lineRule="auto"/>
        <w:ind w:left="720" w:hanging="360"/>
        <w:rPr/>
      </w:pPr>
      <w:r w:rsidDel="00000000" w:rsidR="00000000" w:rsidRPr="00000000">
        <w:rPr>
          <w:color w:val="2d2d2d"/>
          <w:rtl w:val="0"/>
        </w:rPr>
        <w:t xml:space="preserve">Collaborated on devising innovative and efficient approaches for website implementation.</w:t>
      </w:r>
    </w:p>
    <w:p w:rsidR="00000000" w:rsidDel="00000000" w:rsidP="00000000" w:rsidRDefault="00000000" w:rsidRPr="00000000" w14:paraId="00000027">
      <w:pPr>
        <w:widowControl w:val="0"/>
        <w:numPr>
          <w:ilvl w:val="0"/>
          <w:numId w:val="3"/>
        </w:numPr>
        <w:spacing w:before="0" w:lineRule="auto"/>
        <w:ind w:left="720" w:hanging="360"/>
        <w:rPr/>
      </w:pPr>
      <w:r w:rsidDel="00000000" w:rsidR="00000000" w:rsidRPr="00000000">
        <w:rPr>
          <w:color w:val="2d2d2d"/>
          <w:rtl w:val="0"/>
        </w:rPr>
        <w:t xml:space="preserve">Effectively migrated and oversaw user and site data using RedGate SQL tools.</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rPr>
          <w:color w:val="0000ff"/>
        </w:rPr>
      </w:pPr>
      <w:bookmarkStart w:colFirst="0" w:colLast="0" w:name="_26in1rg" w:id="10"/>
      <w:bookmarkEnd w:id="10"/>
      <w:r w:rsidDel="00000000" w:rsidR="00000000" w:rsidRPr="00000000">
        <w:rPr>
          <w:color w:val="0000ff"/>
          <w:rtl w:val="0"/>
        </w:rPr>
        <w:t xml:space="preserve">Education</w:t>
      </w:r>
    </w:p>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nxbz9" w:id="11"/>
      <w:bookmarkEnd w:id="11"/>
      <w:r w:rsidDel="00000000" w:rsidR="00000000" w:rsidRPr="00000000">
        <w:rPr>
          <w:rtl w:val="0"/>
        </w:rPr>
        <w:t xml:space="preserve">SEPTEMBER 2009 - MAY 2014</w:t>
      </w:r>
    </w:p>
    <w:p w:rsidR="00000000" w:rsidDel="00000000" w:rsidP="00000000" w:rsidRDefault="00000000" w:rsidRPr="00000000" w14:paraId="0000002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35nkun2" w:id="12"/>
      <w:bookmarkEnd w:id="12"/>
      <w:r w:rsidDel="00000000" w:rsidR="00000000" w:rsidRPr="00000000">
        <w:rPr>
          <w:rtl w:val="0"/>
        </w:rPr>
        <w:t xml:space="preserve">University of Connecticut, Storrs, CT</w:t>
      </w:r>
      <w:r w:rsidDel="00000000" w:rsidR="00000000" w:rsidRPr="00000000">
        <w:rPr>
          <w:b w:val="0"/>
          <w:i w:val="1"/>
          <w:rtl w:val="0"/>
        </w:rPr>
        <w:t xml:space="preserve">- </w:t>
      </w:r>
      <w:r w:rsidDel="00000000" w:rsidR="00000000" w:rsidRPr="00000000">
        <w:rPr>
          <w:rFonts w:ascii="Arial" w:cs="Arial" w:eastAsia="Arial" w:hAnsi="Arial"/>
          <w:b w:val="0"/>
          <w:i w:val="1"/>
          <w:rtl w:val="0"/>
        </w:rPr>
        <w:t xml:space="preserve">Computer Science</w:t>
      </w:r>
      <w:r w:rsidDel="00000000" w:rsidR="00000000" w:rsidRPr="00000000">
        <w:rPr>
          <w:rtl w:val="0"/>
        </w:rPr>
      </w:r>
    </w:p>
    <w:p w:rsidR="00000000" w:rsidDel="00000000" w:rsidP="00000000" w:rsidRDefault="00000000" w:rsidRPr="00000000" w14:paraId="0000002B">
      <w:pPr>
        <w:pStyle w:val="Heading1"/>
        <w:pageBreakBefore w:val="0"/>
        <w:pBdr>
          <w:top w:space="0" w:sz="0" w:val="nil"/>
          <w:left w:space="0" w:sz="0" w:val="nil"/>
          <w:bottom w:space="0" w:sz="0" w:val="nil"/>
          <w:right w:space="0" w:sz="0" w:val="nil"/>
          <w:between w:space="0" w:sz="0" w:val="nil"/>
        </w:pBdr>
        <w:shd w:fill="auto" w:val="clear"/>
        <w:ind w:right="-30"/>
        <w:rPr>
          <w:color w:val="0000ff"/>
        </w:rPr>
      </w:pPr>
      <w:bookmarkStart w:colFirst="0" w:colLast="0" w:name="_1ksv4uv" w:id="13"/>
      <w:bookmarkEnd w:id="13"/>
      <w:r w:rsidDel="00000000" w:rsidR="00000000" w:rsidRPr="00000000">
        <w:rPr>
          <w:color w:val="0000ff"/>
          <w:rtl w:val="0"/>
        </w:rPr>
        <w:t xml:space="preserve">Awards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NIH/NIAID MERIT Award (2020)</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tl w:val="0"/>
        </w:rPr>
        <w:t xml:space="preserve">Awarded for contributions to projects which are recognized across NIAID for providing research in areas of special importance or promise.</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NIAID CIO Award (2021)</w:t>
      </w:r>
    </w:p>
    <w:p w:rsidR="00000000" w:rsidDel="00000000" w:rsidP="00000000" w:rsidRDefault="00000000" w:rsidRPr="00000000" w14:paraId="00000031">
      <w:pPr>
        <w:numPr>
          <w:ilvl w:val="0"/>
          <w:numId w:val="1"/>
        </w:numPr>
        <w:spacing w:before="0" w:lineRule="auto"/>
        <w:ind w:left="720" w:hanging="360"/>
        <w:rPr/>
      </w:pPr>
      <w:r w:rsidDel="00000000" w:rsidR="00000000" w:rsidRPr="00000000">
        <w:rPr>
          <w:rtl w:val="0"/>
        </w:rPr>
        <w:t xml:space="preserve">Awarded for developing the ‘NLP’ application which assisted clients in scanning PDF documents to obtain information for easier analyzation. </w:t>
      </w:r>
    </w:p>
    <w:sectPr>
      <w:headerReference r:id="rId8" w:type="default"/>
      <w:headerReference r:id="rId9" w:type="first"/>
      <w:footerReference r:id="rId10"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panek.tom.91@gmail.com" TargetMode="External"/><Relationship Id="rId7" Type="http://schemas.openxmlformats.org/officeDocument/2006/relationships/hyperlink" Target="http://asp.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