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52A9" w14:textId="157C6B74" w:rsidR="00AE467B" w:rsidRDefault="00032D33" w:rsidP="00E32848">
      <w:pPr>
        <w:autoSpaceDE w:val="0"/>
        <w:autoSpaceDN w:val="0"/>
        <w:adjustRightInd w:val="0"/>
        <w:spacing w:line="276" w:lineRule="auto"/>
        <w:jc w:val="center"/>
        <w:rPr>
          <w:rFonts w:ascii="TimesNewRomanPS-BoldMT" w:eastAsiaTheme="minorHAnsi" w:hAnsi="TimesNewRomanPS-BoldMT" w:cs="TimesNewRomanPS-BoldMT"/>
          <w:b/>
          <w:bCs/>
          <w:color w:val="000000"/>
          <w:sz w:val="36"/>
          <w:szCs w:val="36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36"/>
          <w:szCs w:val="36"/>
        </w:rPr>
        <w:t>Olu</w:t>
      </w:r>
      <w:r w:rsidR="004C5C51">
        <w:rPr>
          <w:rFonts w:ascii="TimesNewRomanPS-BoldMT" w:eastAsiaTheme="minorHAnsi" w:hAnsi="TimesNewRomanPS-BoldMT" w:cs="TimesNewRomanPS-BoldMT"/>
          <w:b/>
          <w:bCs/>
          <w:color w:val="000000"/>
          <w:sz w:val="36"/>
          <w:szCs w:val="36"/>
        </w:rPr>
        <w:t xml:space="preserve"> </w:t>
      </w:r>
      <w:proofErr w:type="spellStart"/>
      <w:r w:rsidR="004C5C51">
        <w:rPr>
          <w:rFonts w:ascii="TimesNewRomanPS-BoldMT" w:eastAsiaTheme="minorHAnsi" w:hAnsi="TimesNewRomanPS-BoldMT" w:cs="TimesNewRomanPS-BoldMT"/>
          <w:b/>
          <w:bCs/>
          <w:color w:val="000000"/>
          <w:sz w:val="36"/>
          <w:szCs w:val="36"/>
        </w:rPr>
        <w:t>Ajisafe</w:t>
      </w:r>
      <w:proofErr w:type="spellEnd"/>
    </w:p>
    <w:p w14:paraId="4F8F9BD9" w14:textId="16655320" w:rsidR="00E708B0" w:rsidRPr="003F68B5" w:rsidRDefault="004C5C51" w:rsidP="00EE69F8">
      <w:pPr>
        <w:spacing w:after="240" w:line="276" w:lineRule="auto"/>
        <w:jc w:val="center"/>
        <w:rPr>
          <w:b/>
        </w:rPr>
      </w:pPr>
      <w:r>
        <w:rPr>
          <w:rFonts w:ascii="TimesNewRomanPSMT" w:eastAsiaTheme="minorHAnsi" w:hAnsi="TimesNewRomanPSMT" w:cs="TimesNewRomanPSMT"/>
          <w:color w:val="000000"/>
          <w:sz w:val="22"/>
          <w:szCs w:val="22"/>
        </w:rPr>
        <w:t>Houston</w:t>
      </w:r>
      <w:r w:rsidR="00AE467B">
        <w:rPr>
          <w:rFonts w:ascii="TimesNewRomanPSMT" w:eastAsiaTheme="minorHAnsi" w:hAnsi="TimesNewRomanPSMT" w:cs="TimesNewRomanPSMT"/>
          <w:color w:val="000000"/>
          <w:sz w:val="22"/>
          <w:szCs w:val="22"/>
        </w:rPr>
        <w:t xml:space="preserve">, </w:t>
      </w:r>
      <w:r>
        <w:rPr>
          <w:rFonts w:ascii="TimesNewRomanPSMT" w:eastAsiaTheme="minorHAnsi" w:hAnsi="TimesNewRomanPSMT" w:cs="TimesNewRomanPSMT"/>
          <w:color w:val="000000"/>
          <w:sz w:val="22"/>
          <w:szCs w:val="22"/>
        </w:rPr>
        <w:t>Texas</w:t>
      </w:r>
      <w:r w:rsidR="00AE467B">
        <w:rPr>
          <w:rFonts w:ascii="TimesNewRomanPSMT" w:eastAsiaTheme="minorHAnsi" w:hAnsi="TimesNewRomanPSMT" w:cs="TimesNewRomanPSMT"/>
          <w:color w:val="000000"/>
          <w:sz w:val="22"/>
          <w:szCs w:val="22"/>
        </w:rPr>
        <w:t xml:space="preserve"> | </w:t>
      </w:r>
      <w:r w:rsidR="003F5225">
        <w:rPr>
          <w:rFonts w:ascii="TimesNewRomanPSMT" w:eastAsiaTheme="minorHAnsi" w:hAnsi="TimesNewRomanPSMT" w:cs="TimesNewRomanPSMT"/>
          <w:color w:val="000000"/>
          <w:sz w:val="22"/>
          <w:szCs w:val="22"/>
        </w:rPr>
        <w:t>3179705693</w:t>
      </w:r>
      <w:r w:rsidR="00AE467B">
        <w:rPr>
          <w:rFonts w:ascii="TimesNewRomanPSMT" w:eastAsiaTheme="minorHAnsi" w:hAnsi="TimesNewRomanPSMT" w:cs="TimesNewRomanPSMT"/>
          <w:color w:val="000000"/>
          <w:sz w:val="22"/>
          <w:szCs w:val="22"/>
        </w:rPr>
        <w:t xml:space="preserve"> |</w:t>
      </w:r>
      <w:r w:rsidR="00032D33">
        <w:rPr>
          <w:rFonts w:ascii="TimesNewRomanPSMT" w:eastAsiaTheme="minorHAnsi" w:hAnsi="TimesNewRomanPSMT" w:cs="TimesNewRomanPSMT"/>
          <w:color w:val="000000"/>
          <w:sz w:val="22"/>
          <w:szCs w:val="22"/>
        </w:rPr>
        <w:t xml:space="preserve"> </w:t>
      </w:r>
      <w:hyperlink r:id="rId6" w:history="1">
        <w:r w:rsidR="003F5225" w:rsidRPr="0030165C">
          <w:rPr>
            <w:rStyle w:val="Hyperlink"/>
            <w:rFonts w:ascii="TimesNewRomanPSMT" w:eastAsiaTheme="minorHAnsi" w:hAnsi="TimesNewRomanPSMT" w:cs="TimesNewRomanPSMT"/>
            <w:sz w:val="22"/>
            <w:szCs w:val="22"/>
          </w:rPr>
          <w:t>sola.p.ajisafe@gmail.com</w:t>
        </w:r>
      </w:hyperlink>
      <w:r w:rsidR="003F5225">
        <w:rPr>
          <w:rFonts w:ascii="TimesNewRomanPSMT" w:eastAsiaTheme="minorHAnsi" w:hAnsi="TimesNewRomanPSMT" w:cs="TimesNewRomanPSMT"/>
          <w:color w:val="000000"/>
          <w:sz w:val="22"/>
          <w:szCs w:val="22"/>
        </w:rPr>
        <w:t xml:space="preserve"> | </w:t>
      </w:r>
      <w:hyperlink r:id="rId7" w:history="1">
        <w:r w:rsidR="003F5225" w:rsidRPr="0030165C">
          <w:rPr>
            <w:rStyle w:val="Hyperlink"/>
            <w:rFonts w:ascii="TimesNewRomanPSMT" w:eastAsiaTheme="minorHAnsi" w:hAnsi="TimesNewRomanPSMT" w:cs="TimesNewRomanPSMT"/>
            <w:sz w:val="22"/>
            <w:szCs w:val="22"/>
          </w:rPr>
          <w:t>sola.ajisafe@bigpeeconsulting.com</w:t>
        </w:r>
      </w:hyperlink>
      <w:r w:rsidR="003F5225">
        <w:rPr>
          <w:rFonts w:ascii="TimesNewRomanPSMT" w:eastAsiaTheme="minorHAnsi" w:hAnsi="TimesNewRomanPSMT" w:cs="TimesNewRomanPSMT"/>
          <w:color w:val="000000"/>
          <w:sz w:val="22"/>
          <w:szCs w:val="22"/>
        </w:rPr>
        <w:t xml:space="preserve"> </w:t>
      </w:r>
    </w:p>
    <w:p w14:paraId="0D23449F" w14:textId="3FB9D5E8" w:rsidR="00E42D91" w:rsidRDefault="0048061F" w:rsidP="0048061F">
      <w:pPr>
        <w:spacing w:line="276" w:lineRule="auto"/>
        <w:jc w:val="both"/>
        <w:rPr>
          <w:sz w:val="20"/>
          <w:szCs w:val="20"/>
        </w:rPr>
      </w:pPr>
      <w:r w:rsidRPr="000C4AF9">
        <w:rPr>
          <w:sz w:val="20"/>
          <w:szCs w:val="20"/>
        </w:rPr>
        <w:t>A</w:t>
      </w:r>
      <w:r w:rsidR="009D34F5" w:rsidRPr="000C4AF9">
        <w:rPr>
          <w:sz w:val="20"/>
          <w:szCs w:val="20"/>
        </w:rPr>
        <w:t xml:space="preserve"> </w:t>
      </w:r>
      <w:r w:rsidR="00B07C67">
        <w:rPr>
          <w:sz w:val="20"/>
          <w:szCs w:val="20"/>
        </w:rPr>
        <w:t>ce</w:t>
      </w:r>
      <w:r w:rsidR="009D34F5" w:rsidRPr="000C4AF9">
        <w:rPr>
          <w:sz w:val="20"/>
          <w:szCs w:val="20"/>
        </w:rPr>
        <w:t>rtified</w:t>
      </w:r>
      <w:r w:rsidRPr="000C4AF9">
        <w:rPr>
          <w:sz w:val="20"/>
          <w:szCs w:val="20"/>
        </w:rPr>
        <w:t xml:space="preserve"> </w:t>
      </w:r>
      <w:r w:rsidR="00B07C67">
        <w:rPr>
          <w:sz w:val="20"/>
          <w:szCs w:val="20"/>
        </w:rPr>
        <w:t xml:space="preserve">professional </w:t>
      </w:r>
      <w:r w:rsidR="00806F31" w:rsidRPr="000C4AF9">
        <w:rPr>
          <w:sz w:val="20"/>
          <w:szCs w:val="20"/>
        </w:rPr>
        <w:t xml:space="preserve">with </w:t>
      </w:r>
      <w:r w:rsidR="001C4301">
        <w:rPr>
          <w:sz w:val="20"/>
          <w:szCs w:val="20"/>
        </w:rPr>
        <w:t>10</w:t>
      </w:r>
      <w:r w:rsidRPr="000C4AF9">
        <w:rPr>
          <w:sz w:val="20"/>
          <w:szCs w:val="20"/>
        </w:rPr>
        <w:t xml:space="preserve"> </w:t>
      </w:r>
      <w:proofErr w:type="spellStart"/>
      <w:r w:rsidRPr="000C4AF9">
        <w:rPr>
          <w:sz w:val="20"/>
          <w:szCs w:val="20"/>
        </w:rPr>
        <w:t xml:space="preserve">years </w:t>
      </w:r>
      <w:r w:rsidR="009D34F5" w:rsidRPr="000C4AF9">
        <w:rPr>
          <w:sz w:val="20"/>
          <w:szCs w:val="20"/>
        </w:rPr>
        <w:t>experience</w:t>
      </w:r>
      <w:proofErr w:type="spellEnd"/>
      <w:r w:rsidR="009D34F5" w:rsidRPr="000C4AF9">
        <w:rPr>
          <w:sz w:val="20"/>
          <w:szCs w:val="20"/>
        </w:rPr>
        <w:t xml:space="preserve"> as an</w:t>
      </w:r>
      <w:r w:rsidRPr="000C4AF9">
        <w:rPr>
          <w:sz w:val="20"/>
          <w:szCs w:val="20"/>
        </w:rPr>
        <w:t xml:space="preserve"> RPA </w:t>
      </w:r>
      <w:r w:rsidR="001C4301">
        <w:rPr>
          <w:sz w:val="20"/>
          <w:szCs w:val="20"/>
        </w:rPr>
        <w:t xml:space="preserve">Lead, </w:t>
      </w:r>
      <w:r w:rsidRPr="000C4AF9">
        <w:rPr>
          <w:sz w:val="20"/>
          <w:szCs w:val="20"/>
        </w:rPr>
        <w:t>Business</w:t>
      </w:r>
      <w:r w:rsidR="00897243">
        <w:rPr>
          <w:sz w:val="20"/>
          <w:szCs w:val="20"/>
        </w:rPr>
        <w:t xml:space="preserve"> </w:t>
      </w:r>
      <w:r w:rsidRPr="000C4AF9">
        <w:rPr>
          <w:sz w:val="20"/>
          <w:szCs w:val="20"/>
        </w:rPr>
        <w:t>Analyst and Pro</w:t>
      </w:r>
      <w:r w:rsidR="00897243">
        <w:rPr>
          <w:sz w:val="20"/>
          <w:szCs w:val="20"/>
        </w:rPr>
        <w:t xml:space="preserve">cess </w:t>
      </w:r>
      <w:r w:rsidR="001C4301">
        <w:rPr>
          <w:sz w:val="20"/>
          <w:szCs w:val="20"/>
        </w:rPr>
        <w:t>Improvement Specialist. I am</w:t>
      </w:r>
      <w:r w:rsidRPr="000C4AF9">
        <w:rPr>
          <w:sz w:val="20"/>
          <w:szCs w:val="20"/>
        </w:rPr>
        <w:t xml:space="preserve"> </w:t>
      </w:r>
      <w:r w:rsidR="00567D7E" w:rsidRPr="000C4AF9">
        <w:rPr>
          <w:sz w:val="20"/>
          <w:szCs w:val="20"/>
        </w:rPr>
        <w:t xml:space="preserve">competent in RPA </w:t>
      </w:r>
      <w:r w:rsidR="00897243">
        <w:rPr>
          <w:sz w:val="20"/>
          <w:szCs w:val="20"/>
        </w:rPr>
        <w:t>r</w:t>
      </w:r>
      <w:r w:rsidR="00567D7E" w:rsidRPr="000C4AF9">
        <w:rPr>
          <w:sz w:val="20"/>
          <w:szCs w:val="20"/>
        </w:rPr>
        <w:t>equirement</w:t>
      </w:r>
      <w:r w:rsidR="00897243">
        <w:rPr>
          <w:sz w:val="20"/>
          <w:szCs w:val="20"/>
        </w:rPr>
        <w:t>s</w:t>
      </w:r>
      <w:r w:rsidR="00567D7E" w:rsidRPr="000C4AF9">
        <w:rPr>
          <w:sz w:val="20"/>
          <w:szCs w:val="20"/>
        </w:rPr>
        <w:t xml:space="preserve"> gathering and documentation (PDDs and SDDs), Process Design and Process Improvement</w:t>
      </w:r>
      <w:r w:rsidR="0062500F" w:rsidRPr="000C4AF9">
        <w:rPr>
          <w:sz w:val="20"/>
          <w:szCs w:val="20"/>
        </w:rPr>
        <w:t>, Project management</w:t>
      </w:r>
      <w:r w:rsidR="001C4301">
        <w:rPr>
          <w:sz w:val="20"/>
          <w:szCs w:val="20"/>
        </w:rPr>
        <w:t xml:space="preserve"> and administration of UiPath Infrastructure</w:t>
      </w:r>
      <w:r w:rsidR="0062500F" w:rsidRPr="000C4AF9">
        <w:rPr>
          <w:sz w:val="20"/>
          <w:szCs w:val="20"/>
        </w:rPr>
        <w:t>. Equipped with</w:t>
      </w:r>
      <w:r w:rsidR="00567D7E" w:rsidRPr="000C4AF9">
        <w:rPr>
          <w:sz w:val="20"/>
          <w:szCs w:val="20"/>
        </w:rPr>
        <w:t xml:space="preserve"> </w:t>
      </w:r>
      <w:r w:rsidR="0032238A" w:rsidRPr="000C4AF9">
        <w:rPr>
          <w:sz w:val="20"/>
          <w:szCs w:val="20"/>
        </w:rPr>
        <w:t xml:space="preserve">Lean Six Sigma </w:t>
      </w:r>
      <w:r w:rsidR="00897243">
        <w:rPr>
          <w:sz w:val="20"/>
          <w:szCs w:val="20"/>
        </w:rPr>
        <w:t xml:space="preserve">Green </w:t>
      </w:r>
      <w:r w:rsidR="0032238A" w:rsidRPr="000C4AF9">
        <w:rPr>
          <w:sz w:val="20"/>
          <w:szCs w:val="20"/>
        </w:rPr>
        <w:t xml:space="preserve">Belt Certification </w:t>
      </w:r>
      <w:r w:rsidR="008F6A2C" w:rsidRPr="000C4AF9">
        <w:rPr>
          <w:sz w:val="20"/>
          <w:szCs w:val="20"/>
        </w:rPr>
        <w:t>and backed by experience</w:t>
      </w:r>
      <w:r w:rsidR="0020391F" w:rsidRPr="000C4AF9">
        <w:rPr>
          <w:sz w:val="20"/>
          <w:szCs w:val="20"/>
        </w:rPr>
        <w:t>.</w:t>
      </w:r>
    </w:p>
    <w:p w14:paraId="2928F676" w14:textId="77777777" w:rsidR="00682620" w:rsidRPr="00BA6917" w:rsidRDefault="00682620" w:rsidP="00FB26CE">
      <w:pPr>
        <w:pBdr>
          <w:bottom w:val="single" w:sz="12" w:space="1" w:color="auto"/>
        </w:pBdr>
        <w:spacing w:before="240" w:after="60"/>
        <w:jc w:val="both"/>
        <w:rPr>
          <w:b/>
          <w:caps/>
          <w:sz w:val="22"/>
          <w:szCs w:val="22"/>
        </w:rPr>
      </w:pPr>
      <w:r w:rsidRPr="00BA6917">
        <w:rPr>
          <w:b/>
          <w:caps/>
          <w:sz w:val="22"/>
          <w:szCs w:val="22"/>
        </w:rPr>
        <w:t>SKILLS</w:t>
      </w:r>
    </w:p>
    <w:p w14:paraId="2383C870" w14:textId="5224B1D0" w:rsidR="00682620" w:rsidRPr="00345958" w:rsidRDefault="00682620" w:rsidP="0068262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="TimesNewRomanPSMT" w:eastAsia="ArialMT" w:hAnsi="TimesNewRomanPSMT" w:cs="TimesNewRomanPSMT"/>
          <w:sz w:val="20"/>
          <w:szCs w:val="20"/>
        </w:rPr>
      </w:pPr>
      <w:r w:rsidRPr="00345958">
        <w:rPr>
          <w:rFonts w:ascii="TimesNewRomanPSMT" w:eastAsia="ArialMT" w:hAnsi="TimesNewRomanPSMT" w:cs="TimesNewRomanPSMT"/>
          <w:sz w:val="20"/>
          <w:szCs w:val="20"/>
        </w:rPr>
        <w:t>Hard: Agile Methodologies | MS Office | JIRA | Confluence | Scrum Methodologies |</w:t>
      </w:r>
      <w:r>
        <w:rPr>
          <w:rFonts w:ascii="TimesNewRomanPSMT" w:eastAsia="ArialMT" w:hAnsi="TimesNewRomanPSMT" w:cs="TimesNewRomanPSMT"/>
          <w:sz w:val="20"/>
          <w:szCs w:val="20"/>
        </w:rPr>
        <w:t xml:space="preserve"> </w:t>
      </w:r>
      <w:r w:rsidRPr="00345958">
        <w:rPr>
          <w:rFonts w:ascii="TimesNewRomanPSMT" w:eastAsia="ArialMT" w:hAnsi="TimesNewRomanPSMT" w:cs="TimesNewRomanPSMT"/>
          <w:sz w:val="20"/>
          <w:szCs w:val="20"/>
        </w:rPr>
        <w:t xml:space="preserve">Kanban | MS Visio </w:t>
      </w:r>
      <w:r w:rsidR="001C4301">
        <w:rPr>
          <w:rFonts w:ascii="TimesNewRomanPSMT" w:eastAsia="ArialMT" w:hAnsi="TimesNewRomanPSMT" w:cs="TimesNewRomanPSMT"/>
          <w:sz w:val="20"/>
          <w:szCs w:val="20"/>
        </w:rPr>
        <w:t>etc.</w:t>
      </w:r>
    </w:p>
    <w:p w14:paraId="750703C8" w14:textId="56AC358C" w:rsidR="00682620" w:rsidRPr="00682620" w:rsidRDefault="00682620" w:rsidP="0068262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="TimesNewRomanPSMT" w:eastAsia="ArialMT" w:hAnsi="TimesNewRomanPSMT" w:cs="TimesNewRomanPSMT"/>
          <w:sz w:val="20"/>
          <w:szCs w:val="20"/>
        </w:rPr>
      </w:pPr>
      <w:r w:rsidRPr="00345958">
        <w:rPr>
          <w:rFonts w:ascii="TimesNewRomanPSMT" w:eastAsia="ArialMT" w:hAnsi="TimesNewRomanPSMT" w:cs="TimesNewRomanPSMT"/>
          <w:sz w:val="20"/>
          <w:szCs w:val="20"/>
        </w:rPr>
        <w:t>Soft: Problem Resolution | Organizational Skills | Collaboration | Research | Communication | Influencing | Negotiation | Leadership | Innovation | Comprehension | Curiosity | Emotional Intelligence | Critical Thinking</w:t>
      </w:r>
      <w:r w:rsidR="001C4301">
        <w:rPr>
          <w:rFonts w:ascii="TimesNewRomanPSMT" w:eastAsia="ArialMT" w:hAnsi="TimesNewRomanPSMT" w:cs="TimesNewRomanPSMT"/>
          <w:sz w:val="20"/>
          <w:szCs w:val="20"/>
        </w:rPr>
        <w:t xml:space="preserve"> </w:t>
      </w:r>
      <w:r w:rsidR="001C4301" w:rsidRPr="00345958">
        <w:rPr>
          <w:rFonts w:ascii="TimesNewRomanPSMT" w:eastAsia="ArialMT" w:hAnsi="TimesNewRomanPSMT" w:cs="TimesNewRomanPSMT"/>
          <w:sz w:val="20"/>
          <w:szCs w:val="20"/>
        </w:rPr>
        <w:t>|</w:t>
      </w:r>
      <w:r w:rsidR="001C4301">
        <w:rPr>
          <w:rFonts w:ascii="TimesNewRomanPSMT" w:eastAsia="ArialMT" w:hAnsi="TimesNewRomanPSMT" w:cs="TimesNewRomanPSMT"/>
          <w:sz w:val="20"/>
          <w:szCs w:val="20"/>
        </w:rPr>
        <w:t xml:space="preserve"> Change Management</w:t>
      </w:r>
      <w:r w:rsidRPr="00345958">
        <w:rPr>
          <w:rFonts w:ascii="TimesNewRomanPSMT" w:eastAsia="ArialMT" w:hAnsi="TimesNewRomanPSMT" w:cs="TimesNewRomanPSMT"/>
          <w:sz w:val="20"/>
          <w:szCs w:val="20"/>
        </w:rPr>
        <w:t>.</w:t>
      </w:r>
    </w:p>
    <w:p w14:paraId="709DCADA" w14:textId="583D296A" w:rsidR="001238F9" w:rsidRDefault="0048061F" w:rsidP="0048061F">
      <w:pPr>
        <w:spacing w:line="276" w:lineRule="auto"/>
        <w:jc w:val="both"/>
        <w:rPr>
          <w:sz w:val="22"/>
          <w:szCs w:val="22"/>
        </w:rPr>
      </w:pPr>
      <w:r w:rsidRPr="0048061F">
        <w:rPr>
          <w:sz w:val="22"/>
          <w:szCs w:val="22"/>
        </w:rPr>
        <w:t xml:space="preserve"> </w:t>
      </w:r>
    </w:p>
    <w:p w14:paraId="40A26F26" w14:textId="77777777" w:rsidR="00897243" w:rsidRPr="002D6385" w:rsidRDefault="00897243" w:rsidP="00897243">
      <w:pPr>
        <w:pBdr>
          <w:bottom w:val="single" w:sz="12" w:space="1" w:color="auto"/>
        </w:pBdr>
        <w:jc w:val="both"/>
        <w:rPr>
          <w:b/>
          <w:caps/>
          <w:sz w:val="28"/>
          <w:szCs w:val="28"/>
        </w:rPr>
      </w:pPr>
      <w:r w:rsidRPr="002D6385">
        <w:rPr>
          <w:rFonts w:ascii="TimesNewRomanPS-BoldMT" w:eastAsiaTheme="minorHAnsi" w:hAnsi="TimesNewRomanPS-BoldMT" w:cs="TimesNewRomanPS-BoldMT"/>
          <w:b/>
          <w:bCs/>
          <w:sz w:val="22"/>
          <w:szCs w:val="22"/>
        </w:rPr>
        <w:t>CERTIFICATIONS &amp; TRAININGS</w:t>
      </w:r>
    </w:p>
    <w:p w14:paraId="328ED847" w14:textId="77777777" w:rsidR="00897243" w:rsidRPr="000C4AF9" w:rsidRDefault="00897243" w:rsidP="0089724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="TimesNewRomanPSMT" w:eastAsia="ArialMT" w:hAnsi="TimesNewRomanPSMT" w:cs="TimesNewRomanPSMT"/>
          <w:sz w:val="20"/>
          <w:szCs w:val="20"/>
        </w:rPr>
      </w:pPr>
      <w:r w:rsidRPr="000C4AF9">
        <w:rPr>
          <w:rFonts w:ascii="TimesNewRomanPSMT" w:eastAsia="ArialMT" w:hAnsi="TimesNewRomanPSMT" w:cs="TimesNewRomanPSMT"/>
          <w:sz w:val="20"/>
          <w:szCs w:val="20"/>
        </w:rPr>
        <w:t>Certified Business Analysis Professional (CBAP) (IIBA)</w:t>
      </w:r>
    </w:p>
    <w:p w14:paraId="2D0BDC9C" w14:textId="2ABA0BBB" w:rsidR="00897243" w:rsidRDefault="00897243" w:rsidP="0089724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="TimesNewRomanPSMT" w:eastAsia="ArialMT" w:hAnsi="TimesNewRomanPSMT" w:cs="TimesNewRomanPSMT"/>
          <w:sz w:val="20"/>
          <w:szCs w:val="20"/>
        </w:rPr>
      </w:pPr>
      <w:r w:rsidRPr="000C4AF9">
        <w:rPr>
          <w:rFonts w:ascii="TimesNewRomanPSMT" w:eastAsia="ArialMT" w:hAnsi="TimesNewRomanPSMT" w:cs="TimesNewRomanPSMT"/>
          <w:sz w:val="20"/>
          <w:szCs w:val="20"/>
        </w:rPr>
        <w:t>UiPath RPA Business Analyst</w:t>
      </w:r>
    </w:p>
    <w:p w14:paraId="3E60BC4E" w14:textId="594BEC1A" w:rsidR="001C4301" w:rsidRDefault="001C4301" w:rsidP="0089724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="TimesNewRomanPSMT" w:eastAsia="ArialMT" w:hAnsi="TimesNewRomanPSMT" w:cs="TimesNewRomanPSMT"/>
          <w:sz w:val="20"/>
          <w:szCs w:val="20"/>
        </w:rPr>
      </w:pPr>
      <w:r>
        <w:rPr>
          <w:rFonts w:ascii="TimesNewRomanPSMT" w:eastAsia="ArialMT" w:hAnsi="TimesNewRomanPSMT" w:cs="TimesNewRomanPSMT"/>
          <w:sz w:val="20"/>
          <w:szCs w:val="20"/>
        </w:rPr>
        <w:t>UiPath Automation Hub</w:t>
      </w:r>
    </w:p>
    <w:p w14:paraId="3B1B04B8" w14:textId="77777777" w:rsidR="00897243" w:rsidRDefault="00897243" w:rsidP="0089724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="TimesNewRomanPSMT" w:eastAsia="ArialMT" w:hAnsi="TimesNewRomanPSMT" w:cs="TimesNewRomanPSMT"/>
          <w:sz w:val="20"/>
          <w:szCs w:val="20"/>
        </w:rPr>
      </w:pPr>
      <w:r>
        <w:rPr>
          <w:rFonts w:ascii="TimesNewRomanPSMT" w:eastAsia="ArialMT" w:hAnsi="TimesNewRomanPSMT" w:cs="TimesNewRomanPSMT"/>
          <w:sz w:val="20"/>
          <w:szCs w:val="20"/>
        </w:rPr>
        <w:t>UiPath Task Capture</w:t>
      </w:r>
    </w:p>
    <w:p w14:paraId="1690DB97" w14:textId="77777777" w:rsidR="00897243" w:rsidRDefault="00897243" w:rsidP="0089724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="TimesNewRomanPSMT" w:eastAsia="ArialMT" w:hAnsi="TimesNewRomanPSMT" w:cs="TimesNewRomanPSMT"/>
          <w:sz w:val="20"/>
          <w:szCs w:val="20"/>
        </w:rPr>
      </w:pPr>
      <w:r>
        <w:rPr>
          <w:rFonts w:ascii="TimesNewRomanPSMT" w:eastAsia="ArialMT" w:hAnsi="TimesNewRomanPSMT" w:cs="TimesNewRomanPSMT"/>
          <w:sz w:val="20"/>
          <w:szCs w:val="20"/>
        </w:rPr>
        <w:t>UiPath Task Mining</w:t>
      </w:r>
    </w:p>
    <w:p w14:paraId="602D66E9" w14:textId="5BFEEAEB" w:rsidR="00032D33" w:rsidRDefault="00032D33" w:rsidP="0089724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="TimesNewRomanPSMT" w:eastAsia="ArialMT" w:hAnsi="TimesNewRomanPSMT" w:cs="TimesNewRomanPSMT"/>
          <w:sz w:val="20"/>
          <w:szCs w:val="20"/>
        </w:rPr>
      </w:pPr>
      <w:r>
        <w:rPr>
          <w:rFonts w:ascii="TimesNewRomanPSMT" w:eastAsia="ArialMT" w:hAnsi="TimesNewRomanPSMT" w:cs="TimesNewRomanPSMT"/>
          <w:sz w:val="20"/>
          <w:szCs w:val="20"/>
        </w:rPr>
        <w:t>IBM Process Mining</w:t>
      </w:r>
    </w:p>
    <w:p w14:paraId="24CA4FD5" w14:textId="5B6B1D3E" w:rsidR="00032D33" w:rsidRDefault="00032D33" w:rsidP="0089724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="TimesNewRomanPSMT" w:eastAsia="ArialMT" w:hAnsi="TimesNewRomanPSMT" w:cs="TimesNewRomanPSMT"/>
          <w:sz w:val="20"/>
          <w:szCs w:val="20"/>
        </w:rPr>
      </w:pPr>
      <w:proofErr w:type="spellStart"/>
      <w:r>
        <w:rPr>
          <w:rFonts w:ascii="TimesNewRomanPSMT" w:eastAsia="ArialMT" w:hAnsi="TimesNewRomanPSMT" w:cs="TimesNewRomanPSMT"/>
          <w:sz w:val="20"/>
          <w:szCs w:val="20"/>
        </w:rPr>
        <w:t>Celonis</w:t>
      </w:r>
      <w:proofErr w:type="spellEnd"/>
      <w:r>
        <w:rPr>
          <w:rFonts w:ascii="TimesNewRomanPSMT" w:eastAsia="ArialMT" w:hAnsi="TimesNewRomanPSMT" w:cs="TimesNewRomanPSMT"/>
          <w:sz w:val="20"/>
          <w:szCs w:val="20"/>
        </w:rPr>
        <w:t xml:space="preserve"> Process Mining</w:t>
      </w:r>
    </w:p>
    <w:p w14:paraId="3E5BE847" w14:textId="04089266" w:rsidR="00032D33" w:rsidRDefault="00032D33" w:rsidP="0089724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="TimesNewRomanPSMT" w:eastAsia="ArialMT" w:hAnsi="TimesNewRomanPSMT" w:cs="TimesNewRomanPSMT"/>
          <w:sz w:val="20"/>
          <w:szCs w:val="20"/>
        </w:rPr>
      </w:pPr>
      <w:r>
        <w:rPr>
          <w:rFonts w:ascii="TimesNewRomanPSMT" w:eastAsia="ArialMT" w:hAnsi="TimesNewRomanPSMT" w:cs="TimesNewRomanPSMT"/>
          <w:sz w:val="20"/>
          <w:szCs w:val="20"/>
        </w:rPr>
        <w:t>Abby Timeline</w:t>
      </w:r>
    </w:p>
    <w:p w14:paraId="4E44F40A" w14:textId="77777777" w:rsidR="00897243" w:rsidRPr="000C4AF9" w:rsidRDefault="00897243" w:rsidP="0089724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="TimesNewRomanPSMT" w:eastAsia="ArialMT" w:hAnsi="TimesNewRomanPSMT" w:cs="TimesNewRomanPSMT"/>
          <w:sz w:val="20"/>
          <w:szCs w:val="20"/>
        </w:rPr>
      </w:pPr>
      <w:r>
        <w:rPr>
          <w:rFonts w:ascii="TimesNewRomanPSMT" w:eastAsia="ArialMT" w:hAnsi="TimesNewRomanPSMT" w:cs="TimesNewRomanPSMT"/>
          <w:sz w:val="20"/>
          <w:szCs w:val="20"/>
        </w:rPr>
        <w:t>UiPath Process Mining</w:t>
      </w:r>
    </w:p>
    <w:p w14:paraId="465308B6" w14:textId="68694CF4" w:rsidR="00897243" w:rsidRPr="00BA6917" w:rsidRDefault="00897243" w:rsidP="00897243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NewRomanPSMT" w:eastAsia="ArialMT" w:hAnsi="TimesNewRomanPSMT" w:cs="TimesNewRomanPSMT"/>
          <w:sz w:val="20"/>
          <w:szCs w:val="20"/>
        </w:rPr>
      </w:pPr>
      <w:r w:rsidRPr="000C4AF9">
        <w:rPr>
          <w:rFonts w:ascii="TimesNewRomanPSMT" w:eastAsia="ArialMT" w:hAnsi="TimesNewRomanPSMT" w:cs="TimesNewRomanPSMT"/>
          <w:sz w:val="20"/>
          <w:szCs w:val="20"/>
        </w:rPr>
        <w:t xml:space="preserve">Lean Six Sigma (LSS) </w:t>
      </w:r>
      <w:r w:rsidR="001C4301">
        <w:rPr>
          <w:rFonts w:ascii="TimesNewRomanPSMT" w:eastAsia="ArialMT" w:hAnsi="TimesNewRomanPSMT" w:cs="TimesNewRomanPSMT"/>
          <w:sz w:val="20"/>
          <w:szCs w:val="20"/>
        </w:rPr>
        <w:t>Green</w:t>
      </w:r>
      <w:r w:rsidRPr="000C4AF9">
        <w:rPr>
          <w:rFonts w:ascii="TimesNewRomanPSMT" w:eastAsia="ArialMT" w:hAnsi="TimesNewRomanPSMT" w:cs="TimesNewRomanPSMT"/>
          <w:sz w:val="20"/>
          <w:szCs w:val="20"/>
        </w:rPr>
        <w:t xml:space="preserve"> Belt Certification</w:t>
      </w:r>
    </w:p>
    <w:p w14:paraId="3D6AAE03" w14:textId="77777777" w:rsidR="00897243" w:rsidRPr="0048061F" w:rsidRDefault="00897243" w:rsidP="0048061F">
      <w:pPr>
        <w:spacing w:line="276" w:lineRule="auto"/>
        <w:jc w:val="both"/>
        <w:rPr>
          <w:sz w:val="22"/>
          <w:szCs w:val="22"/>
        </w:rPr>
      </w:pPr>
    </w:p>
    <w:p w14:paraId="57FABD4B" w14:textId="6319AF67" w:rsidR="00E708B0" w:rsidRPr="00682620" w:rsidRDefault="00683454" w:rsidP="00FB26CE">
      <w:pPr>
        <w:pBdr>
          <w:bottom w:val="single" w:sz="12" w:space="1" w:color="auto"/>
        </w:pBdr>
        <w:jc w:val="both"/>
        <w:rPr>
          <w:b/>
          <w:caps/>
          <w:sz w:val="22"/>
          <w:szCs w:val="22"/>
        </w:rPr>
      </w:pPr>
      <w:r w:rsidRPr="00682620">
        <w:rPr>
          <w:b/>
          <w:caps/>
          <w:sz w:val="22"/>
          <w:szCs w:val="22"/>
        </w:rPr>
        <w:t>work experience</w:t>
      </w:r>
    </w:p>
    <w:p w14:paraId="647346E9" w14:textId="77777777" w:rsidR="00B07C67" w:rsidRDefault="00B07C67" w:rsidP="00683454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sz w:val="20"/>
          <w:szCs w:val="20"/>
        </w:rPr>
      </w:pPr>
    </w:p>
    <w:p w14:paraId="3D02947A" w14:textId="62E77B58" w:rsidR="00991EA3" w:rsidRPr="000C4AF9" w:rsidRDefault="007F0CA6" w:rsidP="00683454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sz w:val="20"/>
          <w:szCs w:val="20"/>
        </w:rPr>
      </w:pPr>
      <w:r>
        <w:rPr>
          <w:rFonts w:eastAsiaTheme="minorHAnsi"/>
          <w:b/>
          <w:bCs/>
          <w:sz w:val="20"/>
          <w:szCs w:val="20"/>
        </w:rPr>
        <w:t xml:space="preserve">UiPath </w:t>
      </w:r>
      <w:r w:rsidR="00E873DD" w:rsidRPr="000C4AF9">
        <w:rPr>
          <w:rFonts w:eastAsiaTheme="minorHAnsi"/>
          <w:b/>
          <w:bCs/>
          <w:sz w:val="20"/>
          <w:szCs w:val="20"/>
        </w:rPr>
        <w:t>(Contract)</w:t>
      </w:r>
    </w:p>
    <w:p w14:paraId="2706DA2D" w14:textId="5F5646A2" w:rsidR="00991EA3" w:rsidRPr="000C4AF9" w:rsidRDefault="00991EA3" w:rsidP="00683454">
      <w:pPr>
        <w:autoSpaceDE w:val="0"/>
        <w:autoSpaceDN w:val="0"/>
        <w:adjustRightInd w:val="0"/>
        <w:spacing w:line="276" w:lineRule="auto"/>
        <w:rPr>
          <w:rFonts w:eastAsiaTheme="minorHAnsi"/>
          <w:i/>
          <w:iCs/>
          <w:sz w:val="20"/>
          <w:szCs w:val="20"/>
        </w:rPr>
      </w:pPr>
      <w:r w:rsidRPr="000C4AF9">
        <w:rPr>
          <w:rFonts w:eastAsiaTheme="minorHAnsi"/>
          <w:i/>
          <w:iCs/>
          <w:sz w:val="20"/>
          <w:szCs w:val="20"/>
        </w:rPr>
        <w:t xml:space="preserve">RPA Business Analyst and Product Owner </w:t>
      </w:r>
      <w:r w:rsidRPr="000C4AF9">
        <w:rPr>
          <w:rFonts w:eastAsiaTheme="minorHAnsi"/>
          <w:i/>
          <w:iCs/>
          <w:sz w:val="20"/>
          <w:szCs w:val="20"/>
        </w:rPr>
        <w:tab/>
      </w:r>
      <w:r w:rsidRPr="000C4AF9">
        <w:rPr>
          <w:rFonts w:eastAsiaTheme="minorHAnsi"/>
          <w:i/>
          <w:iCs/>
          <w:sz w:val="20"/>
          <w:szCs w:val="20"/>
        </w:rPr>
        <w:tab/>
      </w:r>
      <w:r w:rsidRPr="000C4AF9">
        <w:rPr>
          <w:rFonts w:eastAsiaTheme="minorHAnsi"/>
          <w:i/>
          <w:iCs/>
          <w:sz w:val="20"/>
          <w:szCs w:val="20"/>
        </w:rPr>
        <w:tab/>
      </w:r>
      <w:r w:rsidRPr="000C4AF9">
        <w:rPr>
          <w:rFonts w:eastAsiaTheme="minorHAnsi"/>
          <w:i/>
          <w:iCs/>
          <w:sz w:val="20"/>
          <w:szCs w:val="20"/>
        </w:rPr>
        <w:tab/>
      </w:r>
      <w:r w:rsidRPr="000C4AF9">
        <w:rPr>
          <w:rFonts w:eastAsiaTheme="minorHAnsi"/>
          <w:i/>
          <w:iCs/>
          <w:sz w:val="20"/>
          <w:szCs w:val="20"/>
        </w:rPr>
        <w:tab/>
      </w:r>
      <w:r w:rsidR="00683454" w:rsidRPr="000C4AF9">
        <w:rPr>
          <w:rFonts w:eastAsiaTheme="minorHAnsi"/>
          <w:i/>
          <w:iCs/>
          <w:sz w:val="20"/>
          <w:szCs w:val="20"/>
        </w:rPr>
        <w:t xml:space="preserve">          </w:t>
      </w:r>
      <w:r w:rsidR="00376533">
        <w:rPr>
          <w:rFonts w:eastAsiaTheme="minorHAnsi"/>
          <w:i/>
          <w:iCs/>
          <w:sz w:val="20"/>
          <w:szCs w:val="20"/>
        </w:rPr>
        <w:tab/>
        <w:t xml:space="preserve">               </w:t>
      </w:r>
      <w:r w:rsidR="003F5225">
        <w:rPr>
          <w:rFonts w:eastAsiaTheme="minorHAnsi"/>
          <w:i/>
          <w:iCs/>
          <w:sz w:val="20"/>
          <w:szCs w:val="20"/>
        </w:rPr>
        <w:t>Jan</w:t>
      </w:r>
      <w:r w:rsidRPr="000C4AF9">
        <w:rPr>
          <w:rFonts w:eastAsiaTheme="minorHAnsi"/>
          <w:i/>
          <w:iCs/>
          <w:sz w:val="20"/>
          <w:szCs w:val="20"/>
        </w:rPr>
        <w:t xml:space="preserve"> 202</w:t>
      </w:r>
      <w:r w:rsidR="003F5225">
        <w:rPr>
          <w:rFonts w:eastAsiaTheme="minorHAnsi"/>
          <w:i/>
          <w:iCs/>
          <w:sz w:val="20"/>
          <w:szCs w:val="20"/>
        </w:rPr>
        <w:t>1</w:t>
      </w:r>
      <w:r w:rsidRPr="000C4AF9">
        <w:rPr>
          <w:rFonts w:eastAsiaTheme="minorHAnsi"/>
          <w:i/>
          <w:iCs/>
          <w:sz w:val="20"/>
          <w:szCs w:val="20"/>
        </w:rPr>
        <w:t xml:space="preserve"> – Present</w:t>
      </w:r>
    </w:p>
    <w:p w14:paraId="36F2A867" w14:textId="77777777" w:rsidR="00B07C67" w:rsidRDefault="00B07C67" w:rsidP="00B07C67">
      <w:pPr>
        <w:pStyle w:val="ListParagraph"/>
        <w:autoSpaceDE w:val="0"/>
        <w:autoSpaceDN w:val="0"/>
        <w:adjustRightInd w:val="0"/>
        <w:spacing w:line="276" w:lineRule="auto"/>
        <w:ind w:left="360"/>
        <w:rPr>
          <w:sz w:val="20"/>
          <w:szCs w:val="20"/>
        </w:rPr>
      </w:pPr>
    </w:p>
    <w:p w14:paraId="452E4861" w14:textId="190D86A2" w:rsidR="00991EA3" w:rsidRPr="00376533" w:rsidRDefault="00897243" w:rsidP="0037653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Working with</w:t>
      </w:r>
      <w:r w:rsidR="00991EA3" w:rsidRPr="000C4AF9">
        <w:rPr>
          <w:sz w:val="20"/>
          <w:szCs w:val="20"/>
        </w:rPr>
        <w:t xml:space="preserve"> a remote agile development team of 7+ across 4 countries via MS Teams daily to collaborate and</w:t>
      </w:r>
      <w:r w:rsidR="00376533">
        <w:rPr>
          <w:sz w:val="20"/>
          <w:szCs w:val="20"/>
        </w:rPr>
        <w:t xml:space="preserve"> </w:t>
      </w:r>
      <w:r w:rsidR="00991EA3" w:rsidRPr="00376533">
        <w:rPr>
          <w:sz w:val="20"/>
          <w:szCs w:val="20"/>
        </w:rPr>
        <w:t xml:space="preserve">communicate with cross-functional stakeholders to deliver </w:t>
      </w:r>
      <w:r>
        <w:rPr>
          <w:sz w:val="20"/>
          <w:szCs w:val="20"/>
        </w:rPr>
        <w:t xml:space="preserve">automations aligned with customer/process </w:t>
      </w:r>
      <w:r w:rsidR="00991EA3" w:rsidRPr="00376533">
        <w:rPr>
          <w:sz w:val="20"/>
          <w:szCs w:val="20"/>
        </w:rPr>
        <w:t>requirements.</w:t>
      </w:r>
    </w:p>
    <w:p w14:paraId="62C7319F" w14:textId="757A05BF" w:rsidR="00991EA3" w:rsidRPr="000C4AF9" w:rsidRDefault="00991EA3" w:rsidP="008C78D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0C4AF9">
        <w:rPr>
          <w:sz w:val="20"/>
          <w:szCs w:val="20"/>
        </w:rPr>
        <w:t xml:space="preserve">Develop, document and </w:t>
      </w:r>
      <w:r w:rsidR="00897243">
        <w:rPr>
          <w:sz w:val="20"/>
          <w:szCs w:val="20"/>
        </w:rPr>
        <w:t>handover P</w:t>
      </w:r>
      <w:r w:rsidRPr="000C4AF9">
        <w:rPr>
          <w:sz w:val="20"/>
          <w:szCs w:val="20"/>
        </w:rPr>
        <w:t>ro</w:t>
      </w:r>
      <w:r w:rsidR="00897243">
        <w:rPr>
          <w:sz w:val="20"/>
          <w:szCs w:val="20"/>
        </w:rPr>
        <w:t>cess</w:t>
      </w:r>
      <w:r w:rsidRPr="000C4AF9">
        <w:rPr>
          <w:sz w:val="20"/>
          <w:szCs w:val="20"/>
        </w:rPr>
        <w:t xml:space="preserve"> </w:t>
      </w:r>
      <w:r w:rsidR="00897243">
        <w:rPr>
          <w:sz w:val="20"/>
          <w:szCs w:val="20"/>
        </w:rPr>
        <w:t>D</w:t>
      </w:r>
      <w:r w:rsidRPr="000C4AF9">
        <w:rPr>
          <w:sz w:val="20"/>
          <w:szCs w:val="20"/>
        </w:rPr>
        <w:t xml:space="preserve">efinition </w:t>
      </w:r>
      <w:r w:rsidR="00897243">
        <w:rPr>
          <w:sz w:val="20"/>
          <w:szCs w:val="20"/>
        </w:rPr>
        <w:t>D</w:t>
      </w:r>
      <w:r w:rsidRPr="000C4AF9">
        <w:rPr>
          <w:sz w:val="20"/>
          <w:szCs w:val="20"/>
        </w:rPr>
        <w:t>ocuments f</w:t>
      </w:r>
      <w:r w:rsidR="00897243">
        <w:rPr>
          <w:sz w:val="20"/>
          <w:szCs w:val="20"/>
        </w:rPr>
        <w:t>rom</w:t>
      </w:r>
      <w:r w:rsidRPr="000C4AF9">
        <w:rPr>
          <w:sz w:val="20"/>
          <w:szCs w:val="20"/>
        </w:rPr>
        <w:t xml:space="preserve"> requirement</w:t>
      </w:r>
      <w:r w:rsidR="00897243">
        <w:rPr>
          <w:sz w:val="20"/>
          <w:szCs w:val="20"/>
        </w:rPr>
        <w:t>s</w:t>
      </w:r>
      <w:r w:rsidRPr="000C4AF9">
        <w:rPr>
          <w:sz w:val="20"/>
          <w:szCs w:val="20"/>
        </w:rPr>
        <w:t xml:space="preserve"> gathering </w:t>
      </w:r>
      <w:r w:rsidR="00897243">
        <w:rPr>
          <w:sz w:val="20"/>
          <w:szCs w:val="20"/>
        </w:rPr>
        <w:t>sessions to Developers</w:t>
      </w:r>
      <w:r w:rsidRPr="000C4AF9">
        <w:rPr>
          <w:sz w:val="20"/>
          <w:szCs w:val="20"/>
        </w:rPr>
        <w:t>.</w:t>
      </w:r>
    </w:p>
    <w:p w14:paraId="0EC77C67" w14:textId="75DA7619" w:rsidR="00991EA3" w:rsidRPr="000C4AF9" w:rsidRDefault="00991EA3" w:rsidP="008C78D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0C4AF9">
        <w:rPr>
          <w:sz w:val="20"/>
          <w:szCs w:val="20"/>
        </w:rPr>
        <w:t xml:space="preserve">Set and define RPA goals, as well as analyze and report on </w:t>
      </w:r>
      <w:r w:rsidR="00897243">
        <w:rPr>
          <w:sz w:val="20"/>
          <w:szCs w:val="20"/>
        </w:rPr>
        <w:t xml:space="preserve">bot </w:t>
      </w:r>
      <w:r w:rsidRPr="000C4AF9">
        <w:rPr>
          <w:sz w:val="20"/>
          <w:szCs w:val="20"/>
        </w:rPr>
        <w:t>performance and success.</w:t>
      </w:r>
    </w:p>
    <w:p w14:paraId="15FC3484" w14:textId="7591A6EF" w:rsidR="00991EA3" w:rsidRPr="000C4AF9" w:rsidRDefault="00991EA3" w:rsidP="008C78D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0C4AF9">
        <w:rPr>
          <w:sz w:val="20"/>
          <w:szCs w:val="20"/>
        </w:rPr>
        <w:t xml:space="preserve">Collect data on organizational work processes and information flows to </w:t>
      </w:r>
      <w:r w:rsidR="00897243">
        <w:rPr>
          <w:sz w:val="20"/>
          <w:szCs w:val="20"/>
        </w:rPr>
        <w:t>discover and identify suitable candidate</w:t>
      </w:r>
      <w:r w:rsidRPr="000C4AF9">
        <w:rPr>
          <w:sz w:val="20"/>
          <w:szCs w:val="20"/>
        </w:rPr>
        <w:t xml:space="preserve"> </w:t>
      </w:r>
      <w:r w:rsidR="00194D46" w:rsidRPr="000C4AF9">
        <w:rPr>
          <w:sz w:val="20"/>
          <w:szCs w:val="20"/>
        </w:rPr>
        <w:t>processes</w:t>
      </w:r>
      <w:r w:rsidRPr="000C4AF9">
        <w:rPr>
          <w:sz w:val="20"/>
          <w:szCs w:val="20"/>
        </w:rPr>
        <w:t xml:space="preserve"> for RPA</w:t>
      </w:r>
    </w:p>
    <w:p w14:paraId="24DF24FE" w14:textId="70E762C1" w:rsidR="00991EA3" w:rsidRPr="000C4AF9" w:rsidRDefault="00991EA3" w:rsidP="008C78D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0C4AF9">
        <w:rPr>
          <w:sz w:val="20"/>
          <w:szCs w:val="20"/>
        </w:rPr>
        <w:t xml:space="preserve">Translate high-level, complex business </w:t>
      </w:r>
      <w:r w:rsidR="00897243">
        <w:rPr>
          <w:sz w:val="20"/>
          <w:szCs w:val="20"/>
        </w:rPr>
        <w:t>processes</w:t>
      </w:r>
      <w:r w:rsidRPr="000C4AF9">
        <w:rPr>
          <w:sz w:val="20"/>
          <w:szCs w:val="20"/>
        </w:rPr>
        <w:t xml:space="preserve"> into </w:t>
      </w:r>
      <w:r w:rsidR="00897243">
        <w:rPr>
          <w:sz w:val="20"/>
          <w:szCs w:val="20"/>
        </w:rPr>
        <w:t xml:space="preserve">simpler processes suitable for automation </w:t>
      </w:r>
    </w:p>
    <w:p w14:paraId="1F9AF832" w14:textId="55656EB5" w:rsidR="00991EA3" w:rsidRPr="000C4AF9" w:rsidRDefault="00991EA3" w:rsidP="008C78D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0C4AF9">
        <w:rPr>
          <w:sz w:val="20"/>
          <w:szCs w:val="20"/>
        </w:rPr>
        <w:t xml:space="preserve">Drive </w:t>
      </w:r>
      <w:r w:rsidR="00897243">
        <w:rPr>
          <w:sz w:val="20"/>
          <w:szCs w:val="20"/>
        </w:rPr>
        <w:t>bot</w:t>
      </w:r>
      <w:r w:rsidRPr="000C4AF9">
        <w:rPr>
          <w:sz w:val="20"/>
          <w:szCs w:val="20"/>
        </w:rPr>
        <w:t xml:space="preserve"> enhancements that</w:t>
      </w:r>
      <w:r w:rsidR="00897243">
        <w:rPr>
          <w:sz w:val="20"/>
          <w:szCs w:val="20"/>
        </w:rPr>
        <w:t xml:space="preserve"> improve</w:t>
      </w:r>
      <w:r w:rsidRPr="000C4AF9">
        <w:rPr>
          <w:sz w:val="20"/>
          <w:szCs w:val="20"/>
        </w:rPr>
        <w:t xml:space="preserve"> </w:t>
      </w:r>
      <w:r w:rsidR="00E873DD" w:rsidRPr="000C4AF9">
        <w:rPr>
          <w:sz w:val="20"/>
          <w:szCs w:val="20"/>
        </w:rPr>
        <w:t>efficienc</w:t>
      </w:r>
      <w:r w:rsidR="00E873DD">
        <w:rPr>
          <w:sz w:val="20"/>
          <w:szCs w:val="20"/>
        </w:rPr>
        <w:t>y</w:t>
      </w:r>
      <w:r w:rsidR="00E873DD" w:rsidRPr="000C4AF9">
        <w:rPr>
          <w:sz w:val="20"/>
          <w:szCs w:val="20"/>
        </w:rPr>
        <w:t xml:space="preserve"> and</w:t>
      </w:r>
      <w:r w:rsidRPr="000C4AF9">
        <w:rPr>
          <w:sz w:val="20"/>
          <w:szCs w:val="20"/>
        </w:rPr>
        <w:t xml:space="preserve"> </w:t>
      </w:r>
      <w:r w:rsidR="00897243">
        <w:rPr>
          <w:sz w:val="20"/>
          <w:szCs w:val="20"/>
        </w:rPr>
        <w:t>enables FTE cost savings.</w:t>
      </w:r>
    </w:p>
    <w:p w14:paraId="4898F939" w14:textId="36A35D42" w:rsidR="00991EA3" w:rsidRPr="000C4AF9" w:rsidRDefault="00991EA3" w:rsidP="003776A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0C4AF9">
        <w:rPr>
          <w:sz w:val="20"/>
          <w:szCs w:val="20"/>
        </w:rPr>
        <w:t>Develop RPA Process Definition Document (PDD) for each process</w:t>
      </w:r>
      <w:r w:rsidR="003776A6" w:rsidRPr="000C4AF9">
        <w:rPr>
          <w:sz w:val="20"/>
          <w:szCs w:val="20"/>
        </w:rPr>
        <w:t xml:space="preserve"> and a</w:t>
      </w:r>
      <w:r w:rsidRPr="000C4AF9">
        <w:rPr>
          <w:sz w:val="20"/>
          <w:szCs w:val="20"/>
        </w:rPr>
        <w:t>ssess business processes for feasibility and effectiveness of potential bots</w:t>
      </w:r>
      <w:r w:rsidR="003776A6" w:rsidRPr="000C4AF9">
        <w:rPr>
          <w:sz w:val="20"/>
          <w:szCs w:val="20"/>
        </w:rPr>
        <w:t>.</w:t>
      </w:r>
    </w:p>
    <w:p w14:paraId="56171CE0" w14:textId="305AC570" w:rsidR="00991EA3" w:rsidRPr="000C4AF9" w:rsidRDefault="00991EA3" w:rsidP="003776A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0C4AF9">
        <w:rPr>
          <w:sz w:val="20"/>
          <w:szCs w:val="20"/>
        </w:rPr>
        <w:t>Collaborate with the business owners and development team to analyze business problems, define automation</w:t>
      </w:r>
      <w:r w:rsidR="003776A6" w:rsidRPr="000C4AF9">
        <w:rPr>
          <w:sz w:val="20"/>
          <w:szCs w:val="20"/>
        </w:rPr>
        <w:t xml:space="preserve"> </w:t>
      </w:r>
      <w:r w:rsidRPr="000C4AF9">
        <w:rPr>
          <w:sz w:val="20"/>
          <w:szCs w:val="20"/>
        </w:rPr>
        <w:t xml:space="preserve">solutions, and works with the RPA Developer to clearly document </w:t>
      </w:r>
      <w:r w:rsidR="007B6743">
        <w:rPr>
          <w:sz w:val="20"/>
          <w:szCs w:val="20"/>
        </w:rPr>
        <w:t xml:space="preserve">the </w:t>
      </w:r>
      <w:r w:rsidRPr="000C4AF9">
        <w:rPr>
          <w:sz w:val="20"/>
          <w:szCs w:val="20"/>
        </w:rPr>
        <w:t xml:space="preserve">implementation </w:t>
      </w:r>
      <w:r w:rsidR="00897243">
        <w:rPr>
          <w:sz w:val="20"/>
          <w:szCs w:val="20"/>
        </w:rPr>
        <w:t xml:space="preserve">/ rollout </w:t>
      </w:r>
      <w:r w:rsidRPr="000C4AF9">
        <w:rPr>
          <w:sz w:val="20"/>
          <w:szCs w:val="20"/>
        </w:rPr>
        <w:t>plan</w:t>
      </w:r>
      <w:r w:rsidR="003776A6" w:rsidRPr="000C4AF9">
        <w:rPr>
          <w:sz w:val="20"/>
          <w:szCs w:val="20"/>
        </w:rPr>
        <w:t>.</w:t>
      </w:r>
    </w:p>
    <w:p w14:paraId="6B5722A2" w14:textId="344E8EDD" w:rsidR="00991EA3" w:rsidRPr="000C4AF9" w:rsidRDefault="00991EA3" w:rsidP="003776A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0C4AF9">
        <w:rPr>
          <w:sz w:val="20"/>
          <w:szCs w:val="20"/>
        </w:rPr>
        <w:t>Collaborate with SMEs as necessary to identify, interpret and document business processes and requirements in</w:t>
      </w:r>
      <w:r w:rsidR="003776A6" w:rsidRPr="000C4AF9">
        <w:rPr>
          <w:sz w:val="20"/>
          <w:szCs w:val="20"/>
        </w:rPr>
        <w:t xml:space="preserve"> </w:t>
      </w:r>
      <w:r w:rsidRPr="000C4AF9">
        <w:rPr>
          <w:sz w:val="20"/>
          <w:szCs w:val="20"/>
        </w:rPr>
        <w:t>the form of workflows, design documents, and both high-level and detailed user stories and acceptance criteria</w:t>
      </w:r>
      <w:r w:rsidR="003776A6" w:rsidRPr="000C4AF9">
        <w:rPr>
          <w:sz w:val="20"/>
          <w:szCs w:val="20"/>
        </w:rPr>
        <w:t>.</w:t>
      </w:r>
    </w:p>
    <w:p w14:paraId="75CA9451" w14:textId="09FA417C" w:rsidR="00991EA3" w:rsidRPr="000C4AF9" w:rsidRDefault="00991EA3" w:rsidP="005D115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0C4AF9">
        <w:rPr>
          <w:sz w:val="20"/>
          <w:szCs w:val="20"/>
        </w:rPr>
        <w:t>Support the planning of an RPA roadmap in collaboration with product, technology, and SMEs / stakeholders to</w:t>
      </w:r>
      <w:r w:rsidR="005D1159" w:rsidRPr="000C4AF9">
        <w:rPr>
          <w:sz w:val="20"/>
          <w:szCs w:val="20"/>
        </w:rPr>
        <w:t xml:space="preserve"> </w:t>
      </w:r>
      <w:r w:rsidRPr="000C4AF9">
        <w:rPr>
          <w:sz w:val="20"/>
          <w:szCs w:val="20"/>
        </w:rPr>
        <w:t>achieve business goals</w:t>
      </w:r>
    </w:p>
    <w:p w14:paraId="02A12E0F" w14:textId="3C0180FA" w:rsidR="006F750A" w:rsidRDefault="00991EA3" w:rsidP="00282EF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240" w:line="276" w:lineRule="auto"/>
        <w:rPr>
          <w:sz w:val="20"/>
          <w:szCs w:val="20"/>
        </w:rPr>
      </w:pPr>
      <w:r w:rsidRPr="000C4AF9">
        <w:rPr>
          <w:sz w:val="20"/>
          <w:szCs w:val="20"/>
        </w:rPr>
        <w:lastRenderedPageBreak/>
        <w:t xml:space="preserve">Communicate project progress and status to business owners, </w:t>
      </w:r>
      <w:r w:rsidR="00F65597" w:rsidRPr="000C4AF9">
        <w:rPr>
          <w:sz w:val="20"/>
          <w:szCs w:val="20"/>
        </w:rPr>
        <w:t>stakeholders,</w:t>
      </w:r>
      <w:r w:rsidRPr="000C4AF9">
        <w:rPr>
          <w:sz w:val="20"/>
          <w:szCs w:val="20"/>
        </w:rPr>
        <w:t xml:space="preserve"> and other development team</w:t>
      </w:r>
      <w:r w:rsidR="005D1159" w:rsidRPr="000C4AF9">
        <w:rPr>
          <w:sz w:val="20"/>
          <w:szCs w:val="20"/>
        </w:rPr>
        <w:t xml:space="preserve"> </w:t>
      </w:r>
      <w:r w:rsidRPr="000C4AF9">
        <w:rPr>
          <w:sz w:val="20"/>
          <w:szCs w:val="20"/>
        </w:rPr>
        <w:t>members</w:t>
      </w:r>
      <w:r w:rsidR="005D1159" w:rsidRPr="000C4AF9">
        <w:rPr>
          <w:sz w:val="20"/>
          <w:szCs w:val="20"/>
        </w:rPr>
        <w:t>.</w:t>
      </w:r>
    </w:p>
    <w:p w14:paraId="32740B7A" w14:textId="6FA181A4" w:rsidR="00364EAC" w:rsidRPr="000C4AF9" w:rsidRDefault="00E30A89" w:rsidP="00282EF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24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Creation </w:t>
      </w:r>
      <w:r w:rsidR="00364EAC" w:rsidRPr="000C4AF9">
        <w:rPr>
          <w:sz w:val="20"/>
          <w:szCs w:val="20"/>
        </w:rPr>
        <w:t xml:space="preserve">of test cases and scenarios to ensure automated processes are accurately </w:t>
      </w:r>
      <w:r w:rsidR="00364EAC">
        <w:rPr>
          <w:sz w:val="20"/>
          <w:szCs w:val="20"/>
        </w:rPr>
        <w:t>tested</w:t>
      </w:r>
      <w:r w:rsidR="00141DBE">
        <w:rPr>
          <w:sz w:val="20"/>
          <w:szCs w:val="20"/>
        </w:rPr>
        <w:t xml:space="preserve">, passed okay prior to deployment / go-live.  </w:t>
      </w:r>
    </w:p>
    <w:p w14:paraId="22C7EB79" w14:textId="77777777" w:rsidR="00E873DD" w:rsidRDefault="00975BE0" w:rsidP="001054D1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sz w:val="22"/>
          <w:szCs w:val="22"/>
        </w:rPr>
      </w:pPr>
      <w:r w:rsidRPr="001054D1">
        <w:rPr>
          <w:rFonts w:eastAsiaTheme="minorHAnsi"/>
          <w:b/>
          <w:bCs/>
          <w:sz w:val="22"/>
          <w:szCs w:val="22"/>
        </w:rPr>
        <w:t>Profile Intelligence Plano, Texas</w:t>
      </w:r>
      <w:r w:rsidR="001054D1" w:rsidRPr="001054D1">
        <w:rPr>
          <w:rFonts w:eastAsiaTheme="minorHAnsi"/>
          <w:b/>
          <w:bCs/>
          <w:sz w:val="22"/>
          <w:szCs w:val="22"/>
        </w:rPr>
        <w:t xml:space="preserve"> </w:t>
      </w:r>
    </w:p>
    <w:p w14:paraId="75D8C1BA" w14:textId="6AA14F54" w:rsidR="00975BE0" w:rsidRDefault="00975BE0" w:rsidP="001054D1">
      <w:pPr>
        <w:autoSpaceDE w:val="0"/>
        <w:autoSpaceDN w:val="0"/>
        <w:adjustRightInd w:val="0"/>
        <w:spacing w:line="276" w:lineRule="auto"/>
        <w:rPr>
          <w:rFonts w:eastAsiaTheme="minorHAnsi"/>
          <w:i/>
          <w:iCs/>
          <w:sz w:val="22"/>
          <w:szCs w:val="22"/>
        </w:rPr>
      </w:pPr>
      <w:r w:rsidRPr="001054D1">
        <w:rPr>
          <w:rFonts w:eastAsiaTheme="minorHAnsi"/>
          <w:i/>
          <w:iCs/>
          <w:sz w:val="22"/>
          <w:szCs w:val="22"/>
        </w:rPr>
        <w:t xml:space="preserve">Robotics Process Automation (RPA) Business Process Analyst </w:t>
      </w:r>
      <w:r w:rsidR="001054D1">
        <w:rPr>
          <w:rFonts w:eastAsiaTheme="minorHAnsi"/>
          <w:i/>
          <w:iCs/>
          <w:sz w:val="22"/>
          <w:szCs w:val="22"/>
        </w:rPr>
        <w:tab/>
      </w:r>
      <w:r w:rsidR="001054D1">
        <w:rPr>
          <w:rFonts w:eastAsiaTheme="minorHAnsi"/>
          <w:i/>
          <w:iCs/>
          <w:sz w:val="22"/>
          <w:szCs w:val="22"/>
        </w:rPr>
        <w:tab/>
        <w:t xml:space="preserve">           </w:t>
      </w:r>
      <w:r w:rsidRPr="001054D1">
        <w:rPr>
          <w:rFonts w:eastAsiaTheme="minorHAnsi"/>
          <w:i/>
          <w:iCs/>
          <w:sz w:val="22"/>
          <w:szCs w:val="22"/>
        </w:rPr>
        <w:t>November 2019 - November 2020</w:t>
      </w:r>
    </w:p>
    <w:p w14:paraId="496D4991" w14:textId="77777777" w:rsidR="00E873DD" w:rsidRPr="001054D1" w:rsidRDefault="00E873DD" w:rsidP="001054D1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sz w:val="22"/>
          <w:szCs w:val="22"/>
        </w:rPr>
      </w:pPr>
    </w:p>
    <w:p w14:paraId="17540379" w14:textId="5FA990FC" w:rsidR="00975BE0" w:rsidRPr="001054D1" w:rsidRDefault="00897243" w:rsidP="001054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TimesNewRomanPSMT" w:eastAsiaTheme="minorHAnsi" w:hAnsi="TimesNewRomanPSMT" w:cs="TimesNewRomanPSMT"/>
          <w:sz w:val="20"/>
          <w:szCs w:val="20"/>
        </w:rPr>
      </w:pPr>
      <w:r>
        <w:rPr>
          <w:rFonts w:ascii="TimesNewRomanPSMT" w:eastAsiaTheme="minorHAnsi" w:hAnsi="TimesNewRomanPSMT" w:cs="TimesNewRomanPSMT"/>
          <w:sz w:val="20"/>
          <w:szCs w:val="20"/>
        </w:rPr>
        <w:t>Discover</w:t>
      </w:r>
      <w:r w:rsidR="001C4301">
        <w:rPr>
          <w:rFonts w:ascii="TimesNewRomanPSMT" w:eastAsiaTheme="minorHAnsi" w:hAnsi="TimesNewRomanPSMT" w:cs="TimesNewRomanPSMT"/>
          <w:sz w:val="20"/>
          <w:szCs w:val="20"/>
        </w:rPr>
        <w:t>e</w:t>
      </w:r>
      <w:r>
        <w:rPr>
          <w:rFonts w:ascii="TimesNewRomanPSMT" w:eastAsiaTheme="minorHAnsi" w:hAnsi="TimesNewRomanPSMT" w:cs="TimesNewRomanPSMT"/>
          <w:sz w:val="20"/>
          <w:szCs w:val="20"/>
        </w:rPr>
        <w:t>d</w:t>
      </w:r>
      <w:r w:rsidR="00975BE0" w:rsidRPr="00975BE0">
        <w:rPr>
          <w:rFonts w:ascii="TimesNewRomanPSMT" w:eastAsiaTheme="minorHAnsi" w:hAnsi="TimesNewRomanPSMT" w:cs="TimesNewRomanPSMT"/>
          <w:sz w:val="20"/>
          <w:szCs w:val="20"/>
        </w:rPr>
        <w:t xml:space="preserve"> and recommended processes, and investigated workflows for automation across 17 business groups,</w:t>
      </w:r>
      <w:r w:rsidR="001054D1">
        <w:rPr>
          <w:rFonts w:ascii="TimesNewRomanPSMT" w:eastAsiaTheme="minorHAnsi" w:hAnsi="TimesNewRomanPSMT" w:cs="TimesNewRomanPSMT"/>
          <w:sz w:val="20"/>
          <w:szCs w:val="20"/>
        </w:rPr>
        <w:t xml:space="preserve"> </w:t>
      </w:r>
      <w:r w:rsidR="00975BE0" w:rsidRPr="001054D1">
        <w:rPr>
          <w:rFonts w:ascii="TimesNewRomanPSMT" w:eastAsiaTheme="minorHAnsi" w:hAnsi="TimesNewRomanPSMT" w:cs="TimesNewRomanPSMT"/>
          <w:sz w:val="20"/>
          <w:szCs w:val="20"/>
        </w:rPr>
        <w:t>raising automation levels from 37% to 84% in 1 financial year.</w:t>
      </w:r>
    </w:p>
    <w:p w14:paraId="1D304F18" w14:textId="25477E32" w:rsidR="00975BE0" w:rsidRPr="001054D1" w:rsidRDefault="00975BE0" w:rsidP="001054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TimesNewRomanPSMT" w:eastAsiaTheme="minorHAnsi" w:hAnsi="TimesNewRomanPSMT" w:cs="TimesNewRomanPSMT"/>
          <w:sz w:val="20"/>
          <w:szCs w:val="20"/>
        </w:rPr>
      </w:pPr>
      <w:r w:rsidRPr="00975BE0">
        <w:rPr>
          <w:rFonts w:ascii="TimesNewRomanPSMT" w:eastAsiaTheme="minorHAnsi" w:hAnsi="TimesNewRomanPSMT" w:cs="TimesNewRomanPSMT"/>
          <w:sz w:val="20"/>
          <w:szCs w:val="20"/>
        </w:rPr>
        <w:t>Monitored, evaluated, and provided feedback on performance of 25 automated processes</w:t>
      </w:r>
      <w:r w:rsidR="00897243">
        <w:rPr>
          <w:rFonts w:ascii="TimesNewRomanPSMT" w:eastAsiaTheme="minorHAnsi" w:hAnsi="TimesNewRomanPSMT" w:cs="TimesNewRomanPSMT"/>
          <w:sz w:val="20"/>
          <w:szCs w:val="20"/>
        </w:rPr>
        <w:t>, and incrementally provided monthly status updates in terms of FTE cost savings / avoidance</w:t>
      </w:r>
      <w:r w:rsidRPr="001054D1">
        <w:rPr>
          <w:rFonts w:ascii="TimesNewRomanPSMT" w:eastAsiaTheme="minorHAnsi" w:hAnsi="TimesNewRomanPSMT" w:cs="TimesNewRomanPSMT"/>
          <w:sz w:val="20"/>
          <w:szCs w:val="20"/>
        </w:rPr>
        <w:t>.</w:t>
      </w:r>
    </w:p>
    <w:p w14:paraId="62E4C330" w14:textId="4FAD7750" w:rsidR="00975BE0" w:rsidRPr="001D44F7" w:rsidRDefault="00975BE0" w:rsidP="001D44F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TimesNewRomanPSMT" w:eastAsiaTheme="minorHAnsi" w:hAnsi="TimesNewRomanPSMT" w:cs="TimesNewRomanPSMT"/>
          <w:sz w:val="20"/>
          <w:szCs w:val="20"/>
        </w:rPr>
      </w:pPr>
      <w:r w:rsidRPr="00975BE0">
        <w:rPr>
          <w:rFonts w:ascii="TimesNewRomanPSMT" w:eastAsiaTheme="minorHAnsi" w:hAnsi="TimesNewRomanPSMT" w:cs="TimesNewRomanPSMT"/>
          <w:sz w:val="20"/>
          <w:szCs w:val="20"/>
        </w:rPr>
        <w:t>Collaborated with business partners to gain senior management buy-in for continuous process improvement</w:t>
      </w:r>
      <w:r w:rsidR="001D44F7">
        <w:rPr>
          <w:rFonts w:ascii="TimesNewRomanPSMT" w:eastAsiaTheme="minorHAnsi" w:hAnsi="TimesNewRomanPSMT" w:cs="TimesNewRomanPSMT"/>
          <w:sz w:val="20"/>
          <w:szCs w:val="20"/>
        </w:rPr>
        <w:t xml:space="preserve"> </w:t>
      </w:r>
      <w:r w:rsidRPr="001D44F7">
        <w:rPr>
          <w:rFonts w:ascii="TimesNewRomanPSMT" w:eastAsiaTheme="minorHAnsi" w:hAnsi="TimesNewRomanPSMT" w:cs="TimesNewRomanPSMT"/>
          <w:sz w:val="20"/>
          <w:szCs w:val="20"/>
        </w:rPr>
        <w:t>strategies.</w:t>
      </w:r>
    </w:p>
    <w:p w14:paraId="7187301C" w14:textId="3A47A38D" w:rsidR="00975BE0" w:rsidRPr="001D44F7" w:rsidRDefault="00975BE0" w:rsidP="001D44F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TimesNewRomanPSMT" w:eastAsiaTheme="minorHAnsi" w:hAnsi="TimesNewRomanPSMT" w:cs="TimesNewRomanPSMT"/>
          <w:sz w:val="20"/>
          <w:szCs w:val="20"/>
        </w:rPr>
      </w:pPr>
      <w:r w:rsidRPr="00975BE0">
        <w:rPr>
          <w:rFonts w:ascii="TimesNewRomanPSMT" w:eastAsiaTheme="minorHAnsi" w:hAnsi="TimesNewRomanPSMT" w:cs="TimesNewRomanPSMT"/>
          <w:sz w:val="20"/>
          <w:szCs w:val="20"/>
        </w:rPr>
        <w:t>Develop</w:t>
      </w:r>
      <w:r w:rsidR="00897243">
        <w:rPr>
          <w:rFonts w:ascii="TimesNewRomanPSMT" w:eastAsiaTheme="minorHAnsi" w:hAnsi="TimesNewRomanPSMT" w:cs="TimesNewRomanPSMT"/>
          <w:sz w:val="20"/>
          <w:szCs w:val="20"/>
        </w:rPr>
        <w:t>ed</w:t>
      </w:r>
      <w:r w:rsidRPr="00975BE0">
        <w:rPr>
          <w:rFonts w:ascii="TimesNewRomanPSMT" w:eastAsiaTheme="minorHAnsi" w:hAnsi="TimesNewRomanPSMT" w:cs="TimesNewRomanPSMT"/>
          <w:sz w:val="20"/>
          <w:szCs w:val="20"/>
        </w:rPr>
        <w:t xml:space="preserve"> and </w:t>
      </w:r>
      <w:r w:rsidR="00897243">
        <w:rPr>
          <w:rFonts w:ascii="TimesNewRomanPSMT" w:eastAsiaTheme="minorHAnsi" w:hAnsi="TimesNewRomanPSMT" w:cs="TimesNewRomanPSMT"/>
          <w:sz w:val="20"/>
          <w:szCs w:val="20"/>
        </w:rPr>
        <w:t>maintained</w:t>
      </w:r>
      <w:r w:rsidRPr="00975BE0">
        <w:rPr>
          <w:rFonts w:ascii="TimesNewRomanPSMT" w:eastAsiaTheme="minorHAnsi" w:hAnsi="TimesNewRomanPSMT" w:cs="TimesNewRomanPSMT"/>
          <w:sz w:val="20"/>
          <w:szCs w:val="20"/>
        </w:rPr>
        <w:t xml:space="preserve"> RPA Process Definition Document (PDD) for each process for </w:t>
      </w:r>
      <w:r w:rsidR="001D44F7">
        <w:rPr>
          <w:rFonts w:ascii="TimesNewRomanPSMT" w:eastAsiaTheme="minorHAnsi" w:hAnsi="TimesNewRomanPSMT" w:cs="TimesNewRomanPSMT"/>
          <w:sz w:val="20"/>
          <w:szCs w:val="20"/>
        </w:rPr>
        <w:t>automation</w:t>
      </w:r>
      <w:r w:rsidRPr="00975BE0">
        <w:rPr>
          <w:rFonts w:ascii="TimesNewRomanPSMT" w:eastAsiaTheme="minorHAnsi" w:hAnsi="TimesNewRomanPSMT" w:cs="TimesNewRomanPSMT"/>
          <w:sz w:val="20"/>
          <w:szCs w:val="20"/>
        </w:rPr>
        <w:t xml:space="preserve"> across all</w:t>
      </w:r>
      <w:r w:rsidR="001D44F7">
        <w:rPr>
          <w:rFonts w:ascii="TimesNewRomanPSMT" w:eastAsiaTheme="minorHAnsi" w:hAnsi="TimesNewRomanPSMT" w:cs="TimesNewRomanPSMT"/>
          <w:sz w:val="20"/>
          <w:szCs w:val="20"/>
        </w:rPr>
        <w:t xml:space="preserve"> </w:t>
      </w:r>
      <w:r w:rsidRPr="001D44F7">
        <w:rPr>
          <w:rFonts w:ascii="TimesNewRomanPSMT" w:eastAsiaTheme="minorHAnsi" w:hAnsi="TimesNewRomanPSMT" w:cs="TimesNewRomanPSMT"/>
          <w:sz w:val="20"/>
          <w:szCs w:val="20"/>
        </w:rPr>
        <w:t>business groups</w:t>
      </w:r>
    </w:p>
    <w:p w14:paraId="6A4D903D" w14:textId="04EB4FFF" w:rsidR="00975BE0" w:rsidRPr="00975BE0" w:rsidRDefault="00975BE0" w:rsidP="001054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TimesNewRomanPSMT" w:eastAsiaTheme="minorHAnsi" w:hAnsi="TimesNewRomanPSMT" w:cs="TimesNewRomanPSMT"/>
          <w:sz w:val="20"/>
          <w:szCs w:val="20"/>
        </w:rPr>
      </w:pPr>
      <w:r w:rsidRPr="00975BE0">
        <w:rPr>
          <w:rFonts w:ascii="TimesNewRomanPSMT" w:eastAsiaTheme="minorHAnsi" w:hAnsi="TimesNewRomanPSMT" w:cs="TimesNewRomanPSMT"/>
          <w:sz w:val="20"/>
          <w:szCs w:val="20"/>
        </w:rPr>
        <w:t>Collaborate</w:t>
      </w:r>
      <w:r w:rsidR="00897243">
        <w:rPr>
          <w:rFonts w:ascii="TimesNewRomanPSMT" w:eastAsiaTheme="minorHAnsi" w:hAnsi="TimesNewRomanPSMT" w:cs="TimesNewRomanPSMT"/>
          <w:sz w:val="20"/>
          <w:szCs w:val="20"/>
        </w:rPr>
        <w:t>d</w:t>
      </w:r>
      <w:r w:rsidRPr="00975BE0">
        <w:rPr>
          <w:rFonts w:ascii="TimesNewRomanPSMT" w:eastAsiaTheme="minorHAnsi" w:hAnsi="TimesNewRomanPSMT" w:cs="TimesNewRomanPSMT"/>
          <w:sz w:val="20"/>
          <w:szCs w:val="20"/>
        </w:rPr>
        <w:t xml:space="preserve"> with stakeholders on the evaluation </w:t>
      </w:r>
      <w:r w:rsidR="00897243">
        <w:rPr>
          <w:rFonts w:ascii="TimesNewRomanPSMT" w:eastAsiaTheme="minorHAnsi" w:hAnsi="TimesNewRomanPSMT" w:cs="TimesNewRomanPSMT"/>
          <w:sz w:val="20"/>
          <w:szCs w:val="20"/>
        </w:rPr>
        <w:t xml:space="preserve">and </w:t>
      </w:r>
      <w:r w:rsidRPr="00975BE0">
        <w:rPr>
          <w:rFonts w:ascii="TimesNewRomanPSMT" w:eastAsiaTheme="minorHAnsi" w:hAnsi="TimesNewRomanPSMT" w:cs="TimesNewRomanPSMT"/>
          <w:sz w:val="20"/>
          <w:szCs w:val="20"/>
        </w:rPr>
        <w:t>feasibility, effort, and costs to implement requirements.</w:t>
      </w:r>
    </w:p>
    <w:p w14:paraId="64BCB094" w14:textId="7013B0B1" w:rsidR="00975BE0" w:rsidRPr="001B7B96" w:rsidRDefault="00975BE0" w:rsidP="001B7B9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TimesNewRomanPSMT" w:eastAsiaTheme="minorHAnsi" w:hAnsi="TimesNewRomanPSMT" w:cs="TimesNewRomanPSMT"/>
          <w:sz w:val="20"/>
          <w:szCs w:val="20"/>
        </w:rPr>
      </w:pPr>
      <w:r w:rsidRPr="00975BE0">
        <w:rPr>
          <w:rFonts w:ascii="TimesNewRomanPSMT" w:eastAsiaTheme="minorHAnsi" w:hAnsi="TimesNewRomanPSMT" w:cs="TimesNewRomanPSMT"/>
          <w:sz w:val="20"/>
          <w:szCs w:val="20"/>
        </w:rPr>
        <w:t>Elicited user requirements using interviews, document analysis, business process descriptions, use cases and</w:t>
      </w:r>
      <w:r w:rsidR="001B7B96">
        <w:rPr>
          <w:rFonts w:ascii="TimesNewRomanPSMT" w:eastAsiaTheme="minorHAnsi" w:hAnsi="TimesNewRomanPSMT" w:cs="TimesNewRomanPSMT"/>
          <w:sz w:val="20"/>
          <w:szCs w:val="20"/>
        </w:rPr>
        <w:t xml:space="preserve"> </w:t>
      </w:r>
      <w:r w:rsidRPr="001B7B96">
        <w:rPr>
          <w:rFonts w:ascii="TimesNewRomanPSMT" w:eastAsiaTheme="minorHAnsi" w:hAnsi="TimesNewRomanPSMT" w:cs="TimesNewRomanPSMT"/>
          <w:sz w:val="20"/>
          <w:szCs w:val="20"/>
        </w:rPr>
        <w:t>task and workflow analysis.</w:t>
      </w:r>
    </w:p>
    <w:p w14:paraId="614B37FA" w14:textId="6E3A81AC" w:rsidR="00975BE0" w:rsidRPr="001B7B96" w:rsidRDefault="00975BE0" w:rsidP="001B7B9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TimesNewRomanPSMT" w:eastAsiaTheme="minorHAnsi" w:hAnsi="TimesNewRomanPSMT" w:cs="TimesNewRomanPSMT"/>
          <w:sz w:val="20"/>
          <w:szCs w:val="20"/>
        </w:rPr>
      </w:pPr>
      <w:r w:rsidRPr="00975BE0">
        <w:rPr>
          <w:rFonts w:ascii="TimesNewRomanPSMT" w:eastAsiaTheme="minorHAnsi" w:hAnsi="TimesNewRomanPSMT" w:cs="TimesNewRomanPSMT"/>
          <w:sz w:val="20"/>
          <w:szCs w:val="20"/>
        </w:rPr>
        <w:t xml:space="preserve">Developed business requirements mapping, process flows, functional designs, test plans, </w:t>
      </w:r>
      <w:r w:rsidR="001B7B96">
        <w:rPr>
          <w:rFonts w:ascii="TimesNewRomanPSMT" w:eastAsiaTheme="minorHAnsi" w:hAnsi="TimesNewRomanPSMT" w:cs="TimesNewRomanPSMT"/>
          <w:sz w:val="20"/>
          <w:szCs w:val="20"/>
        </w:rPr>
        <w:t>requirements</w:t>
      </w:r>
      <w:r w:rsidRPr="00975BE0">
        <w:rPr>
          <w:rFonts w:ascii="TimesNewRomanPSMT" w:eastAsiaTheme="minorHAnsi" w:hAnsi="TimesNewRomanPSMT" w:cs="TimesNewRomanPSMT"/>
          <w:sz w:val="20"/>
          <w:szCs w:val="20"/>
        </w:rPr>
        <w:t>, and</w:t>
      </w:r>
      <w:r w:rsidR="001B7B96">
        <w:rPr>
          <w:rFonts w:ascii="TimesNewRomanPSMT" w:eastAsiaTheme="minorHAnsi" w:hAnsi="TimesNewRomanPSMT" w:cs="TimesNewRomanPSMT"/>
          <w:sz w:val="20"/>
          <w:szCs w:val="20"/>
        </w:rPr>
        <w:t xml:space="preserve"> </w:t>
      </w:r>
      <w:r w:rsidRPr="001B7B96">
        <w:rPr>
          <w:rFonts w:ascii="TimesNewRomanPSMT" w:eastAsiaTheme="minorHAnsi" w:hAnsi="TimesNewRomanPSMT" w:cs="TimesNewRomanPSMT"/>
          <w:sz w:val="20"/>
          <w:szCs w:val="20"/>
        </w:rPr>
        <w:t xml:space="preserve">high-level project </w:t>
      </w:r>
      <w:r w:rsidR="001B7B96">
        <w:rPr>
          <w:rFonts w:ascii="TimesNewRomanPSMT" w:eastAsiaTheme="minorHAnsi" w:hAnsi="TimesNewRomanPSMT" w:cs="TimesNewRomanPSMT"/>
          <w:sz w:val="20"/>
          <w:szCs w:val="20"/>
        </w:rPr>
        <w:t>timelines</w:t>
      </w:r>
      <w:r w:rsidRPr="001B7B96">
        <w:rPr>
          <w:rFonts w:ascii="TimesNewRomanPSMT" w:eastAsiaTheme="minorHAnsi" w:hAnsi="TimesNewRomanPSMT" w:cs="TimesNewRomanPSMT"/>
          <w:sz w:val="20"/>
          <w:szCs w:val="20"/>
        </w:rPr>
        <w:t xml:space="preserve"> for each assigned project</w:t>
      </w:r>
      <w:r w:rsidR="001B7B96">
        <w:rPr>
          <w:rFonts w:ascii="TimesNewRomanPSMT" w:eastAsiaTheme="minorHAnsi" w:hAnsi="TimesNewRomanPSMT" w:cs="TimesNewRomanPSMT"/>
          <w:sz w:val="20"/>
          <w:szCs w:val="20"/>
        </w:rPr>
        <w:t>.</w:t>
      </w:r>
    </w:p>
    <w:p w14:paraId="1DAF5FE4" w14:textId="5D80C222" w:rsidR="00975BE0" w:rsidRPr="00975BE0" w:rsidRDefault="00975BE0" w:rsidP="001054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TimesNewRomanPSMT" w:eastAsiaTheme="minorHAnsi" w:hAnsi="TimesNewRomanPSMT" w:cs="TimesNewRomanPSMT"/>
          <w:sz w:val="20"/>
          <w:szCs w:val="20"/>
        </w:rPr>
      </w:pPr>
      <w:r w:rsidRPr="00975BE0">
        <w:rPr>
          <w:rFonts w:ascii="TimesNewRomanPSMT" w:eastAsiaTheme="minorHAnsi" w:hAnsi="TimesNewRomanPSMT" w:cs="TimesNewRomanPSMT"/>
          <w:sz w:val="20"/>
          <w:szCs w:val="20"/>
        </w:rPr>
        <w:t xml:space="preserve">Conduct requirements gathering and translate </w:t>
      </w:r>
      <w:r w:rsidR="001B7B96">
        <w:rPr>
          <w:rFonts w:ascii="TimesNewRomanPSMT" w:eastAsiaTheme="minorHAnsi" w:hAnsi="TimesNewRomanPSMT" w:cs="TimesNewRomanPSMT"/>
          <w:sz w:val="20"/>
          <w:szCs w:val="20"/>
        </w:rPr>
        <w:t>high-level</w:t>
      </w:r>
      <w:r w:rsidRPr="00975BE0">
        <w:rPr>
          <w:rFonts w:ascii="TimesNewRomanPSMT" w:eastAsiaTheme="minorHAnsi" w:hAnsi="TimesNewRomanPSMT" w:cs="TimesNewRomanPSMT"/>
          <w:sz w:val="20"/>
          <w:szCs w:val="20"/>
        </w:rPr>
        <w:t xml:space="preserve"> business requirements into functional specifications.</w:t>
      </w:r>
    </w:p>
    <w:p w14:paraId="6BFE8125" w14:textId="053466BD" w:rsidR="00975BE0" w:rsidRPr="00975BE0" w:rsidRDefault="00975BE0" w:rsidP="001054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TimesNewRomanPSMT" w:eastAsiaTheme="minorHAnsi" w:hAnsi="TimesNewRomanPSMT" w:cs="TimesNewRomanPSMT"/>
          <w:sz w:val="20"/>
          <w:szCs w:val="20"/>
        </w:rPr>
      </w:pPr>
      <w:r w:rsidRPr="00975BE0">
        <w:rPr>
          <w:rFonts w:ascii="TimesNewRomanPSMT" w:eastAsiaTheme="minorHAnsi" w:hAnsi="TimesNewRomanPSMT" w:cs="TimesNewRomanPSMT"/>
          <w:sz w:val="20"/>
          <w:szCs w:val="20"/>
        </w:rPr>
        <w:t xml:space="preserve">Created, </w:t>
      </w:r>
      <w:r w:rsidR="00F65597" w:rsidRPr="00975BE0">
        <w:rPr>
          <w:rFonts w:ascii="TimesNewRomanPSMT" w:eastAsiaTheme="minorHAnsi" w:hAnsi="TimesNewRomanPSMT" w:cs="TimesNewRomanPSMT"/>
          <w:sz w:val="20"/>
          <w:szCs w:val="20"/>
        </w:rPr>
        <w:t>maintained,</w:t>
      </w:r>
      <w:r w:rsidRPr="00975BE0">
        <w:rPr>
          <w:rFonts w:ascii="TimesNewRomanPSMT" w:eastAsiaTheme="minorHAnsi" w:hAnsi="TimesNewRomanPSMT" w:cs="TimesNewRomanPSMT"/>
          <w:sz w:val="20"/>
          <w:szCs w:val="20"/>
        </w:rPr>
        <w:t xml:space="preserve"> and owned business </w:t>
      </w:r>
      <w:r w:rsidR="001B7B96">
        <w:rPr>
          <w:rFonts w:ascii="TimesNewRomanPSMT" w:eastAsiaTheme="minorHAnsi" w:hAnsi="TimesNewRomanPSMT" w:cs="TimesNewRomanPSMT"/>
          <w:sz w:val="20"/>
          <w:szCs w:val="20"/>
        </w:rPr>
        <w:t>processes</w:t>
      </w:r>
      <w:r w:rsidRPr="00975BE0">
        <w:rPr>
          <w:rFonts w:ascii="TimesNewRomanPSMT" w:eastAsiaTheme="minorHAnsi" w:hAnsi="TimesNewRomanPSMT" w:cs="TimesNewRomanPSMT"/>
          <w:sz w:val="20"/>
          <w:szCs w:val="20"/>
        </w:rPr>
        <w:t>, requirements, and functional specification documentation.</w:t>
      </w:r>
    </w:p>
    <w:p w14:paraId="1DAD680C" w14:textId="14EE0F77" w:rsidR="00975BE0" w:rsidRPr="00975BE0" w:rsidRDefault="00975BE0" w:rsidP="001054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TimesNewRomanPSMT" w:eastAsiaTheme="minorHAnsi" w:hAnsi="TimesNewRomanPSMT" w:cs="TimesNewRomanPSMT"/>
          <w:sz w:val="20"/>
          <w:szCs w:val="20"/>
        </w:rPr>
      </w:pPr>
      <w:r w:rsidRPr="00975BE0">
        <w:rPr>
          <w:rFonts w:ascii="TimesNewRomanPSMT" w:eastAsiaTheme="minorHAnsi" w:hAnsi="TimesNewRomanPSMT" w:cs="TimesNewRomanPSMT"/>
          <w:sz w:val="20"/>
          <w:szCs w:val="20"/>
        </w:rPr>
        <w:t>Developed test cases and acceptance criteria as well as performed QA of automated processes.</w:t>
      </w:r>
    </w:p>
    <w:p w14:paraId="547E8579" w14:textId="4B133C82" w:rsidR="000923C4" w:rsidRDefault="00975BE0" w:rsidP="00F6559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240" w:line="276" w:lineRule="auto"/>
        <w:rPr>
          <w:rFonts w:ascii="TimesNewRomanPSMT" w:eastAsiaTheme="minorHAnsi" w:hAnsi="TimesNewRomanPSMT" w:cs="TimesNewRomanPSMT"/>
          <w:sz w:val="20"/>
          <w:szCs w:val="20"/>
        </w:rPr>
      </w:pPr>
      <w:r w:rsidRPr="00975BE0">
        <w:rPr>
          <w:rFonts w:ascii="TimesNewRomanPSMT" w:eastAsiaTheme="minorHAnsi" w:hAnsi="TimesNewRomanPSMT" w:cs="TimesNewRomanPSMT"/>
          <w:sz w:val="20"/>
          <w:szCs w:val="20"/>
        </w:rPr>
        <w:t>Conducted UAT with stakeholders</w:t>
      </w:r>
      <w:r w:rsidR="00F65597">
        <w:rPr>
          <w:rFonts w:ascii="TimesNewRomanPSMT" w:eastAsiaTheme="minorHAnsi" w:hAnsi="TimesNewRomanPSMT" w:cs="TimesNewRomanPSMT"/>
          <w:sz w:val="20"/>
          <w:szCs w:val="20"/>
        </w:rPr>
        <w:t xml:space="preserve"> and co</w:t>
      </w:r>
      <w:r w:rsidRPr="00F65597">
        <w:rPr>
          <w:rFonts w:ascii="TimesNewRomanPSMT" w:eastAsiaTheme="minorHAnsi" w:hAnsi="TimesNewRomanPSMT" w:cs="TimesNewRomanPSMT"/>
          <w:sz w:val="20"/>
          <w:szCs w:val="20"/>
        </w:rPr>
        <w:t>mmunicate</w:t>
      </w:r>
      <w:r w:rsidR="00F65597">
        <w:rPr>
          <w:rFonts w:ascii="TimesNewRomanPSMT" w:eastAsiaTheme="minorHAnsi" w:hAnsi="TimesNewRomanPSMT" w:cs="TimesNewRomanPSMT"/>
          <w:sz w:val="20"/>
          <w:szCs w:val="20"/>
        </w:rPr>
        <w:t>d</w:t>
      </w:r>
      <w:r w:rsidRPr="00F65597">
        <w:rPr>
          <w:rFonts w:ascii="TimesNewRomanPSMT" w:eastAsiaTheme="minorHAnsi" w:hAnsi="TimesNewRomanPSMT" w:cs="TimesNewRomanPSMT"/>
          <w:sz w:val="20"/>
          <w:szCs w:val="20"/>
        </w:rPr>
        <w:t xml:space="preserve"> systems and procedural changes to end users.</w:t>
      </w:r>
    </w:p>
    <w:p w14:paraId="3C051381" w14:textId="77777777" w:rsidR="00E873DD" w:rsidRDefault="00E873DD" w:rsidP="00E873DD">
      <w:pPr>
        <w:pStyle w:val="ListParagraph"/>
        <w:autoSpaceDE w:val="0"/>
        <w:autoSpaceDN w:val="0"/>
        <w:adjustRightInd w:val="0"/>
        <w:spacing w:after="240" w:line="276" w:lineRule="auto"/>
        <w:ind w:left="360"/>
        <w:rPr>
          <w:rFonts w:ascii="TimesNewRomanPSMT" w:eastAsiaTheme="minorHAnsi" w:hAnsi="TimesNewRomanPSMT" w:cs="TimesNewRomanPSMT"/>
          <w:sz w:val="20"/>
          <w:szCs w:val="20"/>
        </w:rPr>
      </w:pPr>
    </w:p>
    <w:p w14:paraId="67D61289" w14:textId="77777777" w:rsidR="00A9561B" w:rsidRPr="00B07C67" w:rsidRDefault="00A9561B" w:rsidP="00520688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</w:rPr>
      </w:pPr>
      <w:r w:rsidRPr="00B07C67">
        <w:rPr>
          <w:rFonts w:ascii="TimesNewRomanPS-BoldMT" w:eastAsiaTheme="minorHAnsi" w:hAnsi="TimesNewRomanPS-BoldMT" w:cs="TimesNewRomanPS-BoldMT"/>
          <w:b/>
          <w:bCs/>
          <w:color w:val="222222"/>
          <w:sz w:val="22"/>
          <w:szCs w:val="22"/>
        </w:rPr>
        <w:t xml:space="preserve">Allen Forensics </w:t>
      </w:r>
      <w:r w:rsidRPr="00B07C67"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</w:rPr>
        <w:t>Dallas, Texas</w:t>
      </w:r>
    </w:p>
    <w:p w14:paraId="1A91F13C" w14:textId="6E365276" w:rsidR="00A9561B" w:rsidRPr="00520688" w:rsidRDefault="00A9561B" w:rsidP="00520688">
      <w:p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/>
          <w:iCs/>
          <w:color w:val="000000"/>
          <w:sz w:val="20"/>
          <w:szCs w:val="20"/>
        </w:rPr>
      </w:pPr>
      <w:r w:rsidRPr="00520688">
        <w:rPr>
          <w:rFonts w:ascii="TimesNewRomanPS-ItalicMT" w:eastAsiaTheme="minorHAnsi" w:hAnsi="TimesNewRomanPS-ItalicMT" w:cs="TimesNewRomanPS-ItalicMT"/>
          <w:i/>
          <w:iCs/>
          <w:color w:val="000000"/>
          <w:sz w:val="20"/>
          <w:szCs w:val="20"/>
        </w:rPr>
        <w:t xml:space="preserve">Process Improvement Specialist </w:t>
      </w:r>
      <w:r w:rsidR="00520688">
        <w:rPr>
          <w:rFonts w:ascii="TimesNewRomanPS-ItalicMT" w:eastAsiaTheme="minorHAnsi" w:hAnsi="TimesNewRomanPS-ItalicMT" w:cs="TimesNewRomanPS-ItalicMT"/>
          <w:i/>
          <w:iCs/>
          <w:color w:val="000000"/>
          <w:sz w:val="20"/>
          <w:szCs w:val="20"/>
        </w:rPr>
        <w:tab/>
      </w:r>
      <w:r w:rsidR="00520688">
        <w:rPr>
          <w:rFonts w:ascii="TimesNewRomanPS-ItalicMT" w:eastAsiaTheme="minorHAnsi" w:hAnsi="TimesNewRomanPS-ItalicMT" w:cs="TimesNewRomanPS-ItalicMT"/>
          <w:i/>
          <w:iCs/>
          <w:color w:val="000000"/>
          <w:sz w:val="20"/>
          <w:szCs w:val="20"/>
        </w:rPr>
        <w:tab/>
      </w:r>
      <w:r w:rsidR="00520688">
        <w:rPr>
          <w:rFonts w:ascii="TimesNewRomanPS-ItalicMT" w:eastAsiaTheme="minorHAnsi" w:hAnsi="TimesNewRomanPS-ItalicMT" w:cs="TimesNewRomanPS-ItalicMT"/>
          <w:i/>
          <w:iCs/>
          <w:color w:val="000000"/>
          <w:sz w:val="20"/>
          <w:szCs w:val="20"/>
        </w:rPr>
        <w:tab/>
      </w:r>
      <w:r w:rsidR="00520688">
        <w:rPr>
          <w:rFonts w:ascii="TimesNewRomanPS-ItalicMT" w:eastAsiaTheme="minorHAnsi" w:hAnsi="TimesNewRomanPS-ItalicMT" w:cs="TimesNewRomanPS-ItalicMT"/>
          <w:i/>
          <w:iCs/>
          <w:color w:val="000000"/>
          <w:sz w:val="20"/>
          <w:szCs w:val="20"/>
        </w:rPr>
        <w:tab/>
      </w:r>
      <w:r w:rsidR="00520688">
        <w:rPr>
          <w:rFonts w:ascii="TimesNewRomanPS-ItalicMT" w:eastAsiaTheme="minorHAnsi" w:hAnsi="TimesNewRomanPS-ItalicMT" w:cs="TimesNewRomanPS-ItalicMT"/>
          <w:i/>
          <w:iCs/>
          <w:color w:val="000000"/>
          <w:sz w:val="20"/>
          <w:szCs w:val="20"/>
        </w:rPr>
        <w:tab/>
      </w:r>
      <w:r w:rsidR="00520688">
        <w:rPr>
          <w:rFonts w:ascii="TimesNewRomanPS-ItalicMT" w:eastAsiaTheme="minorHAnsi" w:hAnsi="TimesNewRomanPS-ItalicMT" w:cs="TimesNewRomanPS-ItalicMT"/>
          <w:i/>
          <w:iCs/>
          <w:color w:val="000000"/>
          <w:sz w:val="20"/>
          <w:szCs w:val="20"/>
        </w:rPr>
        <w:tab/>
      </w:r>
      <w:r w:rsidR="00520688">
        <w:rPr>
          <w:rFonts w:ascii="TimesNewRomanPS-ItalicMT" w:eastAsiaTheme="minorHAnsi" w:hAnsi="TimesNewRomanPS-ItalicMT" w:cs="TimesNewRomanPS-ItalicMT"/>
          <w:i/>
          <w:iCs/>
          <w:color w:val="000000"/>
          <w:sz w:val="20"/>
          <w:szCs w:val="20"/>
        </w:rPr>
        <w:tab/>
      </w:r>
      <w:r w:rsidR="00520688">
        <w:rPr>
          <w:rFonts w:ascii="TimesNewRomanPS-ItalicMT" w:eastAsiaTheme="minorHAnsi" w:hAnsi="TimesNewRomanPS-ItalicMT" w:cs="TimesNewRomanPS-ItalicMT"/>
          <w:i/>
          <w:iCs/>
          <w:color w:val="000000"/>
          <w:sz w:val="20"/>
          <w:szCs w:val="20"/>
        </w:rPr>
        <w:tab/>
        <w:t xml:space="preserve">       </w:t>
      </w:r>
      <w:r w:rsidRPr="00520688">
        <w:rPr>
          <w:rFonts w:ascii="TimesNewRomanPS-ItalicMT" w:eastAsiaTheme="minorHAnsi" w:hAnsi="TimesNewRomanPS-ItalicMT" w:cs="TimesNewRomanPS-ItalicMT"/>
          <w:i/>
          <w:iCs/>
          <w:color w:val="000000"/>
          <w:sz w:val="20"/>
          <w:szCs w:val="20"/>
        </w:rPr>
        <w:t xml:space="preserve">July 2018 – </w:t>
      </w:r>
      <w:r w:rsidR="00897243">
        <w:rPr>
          <w:rFonts w:ascii="TimesNewRomanPS-ItalicMT" w:eastAsiaTheme="minorHAnsi" w:hAnsi="TimesNewRomanPS-ItalicMT" w:cs="TimesNewRomanPS-ItalicMT"/>
          <w:i/>
          <w:iCs/>
          <w:color w:val="000000"/>
          <w:sz w:val="20"/>
          <w:szCs w:val="20"/>
        </w:rPr>
        <w:t>Nov</w:t>
      </w:r>
      <w:r w:rsidRPr="00520688">
        <w:rPr>
          <w:rFonts w:ascii="TimesNewRomanPS-ItalicMT" w:eastAsiaTheme="minorHAnsi" w:hAnsi="TimesNewRomanPS-ItalicMT" w:cs="TimesNewRomanPS-ItalicMT"/>
          <w:i/>
          <w:iCs/>
          <w:color w:val="000000"/>
          <w:sz w:val="20"/>
          <w:szCs w:val="20"/>
        </w:rPr>
        <w:t xml:space="preserve"> 2019</w:t>
      </w:r>
    </w:p>
    <w:p w14:paraId="14D03475" w14:textId="246BC2AA" w:rsidR="00A9561B" w:rsidRPr="00DF5036" w:rsidRDefault="00A9561B" w:rsidP="00DF503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  <w:r w:rsidRPr="00A9561B">
        <w:rPr>
          <w:rFonts w:ascii="TimesNewRomanPSMT" w:eastAsiaTheme="minorHAnsi" w:hAnsi="TimesNewRomanPSMT" w:cs="TimesNewRomanPSMT"/>
          <w:color w:val="000000"/>
          <w:sz w:val="20"/>
          <w:szCs w:val="20"/>
        </w:rPr>
        <w:t>Utilized Lean Six Sigma principles to analyze current state operational processes and capture pain points to</w:t>
      </w:r>
      <w:r w:rsidR="00DF5036">
        <w:rPr>
          <w:rFonts w:ascii="TimesNewRomanPSMT" w:eastAsiaTheme="minorHAnsi" w:hAnsi="TimesNewRomanPSMT" w:cs="TimesNewRomanPSMT"/>
          <w:color w:val="000000"/>
          <w:sz w:val="20"/>
          <w:szCs w:val="20"/>
        </w:rPr>
        <w:t xml:space="preserve"> </w:t>
      </w:r>
      <w:r w:rsidRPr="00DF5036">
        <w:rPr>
          <w:rFonts w:ascii="TimesNewRomanPSMT" w:eastAsiaTheme="minorHAnsi" w:hAnsi="TimesNewRomanPSMT" w:cs="TimesNewRomanPSMT"/>
          <w:color w:val="000000"/>
          <w:sz w:val="20"/>
          <w:szCs w:val="20"/>
        </w:rPr>
        <w:t>develop future state process flows in collaboration with business partners.</w:t>
      </w:r>
    </w:p>
    <w:p w14:paraId="4E6793DA" w14:textId="3214FA0D" w:rsidR="00A9561B" w:rsidRPr="00DF5036" w:rsidRDefault="00A9561B" w:rsidP="00DF503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  <w:r w:rsidRPr="00A9561B">
        <w:rPr>
          <w:rFonts w:ascii="TimesNewRomanPSMT" w:eastAsiaTheme="minorHAnsi" w:hAnsi="TimesNewRomanPSMT" w:cs="TimesNewRomanPSMT"/>
          <w:color w:val="000000"/>
          <w:sz w:val="20"/>
          <w:szCs w:val="20"/>
        </w:rPr>
        <w:t>Redesigned key processes to reduce defects and deliver value to customers more efficiently, leading to 38%</w:t>
      </w:r>
      <w:r w:rsidR="00DF5036">
        <w:rPr>
          <w:rFonts w:ascii="TimesNewRomanPSMT" w:eastAsiaTheme="minorHAnsi" w:hAnsi="TimesNewRomanPSMT" w:cs="TimesNewRomanPSMT"/>
          <w:color w:val="000000"/>
          <w:sz w:val="20"/>
          <w:szCs w:val="20"/>
        </w:rPr>
        <w:t xml:space="preserve"> </w:t>
      </w:r>
      <w:r w:rsidRPr="00DF5036">
        <w:rPr>
          <w:rFonts w:ascii="TimesNewRomanPSMT" w:eastAsiaTheme="minorHAnsi" w:hAnsi="TimesNewRomanPSMT" w:cs="TimesNewRomanPSMT"/>
          <w:color w:val="000000"/>
          <w:sz w:val="20"/>
          <w:szCs w:val="20"/>
        </w:rPr>
        <w:t>increase in value delivery and cost reduction.</w:t>
      </w:r>
    </w:p>
    <w:p w14:paraId="0AA7B221" w14:textId="53960EF9" w:rsidR="00B07C67" w:rsidRDefault="00A9561B" w:rsidP="00B07C6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24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  <w:r w:rsidRPr="00A9561B">
        <w:rPr>
          <w:rFonts w:ascii="TimesNewRomanPSMT" w:eastAsiaTheme="minorHAnsi" w:hAnsi="TimesNewRomanPSMT" w:cs="TimesNewRomanPSMT"/>
          <w:color w:val="000000"/>
          <w:sz w:val="20"/>
          <w:szCs w:val="20"/>
        </w:rPr>
        <w:t>Organized companywide documentation and standardization of 100% of operational processes using manuals</w:t>
      </w:r>
      <w:r w:rsidR="00DF5036">
        <w:rPr>
          <w:rFonts w:ascii="TimesNewRomanPSMT" w:eastAsiaTheme="minorHAnsi" w:hAnsi="TimesNewRomanPSMT" w:cs="TimesNewRomanPSMT"/>
          <w:color w:val="000000"/>
          <w:sz w:val="20"/>
          <w:szCs w:val="20"/>
        </w:rPr>
        <w:t xml:space="preserve"> </w:t>
      </w:r>
      <w:r w:rsidRPr="00DF5036">
        <w:rPr>
          <w:rFonts w:ascii="TimesNewRomanPSMT" w:eastAsiaTheme="minorHAnsi" w:hAnsi="TimesNewRomanPSMT" w:cs="TimesNewRomanPSMT"/>
          <w:color w:val="000000"/>
          <w:sz w:val="20"/>
          <w:szCs w:val="20"/>
        </w:rPr>
        <w:t>and maps with MS Word and Visio resulting in ISO 9001(QMS) Audit Certification.</w:t>
      </w:r>
    </w:p>
    <w:p w14:paraId="3EC94971" w14:textId="77777777" w:rsidR="00E873DD" w:rsidRPr="00E873DD" w:rsidRDefault="00E873DD" w:rsidP="00E873DD">
      <w:pPr>
        <w:pStyle w:val="ListParagraph"/>
        <w:autoSpaceDE w:val="0"/>
        <w:autoSpaceDN w:val="0"/>
        <w:adjustRightInd w:val="0"/>
        <w:spacing w:after="240"/>
        <w:ind w:left="36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</w:p>
    <w:p w14:paraId="610C3DB3" w14:textId="0F5FD7AC" w:rsidR="00B07C67" w:rsidRPr="00B07C67" w:rsidRDefault="00B07C67" w:rsidP="00B07C67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Interswitch Group</w:t>
      </w:r>
      <w:r w:rsidRPr="00B07C67">
        <w:rPr>
          <w:b/>
          <w:sz w:val="22"/>
          <w:szCs w:val="22"/>
        </w:rPr>
        <w:tab/>
      </w:r>
      <w:r w:rsidRPr="00B07C67">
        <w:rPr>
          <w:b/>
          <w:sz w:val="22"/>
          <w:szCs w:val="22"/>
        </w:rPr>
        <w:tab/>
      </w:r>
      <w:r w:rsidRPr="00B07C67">
        <w:rPr>
          <w:b/>
          <w:sz w:val="22"/>
          <w:szCs w:val="22"/>
        </w:rPr>
        <w:tab/>
      </w:r>
      <w:r w:rsidRPr="00B07C67">
        <w:rPr>
          <w:b/>
          <w:sz w:val="22"/>
          <w:szCs w:val="22"/>
        </w:rPr>
        <w:tab/>
      </w:r>
      <w:r w:rsidRPr="00B07C67">
        <w:rPr>
          <w:b/>
          <w:sz w:val="22"/>
          <w:szCs w:val="22"/>
        </w:rPr>
        <w:tab/>
      </w:r>
      <w:r w:rsidRPr="00B07C67">
        <w:rPr>
          <w:sz w:val="22"/>
          <w:szCs w:val="22"/>
        </w:rPr>
        <w:tab/>
        <w:t xml:space="preserve">            </w:t>
      </w:r>
      <w:r>
        <w:rPr>
          <w:sz w:val="22"/>
          <w:szCs w:val="22"/>
        </w:rPr>
        <w:t xml:space="preserve">     </w:t>
      </w:r>
    </w:p>
    <w:p w14:paraId="2DA7F5DD" w14:textId="32C8B59E" w:rsidR="00B07C67" w:rsidRPr="00B07C67" w:rsidRDefault="00A649D8" w:rsidP="00B07C67">
      <w:pPr>
        <w:spacing w:line="276" w:lineRule="auto"/>
        <w:rPr>
          <w:sz w:val="13"/>
          <w:szCs w:val="13"/>
          <w:highlight w:val="yellow"/>
        </w:rPr>
      </w:pPr>
      <w:r>
        <w:rPr>
          <w:i/>
          <w:sz w:val="22"/>
          <w:szCs w:val="22"/>
          <w:u w:val="single"/>
        </w:rPr>
        <w:t>Operational Excellence Consultant</w:t>
      </w:r>
      <w:r w:rsidR="00B07C67" w:rsidRPr="00B07C67">
        <w:rPr>
          <w:i/>
          <w:sz w:val="22"/>
          <w:szCs w:val="22"/>
        </w:rPr>
        <w:tab/>
      </w:r>
      <w:r w:rsidR="00B07C67" w:rsidRPr="00B07C67">
        <w:rPr>
          <w:i/>
          <w:sz w:val="22"/>
          <w:szCs w:val="22"/>
        </w:rPr>
        <w:tab/>
      </w:r>
      <w:r w:rsidR="00B07C67" w:rsidRPr="00B07C67">
        <w:rPr>
          <w:i/>
          <w:sz w:val="22"/>
          <w:szCs w:val="22"/>
        </w:rPr>
        <w:tab/>
      </w:r>
      <w:r w:rsidR="00B07C67" w:rsidRPr="00B07C67">
        <w:rPr>
          <w:i/>
          <w:sz w:val="22"/>
          <w:szCs w:val="22"/>
        </w:rPr>
        <w:tab/>
      </w:r>
      <w:r w:rsidR="00B07C67" w:rsidRPr="00B07C67">
        <w:rPr>
          <w:i/>
          <w:sz w:val="22"/>
          <w:szCs w:val="22"/>
        </w:rPr>
        <w:tab/>
      </w:r>
      <w:r w:rsidR="00B07C67" w:rsidRPr="00B07C67">
        <w:rPr>
          <w:i/>
          <w:sz w:val="22"/>
          <w:szCs w:val="22"/>
        </w:rPr>
        <w:tab/>
      </w:r>
      <w:r w:rsidR="00B07C67" w:rsidRPr="00B07C67">
        <w:rPr>
          <w:i/>
          <w:sz w:val="22"/>
          <w:szCs w:val="22"/>
        </w:rPr>
        <w:tab/>
      </w:r>
      <w:r w:rsidR="00B07C67" w:rsidRPr="00B07C67">
        <w:rPr>
          <w:rFonts w:ascii="TimesNewRomanPS-ItalicMT" w:eastAsiaTheme="minorHAnsi" w:hAnsi="TimesNewRomanPS-ItalicMT" w:cs="TimesNewRomanPS-ItalicMT"/>
          <w:i/>
          <w:iCs/>
          <w:color w:val="000000"/>
          <w:sz w:val="20"/>
          <w:szCs w:val="20"/>
        </w:rPr>
        <w:t>Oct 2014 – May 2017</w:t>
      </w:r>
      <w:r w:rsidR="00B07C67" w:rsidRPr="00B07C67">
        <w:rPr>
          <w:i/>
          <w:sz w:val="22"/>
          <w:szCs w:val="22"/>
          <w:highlight w:val="yellow"/>
          <w:u w:val="single"/>
        </w:rPr>
        <w:br/>
      </w:r>
    </w:p>
    <w:p w14:paraId="1F8FE01A" w14:textId="77777777" w:rsidR="00B07C67" w:rsidRPr="00B07C67" w:rsidRDefault="00B07C67" w:rsidP="00B07C67">
      <w:pPr>
        <w:numPr>
          <w:ilvl w:val="0"/>
          <w:numId w:val="23"/>
        </w:numPr>
        <w:spacing w:line="276" w:lineRule="auto"/>
        <w:rPr>
          <w:sz w:val="22"/>
          <w:szCs w:val="22"/>
          <w:lang w:val="en"/>
        </w:rPr>
      </w:pPr>
      <w:r w:rsidRPr="00B07C67">
        <w:rPr>
          <w:sz w:val="22"/>
          <w:szCs w:val="22"/>
          <w:lang w:val="en"/>
        </w:rPr>
        <w:t>Consulted internal teams on Business Process Management &amp; Operational Excellence</w:t>
      </w:r>
    </w:p>
    <w:p w14:paraId="6D94FD7D" w14:textId="77777777" w:rsidR="00B07C67" w:rsidRPr="00B07C67" w:rsidRDefault="00B07C67" w:rsidP="00B07C67">
      <w:pPr>
        <w:numPr>
          <w:ilvl w:val="0"/>
          <w:numId w:val="23"/>
        </w:numPr>
        <w:spacing w:line="276" w:lineRule="auto"/>
        <w:rPr>
          <w:sz w:val="22"/>
          <w:szCs w:val="22"/>
          <w:lang w:val="en"/>
        </w:rPr>
      </w:pPr>
      <w:r w:rsidRPr="00B07C67">
        <w:rPr>
          <w:sz w:val="22"/>
          <w:szCs w:val="22"/>
          <w:lang w:val="en"/>
        </w:rPr>
        <w:t>Provided strategic support through identification &amp; implementation of initiatives to achieve organizational excellence</w:t>
      </w:r>
    </w:p>
    <w:p w14:paraId="07CD9F85" w14:textId="77777777" w:rsidR="00B07C67" w:rsidRPr="00B07C67" w:rsidRDefault="00B07C67" w:rsidP="00B07C67">
      <w:pPr>
        <w:numPr>
          <w:ilvl w:val="0"/>
          <w:numId w:val="23"/>
        </w:numPr>
        <w:spacing w:line="276" w:lineRule="auto"/>
        <w:rPr>
          <w:sz w:val="22"/>
          <w:szCs w:val="22"/>
          <w:lang w:val="en"/>
        </w:rPr>
      </w:pPr>
      <w:r w:rsidRPr="00B07C67">
        <w:rPr>
          <w:sz w:val="22"/>
          <w:szCs w:val="22"/>
          <w:lang w:val="en"/>
        </w:rPr>
        <w:t>Optimized business performance by applying quality methodologies &amp; tools to processes and operations</w:t>
      </w:r>
    </w:p>
    <w:p w14:paraId="766D7593" w14:textId="49EE1409" w:rsidR="00B07C67" w:rsidRPr="00B07C67" w:rsidRDefault="00B07C67" w:rsidP="00B07C67">
      <w:pPr>
        <w:numPr>
          <w:ilvl w:val="0"/>
          <w:numId w:val="23"/>
        </w:numPr>
        <w:spacing w:line="276" w:lineRule="auto"/>
        <w:rPr>
          <w:sz w:val="22"/>
          <w:szCs w:val="22"/>
          <w:lang w:val="en"/>
        </w:rPr>
      </w:pPr>
      <w:r w:rsidRPr="00B07C67">
        <w:rPr>
          <w:sz w:val="22"/>
          <w:szCs w:val="22"/>
          <w:lang w:val="en"/>
        </w:rPr>
        <w:t>Facilitated cross-functional problem-solving initiatives</w:t>
      </w:r>
    </w:p>
    <w:p w14:paraId="60447473" w14:textId="77777777" w:rsidR="00B07C67" w:rsidRPr="00B07C67" w:rsidRDefault="00B07C67" w:rsidP="00B07C67">
      <w:pPr>
        <w:numPr>
          <w:ilvl w:val="0"/>
          <w:numId w:val="23"/>
        </w:numPr>
        <w:spacing w:line="276" w:lineRule="auto"/>
        <w:rPr>
          <w:sz w:val="22"/>
          <w:szCs w:val="22"/>
          <w:lang w:val="en"/>
        </w:rPr>
      </w:pPr>
      <w:r w:rsidRPr="00B07C67">
        <w:rPr>
          <w:sz w:val="22"/>
          <w:szCs w:val="22"/>
          <w:lang w:val="en"/>
        </w:rPr>
        <w:t>Facilitated formulation and implementation of Operational Level Agreements (OLA), customer-centric business processes</w:t>
      </w:r>
    </w:p>
    <w:p w14:paraId="3D3436EB" w14:textId="77777777" w:rsidR="00B07C67" w:rsidRPr="00B07C67" w:rsidRDefault="00B07C67" w:rsidP="00B07C67">
      <w:pPr>
        <w:numPr>
          <w:ilvl w:val="0"/>
          <w:numId w:val="23"/>
        </w:numPr>
        <w:spacing w:line="276" w:lineRule="auto"/>
        <w:rPr>
          <w:sz w:val="22"/>
          <w:szCs w:val="22"/>
          <w:lang w:val="en"/>
        </w:rPr>
      </w:pPr>
      <w:r w:rsidRPr="00B07C67">
        <w:rPr>
          <w:sz w:val="22"/>
          <w:szCs w:val="22"/>
          <w:lang w:val="en"/>
        </w:rPr>
        <w:t>Facilitated initiatives to continuously automate manual processes &amp; improve TAT</w:t>
      </w:r>
    </w:p>
    <w:p w14:paraId="172BB8BB" w14:textId="77777777" w:rsidR="00B07C67" w:rsidRPr="00B07C67" w:rsidRDefault="00B07C67" w:rsidP="00B07C67">
      <w:pPr>
        <w:numPr>
          <w:ilvl w:val="0"/>
          <w:numId w:val="23"/>
        </w:numPr>
        <w:spacing w:line="276" w:lineRule="auto"/>
        <w:rPr>
          <w:sz w:val="22"/>
          <w:szCs w:val="22"/>
          <w:lang w:val="en"/>
        </w:rPr>
      </w:pPr>
      <w:r w:rsidRPr="00B07C67">
        <w:rPr>
          <w:sz w:val="22"/>
          <w:szCs w:val="22"/>
          <w:lang w:val="en"/>
        </w:rPr>
        <w:t>Eliminated operational redundancies &amp; wastes by streamlining operational processes</w:t>
      </w:r>
    </w:p>
    <w:p w14:paraId="035A8BDE" w14:textId="77777777" w:rsidR="00B07C67" w:rsidRPr="00B07C67" w:rsidRDefault="00B07C67" w:rsidP="00B07C67">
      <w:pPr>
        <w:numPr>
          <w:ilvl w:val="0"/>
          <w:numId w:val="23"/>
        </w:numPr>
        <w:spacing w:line="276" w:lineRule="auto"/>
        <w:rPr>
          <w:sz w:val="22"/>
          <w:szCs w:val="22"/>
          <w:lang w:val="en"/>
        </w:rPr>
      </w:pPr>
      <w:r w:rsidRPr="00B07C67">
        <w:rPr>
          <w:sz w:val="22"/>
          <w:szCs w:val="22"/>
          <w:lang w:val="en"/>
        </w:rPr>
        <w:t>Liaised with business units to identify cost-effective means to solving business problems</w:t>
      </w:r>
    </w:p>
    <w:p w14:paraId="43B48463" w14:textId="77777777" w:rsidR="00B07C67" w:rsidRPr="00B07C67" w:rsidRDefault="00B07C67" w:rsidP="00B07C67">
      <w:pPr>
        <w:numPr>
          <w:ilvl w:val="0"/>
          <w:numId w:val="23"/>
        </w:numPr>
        <w:spacing w:line="276" w:lineRule="auto"/>
        <w:rPr>
          <w:sz w:val="22"/>
          <w:szCs w:val="22"/>
          <w:lang w:val="en"/>
        </w:rPr>
      </w:pPr>
      <w:r w:rsidRPr="00B07C67">
        <w:rPr>
          <w:sz w:val="22"/>
          <w:szCs w:val="22"/>
          <w:lang w:val="en"/>
        </w:rPr>
        <w:lastRenderedPageBreak/>
        <w:t>Periodically evaluated business processes to ensure alignment with strategic objectives</w:t>
      </w:r>
    </w:p>
    <w:p w14:paraId="7F47A167" w14:textId="77777777" w:rsidR="00B07C67" w:rsidRPr="00B07C67" w:rsidRDefault="00B07C67" w:rsidP="00B07C67">
      <w:pPr>
        <w:numPr>
          <w:ilvl w:val="0"/>
          <w:numId w:val="23"/>
        </w:numPr>
        <w:spacing w:line="276" w:lineRule="auto"/>
        <w:rPr>
          <w:sz w:val="22"/>
          <w:szCs w:val="22"/>
          <w:lang w:val="en"/>
        </w:rPr>
      </w:pPr>
      <w:r w:rsidRPr="00B07C67">
        <w:rPr>
          <w:sz w:val="22"/>
          <w:szCs w:val="22"/>
          <w:lang w:val="en"/>
        </w:rPr>
        <w:t>Managed organizational Business Process Maturity and benchmarked against CMMI</w:t>
      </w:r>
    </w:p>
    <w:p w14:paraId="7A07EBA5" w14:textId="77777777" w:rsidR="00B07C67" w:rsidRPr="00B07C67" w:rsidRDefault="00B07C67" w:rsidP="00B07C67">
      <w:pPr>
        <w:numPr>
          <w:ilvl w:val="0"/>
          <w:numId w:val="23"/>
        </w:numPr>
        <w:spacing w:line="276" w:lineRule="auto"/>
        <w:rPr>
          <w:sz w:val="22"/>
          <w:szCs w:val="22"/>
          <w:lang w:val="en"/>
        </w:rPr>
      </w:pPr>
      <w:r w:rsidRPr="00B07C67">
        <w:rPr>
          <w:sz w:val="22"/>
          <w:szCs w:val="22"/>
          <w:lang w:val="en"/>
        </w:rPr>
        <w:t>Utilized quality &amp; process improvement tools such as Value Stream Maps, 5Ys, DMAIC, Ishikawa &amp; flow charting to transform business operations and improve processes for incremental efficiency gains</w:t>
      </w:r>
    </w:p>
    <w:p w14:paraId="1CE80344" w14:textId="77777777" w:rsidR="00B07C67" w:rsidRPr="00B07C67" w:rsidRDefault="00B07C67" w:rsidP="00B07C67">
      <w:pPr>
        <w:numPr>
          <w:ilvl w:val="0"/>
          <w:numId w:val="23"/>
        </w:numPr>
        <w:spacing w:line="276" w:lineRule="auto"/>
        <w:rPr>
          <w:sz w:val="22"/>
          <w:szCs w:val="22"/>
          <w:lang w:val="en"/>
        </w:rPr>
      </w:pPr>
      <w:r w:rsidRPr="00B07C67">
        <w:rPr>
          <w:sz w:val="22"/>
          <w:szCs w:val="22"/>
          <w:lang w:val="en"/>
        </w:rPr>
        <w:t>Facilitated process review &amp; health assessment sessions</w:t>
      </w:r>
    </w:p>
    <w:p w14:paraId="0BD217F4" w14:textId="77777777" w:rsidR="00B07C67" w:rsidRPr="00B07C67" w:rsidRDefault="00B07C67" w:rsidP="00B07C67">
      <w:pPr>
        <w:numPr>
          <w:ilvl w:val="0"/>
          <w:numId w:val="23"/>
        </w:numPr>
        <w:spacing w:line="276" w:lineRule="auto"/>
        <w:rPr>
          <w:sz w:val="22"/>
          <w:szCs w:val="22"/>
          <w:lang w:val="en"/>
        </w:rPr>
      </w:pPr>
      <w:r w:rsidRPr="00B07C67">
        <w:rPr>
          <w:sz w:val="22"/>
          <w:szCs w:val="22"/>
          <w:lang w:val="en"/>
        </w:rPr>
        <w:t>Drove operational synergy across user groups by establishing initiatives to promote OLA/SLA compliance &amp; process adoption</w:t>
      </w:r>
    </w:p>
    <w:p w14:paraId="15EDB3B9" w14:textId="77777777" w:rsidR="00B07C67" w:rsidRPr="00B07C67" w:rsidRDefault="00B07C67" w:rsidP="00B07C67">
      <w:pPr>
        <w:numPr>
          <w:ilvl w:val="0"/>
          <w:numId w:val="23"/>
        </w:numPr>
        <w:spacing w:line="276" w:lineRule="auto"/>
        <w:rPr>
          <w:sz w:val="22"/>
          <w:szCs w:val="22"/>
          <w:lang w:val="en"/>
        </w:rPr>
      </w:pPr>
      <w:r w:rsidRPr="00B07C67">
        <w:rPr>
          <w:sz w:val="22"/>
          <w:szCs w:val="22"/>
          <w:lang w:val="en"/>
        </w:rPr>
        <w:t>Trained teams on tools, techniques &amp; templates for new process design / process improvement</w:t>
      </w:r>
    </w:p>
    <w:p w14:paraId="5B149001" w14:textId="77777777" w:rsidR="00B07C67" w:rsidRPr="00B07C67" w:rsidRDefault="00B07C67" w:rsidP="00B07C67">
      <w:pPr>
        <w:numPr>
          <w:ilvl w:val="0"/>
          <w:numId w:val="23"/>
        </w:numPr>
        <w:spacing w:line="276" w:lineRule="auto"/>
        <w:rPr>
          <w:sz w:val="22"/>
          <w:szCs w:val="22"/>
          <w:lang w:val="en"/>
        </w:rPr>
      </w:pPr>
      <w:r w:rsidRPr="00B07C67">
        <w:rPr>
          <w:sz w:val="22"/>
          <w:szCs w:val="22"/>
          <w:lang w:val="en"/>
        </w:rPr>
        <w:t xml:space="preserve">Lead Six Sigma Process Improvement Projects aimed at efficiency &amp; cost savings for bottom &amp; top line </w:t>
      </w:r>
      <w:proofErr w:type="gramStart"/>
      <w:r w:rsidRPr="00B07C67">
        <w:rPr>
          <w:sz w:val="22"/>
          <w:szCs w:val="22"/>
          <w:lang w:val="en"/>
        </w:rPr>
        <w:t>performance</w:t>
      </w:r>
      <w:proofErr w:type="gramEnd"/>
    </w:p>
    <w:p w14:paraId="35702B0D" w14:textId="77777777" w:rsidR="00B07C67" w:rsidRPr="00B07C67" w:rsidRDefault="00B07C67" w:rsidP="00B07C67">
      <w:pPr>
        <w:tabs>
          <w:tab w:val="center" w:pos="4680"/>
          <w:tab w:val="left" w:pos="5420"/>
        </w:tabs>
        <w:spacing w:line="276" w:lineRule="auto"/>
        <w:rPr>
          <w:b/>
          <w:sz w:val="22"/>
          <w:szCs w:val="22"/>
        </w:rPr>
      </w:pPr>
    </w:p>
    <w:p w14:paraId="2B306826" w14:textId="77777777" w:rsidR="00B07C67" w:rsidRPr="00B07C67" w:rsidRDefault="00B07C67" w:rsidP="00B07C67">
      <w:pPr>
        <w:tabs>
          <w:tab w:val="center" w:pos="4680"/>
          <w:tab w:val="left" w:pos="5420"/>
        </w:tabs>
        <w:spacing w:line="276" w:lineRule="auto"/>
        <w:rPr>
          <w:b/>
          <w:sz w:val="22"/>
          <w:szCs w:val="22"/>
        </w:rPr>
      </w:pPr>
    </w:p>
    <w:p w14:paraId="7B184CE6" w14:textId="14143E41" w:rsidR="00B07C67" w:rsidRPr="00B07C67" w:rsidRDefault="00B07C67" w:rsidP="00B07C67">
      <w:pPr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Etisalat Telecommunications</w:t>
      </w:r>
      <w:r w:rsidRPr="00B07C67">
        <w:rPr>
          <w:b/>
          <w:sz w:val="22"/>
          <w:szCs w:val="22"/>
        </w:rPr>
        <w:tab/>
      </w:r>
      <w:r w:rsidR="00AF5E4B">
        <w:rPr>
          <w:b/>
          <w:sz w:val="22"/>
          <w:szCs w:val="22"/>
        </w:rPr>
        <w:t>- United Arab Emirates</w:t>
      </w:r>
      <w:r w:rsidR="00E873DD">
        <w:rPr>
          <w:b/>
          <w:sz w:val="22"/>
          <w:szCs w:val="22"/>
        </w:rPr>
        <w:t>/EMEA</w:t>
      </w:r>
      <w:r w:rsidRPr="00B07C67">
        <w:rPr>
          <w:b/>
          <w:sz w:val="22"/>
          <w:szCs w:val="22"/>
        </w:rPr>
        <w:tab/>
        <w:t xml:space="preserve"> </w:t>
      </w:r>
    </w:p>
    <w:p w14:paraId="6E4AFE40" w14:textId="21793BF1" w:rsidR="00B07C67" w:rsidRPr="00B07C67" w:rsidRDefault="00B07C67" w:rsidP="00B07C67">
      <w:pPr>
        <w:spacing w:line="276" w:lineRule="auto"/>
        <w:rPr>
          <w:i/>
          <w:sz w:val="22"/>
          <w:szCs w:val="22"/>
          <w:u w:val="single"/>
        </w:rPr>
      </w:pPr>
      <w:r w:rsidRPr="00B07C67">
        <w:rPr>
          <w:i/>
          <w:sz w:val="22"/>
          <w:szCs w:val="22"/>
        </w:rPr>
        <w:t>Process Review &amp; Operational Efficiency Analyst</w:t>
      </w:r>
      <w:r w:rsidRPr="00B07C67">
        <w:rPr>
          <w:i/>
          <w:sz w:val="22"/>
          <w:szCs w:val="22"/>
        </w:rPr>
        <w:tab/>
      </w:r>
      <w:r w:rsidRPr="00B07C67">
        <w:rPr>
          <w:i/>
          <w:sz w:val="22"/>
          <w:szCs w:val="22"/>
        </w:rPr>
        <w:tab/>
      </w:r>
      <w:r w:rsidRPr="00B07C67">
        <w:rPr>
          <w:i/>
          <w:sz w:val="22"/>
          <w:szCs w:val="22"/>
        </w:rPr>
        <w:tab/>
      </w:r>
      <w:r w:rsidRPr="00B07C67">
        <w:rPr>
          <w:i/>
          <w:sz w:val="22"/>
          <w:szCs w:val="22"/>
        </w:rPr>
        <w:tab/>
      </w:r>
      <w:r w:rsidRPr="00B07C67">
        <w:rPr>
          <w:i/>
          <w:sz w:val="22"/>
          <w:szCs w:val="22"/>
        </w:rPr>
        <w:tab/>
      </w:r>
      <w:r w:rsidRPr="00B07C67">
        <w:rPr>
          <w:i/>
          <w:iCs/>
          <w:sz w:val="22"/>
          <w:szCs w:val="22"/>
        </w:rPr>
        <w:t>Mar 2010 - May 2014</w:t>
      </w:r>
    </w:p>
    <w:p w14:paraId="4E08D044" w14:textId="77777777" w:rsidR="00B07C67" w:rsidRPr="00B07C67" w:rsidRDefault="00B07C67" w:rsidP="00B07C67">
      <w:pPr>
        <w:spacing w:line="276" w:lineRule="auto"/>
        <w:rPr>
          <w:i/>
          <w:sz w:val="13"/>
          <w:szCs w:val="13"/>
          <w:highlight w:val="yellow"/>
          <w:u w:val="single"/>
        </w:rPr>
      </w:pPr>
    </w:p>
    <w:p w14:paraId="432A93A6" w14:textId="77777777" w:rsidR="00B07C67" w:rsidRPr="00B07C67" w:rsidRDefault="00B07C67" w:rsidP="00B07C67">
      <w:pPr>
        <w:numPr>
          <w:ilvl w:val="0"/>
          <w:numId w:val="23"/>
        </w:numPr>
        <w:spacing w:line="276" w:lineRule="auto"/>
        <w:rPr>
          <w:sz w:val="22"/>
          <w:szCs w:val="22"/>
          <w:lang w:val="en"/>
        </w:rPr>
      </w:pPr>
      <w:r w:rsidRPr="00B07C67">
        <w:rPr>
          <w:sz w:val="22"/>
          <w:szCs w:val="22"/>
          <w:lang w:val="en"/>
        </w:rPr>
        <w:t xml:space="preserve">Developed process KPI management framework for measuring performance of organizational strategic processes </w:t>
      </w:r>
    </w:p>
    <w:p w14:paraId="536F2411" w14:textId="77777777" w:rsidR="00B07C67" w:rsidRPr="00B07C67" w:rsidRDefault="00B07C67" w:rsidP="00B07C67">
      <w:pPr>
        <w:numPr>
          <w:ilvl w:val="0"/>
          <w:numId w:val="23"/>
        </w:numPr>
        <w:spacing w:line="276" w:lineRule="auto"/>
        <w:rPr>
          <w:sz w:val="22"/>
          <w:szCs w:val="22"/>
          <w:lang w:val="en"/>
        </w:rPr>
      </w:pPr>
      <w:r w:rsidRPr="00B07C67">
        <w:rPr>
          <w:sz w:val="22"/>
          <w:szCs w:val="22"/>
          <w:lang w:val="en"/>
        </w:rPr>
        <w:t xml:space="preserve">Monitored the performance of strategic End to End processes &amp; recommended improvement actions  </w:t>
      </w:r>
    </w:p>
    <w:p w14:paraId="69C77511" w14:textId="77777777" w:rsidR="00B07C67" w:rsidRPr="00B07C67" w:rsidRDefault="00B07C67" w:rsidP="00B07C67">
      <w:pPr>
        <w:numPr>
          <w:ilvl w:val="0"/>
          <w:numId w:val="23"/>
        </w:numPr>
        <w:spacing w:line="276" w:lineRule="auto"/>
        <w:rPr>
          <w:sz w:val="22"/>
          <w:szCs w:val="22"/>
          <w:lang w:val="en"/>
        </w:rPr>
      </w:pPr>
      <w:r w:rsidRPr="00B07C67">
        <w:rPr>
          <w:sz w:val="22"/>
          <w:szCs w:val="22"/>
          <w:lang w:val="en"/>
        </w:rPr>
        <w:t xml:space="preserve">Co-facilitated the development and implementation of an enterprise Business Process Management framework </w:t>
      </w:r>
    </w:p>
    <w:p w14:paraId="23E305AA" w14:textId="77777777" w:rsidR="00B07C67" w:rsidRPr="00B07C67" w:rsidRDefault="00B07C67" w:rsidP="00B07C67">
      <w:pPr>
        <w:numPr>
          <w:ilvl w:val="0"/>
          <w:numId w:val="23"/>
        </w:numPr>
        <w:spacing w:line="276" w:lineRule="auto"/>
        <w:rPr>
          <w:sz w:val="22"/>
          <w:szCs w:val="22"/>
          <w:lang w:val="en"/>
        </w:rPr>
      </w:pPr>
      <w:r w:rsidRPr="00B07C67">
        <w:rPr>
          <w:sz w:val="22"/>
          <w:szCs w:val="22"/>
          <w:lang w:val="en"/>
        </w:rPr>
        <w:t xml:space="preserve">Analyzed process performance data &amp; provided Senior Management with regular concise reports </w:t>
      </w:r>
    </w:p>
    <w:p w14:paraId="575D013B" w14:textId="77777777" w:rsidR="00B07C67" w:rsidRPr="00B07C67" w:rsidRDefault="00B07C67" w:rsidP="00B07C67">
      <w:pPr>
        <w:numPr>
          <w:ilvl w:val="0"/>
          <w:numId w:val="23"/>
        </w:numPr>
        <w:spacing w:line="276" w:lineRule="auto"/>
        <w:rPr>
          <w:sz w:val="22"/>
          <w:szCs w:val="22"/>
          <w:lang w:val="en"/>
        </w:rPr>
      </w:pPr>
      <w:r w:rsidRPr="00B07C67">
        <w:rPr>
          <w:sz w:val="22"/>
          <w:szCs w:val="22"/>
          <w:lang w:val="en"/>
        </w:rPr>
        <w:t xml:space="preserve">Developed process support tools &amp; templates / risk assessment &amp; response framework and sensitized functional SMEs to ensure adoption </w:t>
      </w:r>
    </w:p>
    <w:p w14:paraId="2605104C" w14:textId="77777777" w:rsidR="00B07C67" w:rsidRPr="00B07C67" w:rsidRDefault="00B07C67" w:rsidP="00B07C67">
      <w:pPr>
        <w:numPr>
          <w:ilvl w:val="0"/>
          <w:numId w:val="23"/>
        </w:numPr>
        <w:spacing w:line="276" w:lineRule="auto"/>
        <w:rPr>
          <w:sz w:val="22"/>
          <w:szCs w:val="22"/>
          <w:lang w:val="en"/>
        </w:rPr>
      </w:pPr>
      <w:r w:rsidRPr="00B07C67">
        <w:rPr>
          <w:sz w:val="22"/>
          <w:szCs w:val="22"/>
          <w:lang w:val="en"/>
        </w:rPr>
        <w:t xml:space="preserve">Documented / enhanced business processes to address identified gaps from process review &amp; health assessment exercises. </w:t>
      </w:r>
    </w:p>
    <w:p w14:paraId="2B4F019C" w14:textId="77777777" w:rsidR="00B07C67" w:rsidRPr="00B07C67" w:rsidRDefault="00B07C67" w:rsidP="00B07C67">
      <w:pPr>
        <w:numPr>
          <w:ilvl w:val="0"/>
          <w:numId w:val="23"/>
        </w:numPr>
        <w:spacing w:line="276" w:lineRule="auto"/>
        <w:rPr>
          <w:sz w:val="22"/>
          <w:szCs w:val="22"/>
          <w:lang w:val="en"/>
        </w:rPr>
      </w:pPr>
      <w:r w:rsidRPr="00B07C67">
        <w:rPr>
          <w:sz w:val="22"/>
          <w:szCs w:val="22"/>
          <w:lang w:val="en"/>
        </w:rPr>
        <w:t xml:space="preserve">Facilitated Business Process Workshops, stakeholder alignment meeting &amp; trainings </w:t>
      </w:r>
    </w:p>
    <w:p w14:paraId="10FD9AE3" w14:textId="77777777" w:rsidR="00B07C67" w:rsidRPr="00B07C67" w:rsidRDefault="00B07C67" w:rsidP="00B07C67">
      <w:pPr>
        <w:numPr>
          <w:ilvl w:val="0"/>
          <w:numId w:val="23"/>
        </w:numPr>
        <w:spacing w:line="276" w:lineRule="auto"/>
        <w:rPr>
          <w:sz w:val="22"/>
          <w:szCs w:val="22"/>
          <w:lang w:val="en"/>
        </w:rPr>
      </w:pPr>
      <w:r w:rsidRPr="00B07C67">
        <w:rPr>
          <w:sz w:val="22"/>
          <w:szCs w:val="22"/>
          <w:lang w:val="en"/>
        </w:rPr>
        <w:t xml:space="preserve">Administered MS SharePoint document libraries and instituted a central document management repository </w:t>
      </w:r>
    </w:p>
    <w:p w14:paraId="6C2BA871" w14:textId="77777777" w:rsidR="00B07C67" w:rsidRPr="00B07C67" w:rsidRDefault="00B07C67" w:rsidP="00B07C67">
      <w:pPr>
        <w:numPr>
          <w:ilvl w:val="0"/>
          <w:numId w:val="23"/>
        </w:numPr>
        <w:spacing w:line="276" w:lineRule="auto"/>
        <w:rPr>
          <w:sz w:val="22"/>
          <w:szCs w:val="22"/>
          <w:lang w:val="en"/>
        </w:rPr>
      </w:pPr>
      <w:r w:rsidRPr="00B07C67">
        <w:rPr>
          <w:sz w:val="22"/>
          <w:szCs w:val="22"/>
          <w:lang w:val="en"/>
        </w:rPr>
        <w:t xml:space="preserve">Developed document, record management &amp; quality procedure documents in alignment with QMS standards requirement </w:t>
      </w:r>
    </w:p>
    <w:p w14:paraId="61E9D6CF" w14:textId="77777777" w:rsidR="00B07C67" w:rsidRPr="00B07C67" w:rsidRDefault="00B07C67" w:rsidP="00B07C67">
      <w:pPr>
        <w:numPr>
          <w:ilvl w:val="0"/>
          <w:numId w:val="23"/>
        </w:numPr>
        <w:spacing w:line="276" w:lineRule="auto"/>
        <w:rPr>
          <w:sz w:val="22"/>
          <w:szCs w:val="22"/>
          <w:lang w:val="en"/>
        </w:rPr>
      </w:pPr>
      <w:r w:rsidRPr="00B07C67">
        <w:rPr>
          <w:sz w:val="22"/>
          <w:szCs w:val="22"/>
          <w:lang w:val="en"/>
        </w:rPr>
        <w:t>Coordinated project activities towards obtaining ISO Quality Management System (QMS) certification and successfully obtained ISO QMS 9001:2008 certification</w:t>
      </w:r>
    </w:p>
    <w:p w14:paraId="62E2A26E" w14:textId="77777777" w:rsidR="00B07C67" w:rsidRPr="00B07C67" w:rsidRDefault="00B07C67" w:rsidP="00B07C67">
      <w:pPr>
        <w:pStyle w:val="ListParagraph"/>
        <w:numPr>
          <w:ilvl w:val="0"/>
          <w:numId w:val="23"/>
        </w:numPr>
        <w:rPr>
          <w:iCs/>
          <w:sz w:val="22"/>
          <w:szCs w:val="22"/>
        </w:rPr>
      </w:pPr>
      <w:r w:rsidRPr="00B07C67">
        <w:rPr>
          <w:iCs/>
          <w:sz w:val="22"/>
          <w:szCs w:val="22"/>
        </w:rPr>
        <w:t>Periodically evaluated business processes to ensure alignment with strategic objectives </w:t>
      </w:r>
    </w:p>
    <w:p w14:paraId="2B7E50FF" w14:textId="77777777" w:rsidR="00B07C67" w:rsidRPr="00B07C67" w:rsidRDefault="00B07C67" w:rsidP="00B07C67">
      <w:pPr>
        <w:pStyle w:val="ListParagraph"/>
        <w:numPr>
          <w:ilvl w:val="0"/>
          <w:numId w:val="23"/>
        </w:numPr>
        <w:rPr>
          <w:iCs/>
          <w:sz w:val="22"/>
          <w:szCs w:val="22"/>
        </w:rPr>
      </w:pPr>
      <w:r w:rsidRPr="00B07C67">
        <w:rPr>
          <w:iCs/>
          <w:sz w:val="22"/>
          <w:szCs w:val="22"/>
        </w:rPr>
        <w:t>Utilized quality &amp; process improvement tools such as Value Stream Maps, 5Ys, DMAIC, Ishikawa &amp; flow charting to transform business operations and improve processes for incremental efficiency gains</w:t>
      </w:r>
    </w:p>
    <w:p w14:paraId="27F603DB" w14:textId="77777777" w:rsidR="00B07C67" w:rsidRPr="00B07C67" w:rsidRDefault="00B07C67" w:rsidP="00B07C67">
      <w:pPr>
        <w:pStyle w:val="ListParagraph"/>
        <w:numPr>
          <w:ilvl w:val="0"/>
          <w:numId w:val="23"/>
        </w:numPr>
        <w:rPr>
          <w:iCs/>
          <w:sz w:val="22"/>
          <w:szCs w:val="22"/>
        </w:rPr>
      </w:pPr>
      <w:r w:rsidRPr="00B07C67">
        <w:rPr>
          <w:iCs/>
          <w:sz w:val="22"/>
          <w:szCs w:val="22"/>
        </w:rPr>
        <w:t>Trained teams on tools, techniques &amp; templates for new process design / process improvement, traceability, test scenarios and test case development &amp; execution</w:t>
      </w:r>
    </w:p>
    <w:p w14:paraId="23FEAB66" w14:textId="77777777" w:rsidR="00B07C67" w:rsidRPr="00B07C67" w:rsidRDefault="00B07C67" w:rsidP="00B07C67">
      <w:pPr>
        <w:pStyle w:val="ListParagraph"/>
        <w:numPr>
          <w:ilvl w:val="0"/>
          <w:numId w:val="23"/>
        </w:numPr>
        <w:rPr>
          <w:iCs/>
          <w:sz w:val="22"/>
          <w:szCs w:val="22"/>
        </w:rPr>
      </w:pPr>
      <w:r w:rsidRPr="00B07C67">
        <w:rPr>
          <w:iCs/>
          <w:sz w:val="22"/>
          <w:szCs w:val="22"/>
        </w:rPr>
        <w:t xml:space="preserve">Lead Six Sigma Process Improvement Projects aimed at efficiency &amp; cost savings for bottom &amp; top line </w:t>
      </w:r>
      <w:proofErr w:type="gramStart"/>
      <w:r w:rsidRPr="00B07C67">
        <w:rPr>
          <w:iCs/>
          <w:sz w:val="22"/>
          <w:szCs w:val="22"/>
        </w:rPr>
        <w:t>performance</w:t>
      </w:r>
      <w:proofErr w:type="gramEnd"/>
    </w:p>
    <w:p w14:paraId="7C021C6D" w14:textId="77777777" w:rsidR="00B07C67" w:rsidRPr="00B07C67" w:rsidRDefault="00B07C67" w:rsidP="00B07C67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B07C67">
        <w:rPr>
          <w:sz w:val="22"/>
          <w:szCs w:val="22"/>
        </w:rPr>
        <w:t>Tested and managed product releases supplemented with business impact analysis.</w:t>
      </w:r>
    </w:p>
    <w:p w14:paraId="78098086" w14:textId="77777777" w:rsidR="00B07C67" w:rsidRPr="00B07C67" w:rsidRDefault="00B07C67" w:rsidP="00B07C67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B07C67">
        <w:rPr>
          <w:sz w:val="22"/>
          <w:szCs w:val="22"/>
        </w:rPr>
        <w:t>Coordinated with the implementation team to track project progress and monitor time and cost.</w:t>
      </w:r>
    </w:p>
    <w:p w14:paraId="1F94897F" w14:textId="77777777" w:rsidR="00B07C67" w:rsidRPr="00B07C67" w:rsidRDefault="00B07C67" w:rsidP="00B07C67">
      <w:pPr>
        <w:pStyle w:val="ListParagraph"/>
        <w:numPr>
          <w:ilvl w:val="0"/>
          <w:numId w:val="23"/>
        </w:numPr>
        <w:rPr>
          <w:iCs/>
          <w:sz w:val="22"/>
          <w:szCs w:val="22"/>
        </w:rPr>
      </w:pPr>
      <w:r w:rsidRPr="00B07C67">
        <w:rPr>
          <w:iCs/>
          <w:sz w:val="22"/>
          <w:szCs w:val="22"/>
        </w:rPr>
        <w:t>Liaised with business units to identify cost-effective means to solving business problems</w:t>
      </w:r>
    </w:p>
    <w:p w14:paraId="206B8782" w14:textId="77777777" w:rsidR="00B07C67" w:rsidRPr="00B07C67" w:rsidRDefault="00B07C67" w:rsidP="00B07C67">
      <w:pPr>
        <w:pStyle w:val="ListParagraph"/>
        <w:numPr>
          <w:ilvl w:val="0"/>
          <w:numId w:val="23"/>
        </w:numPr>
        <w:rPr>
          <w:iCs/>
          <w:sz w:val="22"/>
          <w:szCs w:val="22"/>
        </w:rPr>
      </w:pPr>
      <w:r w:rsidRPr="00B07C67">
        <w:rPr>
          <w:iCs/>
          <w:sz w:val="22"/>
          <w:szCs w:val="22"/>
        </w:rPr>
        <w:t>Consulted internal teams on Business Process Management &amp; Operational Excellence initiatives</w:t>
      </w:r>
    </w:p>
    <w:p w14:paraId="583A4CCF" w14:textId="77777777" w:rsidR="00B07C67" w:rsidRPr="00B07C67" w:rsidRDefault="00B07C67" w:rsidP="00B07C67">
      <w:pPr>
        <w:pStyle w:val="ListParagraph"/>
        <w:numPr>
          <w:ilvl w:val="0"/>
          <w:numId w:val="23"/>
        </w:numPr>
        <w:rPr>
          <w:iCs/>
          <w:sz w:val="22"/>
          <w:szCs w:val="22"/>
        </w:rPr>
      </w:pPr>
      <w:r w:rsidRPr="00B07C67">
        <w:rPr>
          <w:iCs/>
          <w:sz w:val="22"/>
          <w:szCs w:val="22"/>
        </w:rPr>
        <w:t>Provided strategic support through identification &amp; implementation of initiatives to achieve organizational excellence </w:t>
      </w:r>
    </w:p>
    <w:p w14:paraId="4FA17F15" w14:textId="77777777" w:rsidR="00B07C67" w:rsidRPr="00B07C67" w:rsidRDefault="00B07C67" w:rsidP="00B07C67">
      <w:pPr>
        <w:pStyle w:val="ListParagraph"/>
        <w:numPr>
          <w:ilvl w:val="0"/>
          <w:numId w:val="23"/>
        </w:numPr>
        <w:rPr>
          <w:iCs/>
          <w:sz w:val="22"/>
          <w:szCs w:val="22"/>
        </w:rPr>
      </w:pPr>
      <w:r w:rsidRPr="00B07C67">
        <w:rPr>
          <w:iCs/>
          <w:sz w:val="22"/>
          <w:szCs w:val="22"/>
        </w:rPr>
        <w:t>Optimized business performance by applying quality methodologies &amp; tools to processes and operations</w:t>
      </w:r>
    </w:p>
    <w:p w14:paraId="2ECBF1E9" w14:textId="79F055C7" w:rsidR="00B07C67" w:rsidRPr="00B07C67" w:rsidRDefault="00B07C67" w:rsidP="00B07C67">
      <w:pPr>
        <w:pStyle w:val="ListParagraph"/>
        <w:numPr>
          <w:ilvl w:val="0"/>
          <w:numId w:val="23"/>
        </w:numPr>
        <w:rPr>
          <w:iCs/>
          <w:sz w:val="22"/>
          <w:szCs w:val="22"/>
        </w:rPr>
      </w:pPr>
      <w:r w:rsidRPr="00B07C67">
        <w:rPr>
          <w:iCs/>
          <w:sz w:val="22"/>
          <w:szCs w:val="22"/>
        </w:rPr>
        <w:lastRenderedPageBreak/>
        <w:t xml:space="preserve">Facilitated cross-functional problem solving </w:t>
      </w:r>
      <w:proofErr w:type="gramStart"/>
      <w:r w:rsidRPr="00B07C67">
        <w:rPr>
          <w:iCs/>
          <w:sz w:val="22"/>
          <w:szCs w:val="22"/>
        </w:rPr>
        <w:t>initiatives</w:t>
      </w:r>
      <w:proofErr w:type="gramEnd"/>
    </w:p>
    <w:p w14:paraId="69EE9AAE" w14:textId="43B9DECA" w:rsidR="00E708B0" w:rsidRPr="003F68B5" w:rsidRDefault="003B1C70" w:rsidP="002313A9">
      <w:pPr>
        <w:pBdr>
          <w:bottom w:val="single" w:sz="12" w:space="1" w:color="auto"/>
        </w:pBdr>
        <w:spacing w:before="240"/>
        <w:jc w:val="both"/>
        <w:rPr>
          <w:b/>
          <w:caps/>
        </w:rPr>
      </w:pPr>
      <w:r w:rsidRPr="00BA6917">
        <w:rPr>
          <w:b/>
          <w:caps/>
          <w:sz w:val="22"/>
          <w:szCs w:val="22"/>
        </w:rPr>
        <w:t>EDUCATION</w:t>
      </w:r>
      <w:r w:rsidR="00E708B0" w:rsidRPr="003F68B5">
        <w:rPr>
          <w:b/>
          <w:caps/>
        </w:rPr>
        <w:tab/>
      </w:r>
      <w:r w:rsidR="00E708B0" w:rsidRPr="003F68B5">
        <w:rPr>
          <w:b/>
          <w:caps/>
        </w:rPr>
        <w:tab/>
      </w:r>
    </w:p>
    <w:p w14:paraId="36B889E5" w14:textId="11883273" w:rsidR="00D57FDC" w:rsidRDefault="00B07C67" w:rsidP="00BA6917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0"/>
          <w:szCs w:val="20"/>
        </w:rPr>
      </w:pPr>
      <w:r>
        <w:rPr>
          <w:rFonts w:ascii="TimesNewRomanPS-BoldMT" w:eastAsiaTheme="minorHAnsi" w:hAnsi="TimesNewRomanPS-BoldMT" w:cs="TimesNewRomanPS-BoldMT"/>
          <w:b/>
          <w:bCs/>
          <w:sz w:val="20"/>
          <w:szCs w:val="20"/>
        </w:rPr>
        <w:t>Federal University of Technology Akure</w:t>
      </w:r>
    </w:p>
    <w:p w14:paraId="3E9E3C01" w14:textId="4F1D09E2" w:rsidR="00BA6917" w:rsidRPr="00BA6917" w:rsidRDefault="00376311" w:rsidP="00BA6917">
      <w:pPr>
        <w:pStyle w:val="Achievement"/>
        <w:numPr>
          <w:ilvl w:val="0"/>
          <w:numId w:val="0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proofErr w:type="gramStart"/>
      <w:r>
        <w:rPr>
          <w:rFonts w:ascii="TimesNewRomanPS-ItalicMT" w:eastAsiaTheme="minorHAnsi" w:hAnsi="TimesNewRomanPS-ItalicMT" w:cs="TimesNewRomanPS-ItalicMT"/>
          <w:i/>
          <w:iCs/>
        </w:rPr>
        <w:t>B.</w:t>
      </w:r>
      <w:r w:rsidR="00B07C67">
        <w:rPr>
          <w:rFonts w:ascii="TimesNewRomanPS-ItalicMT" w:eastAsiaTheme="minorHAnsi" w:hAnsi="TimesNewRomanPS-ItalicMT" w:cs="TimesNewRomanPS-ItalicMT"/>
          <w:i/>
          <w:iCs/>
        </w:rPr>
        <w:t>Tech</w:t>
      </w:r>
      <w:proofErr w:type="spellEnd"/>
      <w:proofErr w:type="gramEnd"/>
      <w:r w:rsidR="00B07C67">
        <w:rPr>
          <w:rFonts w:ascii="TimesNewRomanPS-ItalicMT" w:eastAsiaTheme="minorHAnsi" w:hAnsi="TimesNewRomanPS-ItalicMT" w:cs="TimesNewRomanPS-ItalicMT"/>
          <w:i/>
          <w:iCs/>
        </w:rPr>
        <w:t xml:space="preserve"> Computer Science</w:t>
      </w:r>
      <w:r w:rsidR="00E708B0" w:rsidRPr="00BA6917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="001E42DD" w:rsidRPr="00BA6917">
        <w:rPr>
          <w:rFonts w:ascii="Times New Roman" w:hAnsi="Times New Roman"/>
          <w:sz w:val="24"/>
          <w:szCs w:val="24"/>
        </w:rPr>
        <w:t xml:space="preserve">  </w:t>
      </w:r>
    </w:p>
    <w:sectPr w:rsidR="00BA6917" w:rsidRPr="00BA6917" w:rsidSect="00E2078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Klee One"/>
    <w:panose1 w:val="020B0604020202020204"/>
    <w:charset w:val="80"/>
    <w:family w:val="auto"/>
    <w:notTrueType/>
    <w:pitch w:val="default"/>
    <w:sig w:usb0="00002A87" w:usb1="08070000" w:usb2="00000010" w:usb3="00000000" w:csb0="000201FF" w:csb1="00000000"/>
  </w:font>
  <w:font w:name="TimesNewRomanPS-Italic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570D"/>
    <w:multiLevelType w:val="hybridMultilevel"/>
    <w:tmpl w:val="FAF084CE"/>
    <w:lvl w:ilvl="0" w:tplc="0409000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58" w:hanging="360"/>
      </w:pPr>
      <w:rPr>
        <w:rFonts w:ascii="Wingdings" w:hAnsi="Wingdings" w:hint="default"/>
      </w:rPr>
    </w:lvl>
  </w:abstractNum>
  <w:abstractNum w:abstractNumId="1" w15:restartNumberingAfterBreak="0">
    <w:nsid w:val="194C1D8B"/>
    <w:multiLevelType w:val="hybridMultilevel"/>
    <w:tmpl w:val="3D0EB2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195576"/>
    <w:multiLevelType w:val="hybridMultilevel"/>
    <w:tmpl w:val="A06AB4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F579D3"/>
    <w:multiLevelType w:val="multilevel"/>
    <w:tmpl w:val="EEA82C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5916550"/>
    <w:multiLevelType w:val="hybridMultilevel"/>
    <w:tmpl w:val="F99C58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960D7"/>
    <w:multiLevelType w:val="hybridMultilevel"/>
    <w:tmpl w:val="E34A3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E17DE"/>
    <w:multiLevelType w:val="hybridMultilevel"/>
    <w:tmpl w:val="982C4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05AE6"/>
    <w:multiLevelType w:val="hybridMultilevel"/>
    <w:tmpl w:val="D318F3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3D3520"/>
    <w:multiLevelType w:val="hybridMultilevel"/>
    <w:tmpl w:val="3620E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01AB3"/>
    <w:multiLevelType w:val="multilevel"/>
    <w:tmpl w:val="0784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441DB9"/>
    <w:multiLevelType w:val="hybridMultilevel"/>
    <w:tmpl w:val="FDF43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4372D"/>
    <w:multiLevelType w:val="hybridMultilevel"/>
    <w:tmpl w:val="D0FAB6BE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516144B4"/>
    <w:multiLevelType w:val="multilevel"/>
    <w:tmpl w:val="D07E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163CBB"/>
    <w:multiLevelType w:val="multilevel"/>
    <w:tmpl w:val="44AA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B75600"/>
    <w:multiLevelType w:val="multi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  <w:lvl w:ilvl="1">
      <w:start w:val="1"/>
      <w:numFmt w:val="lowerLetter"/>
      <w:pStyle w:val="Achievement"/>
      <w:lvlText w:val="%2."/>
      <w:lvlJc w:val="left"/>
      <w:pPr>
        <w:ind w:left="1440" w:hanging="360"/>
      </w:pPr>
    </w:lvl>
    <w:lvl w:ilvl="2">
      <w:start w:val="1"/>
      <w:numFmt w:val="lowerRoman"/>
      <w:pStyle w:val="Achievement"/>
      <w:lvlText w:val="%3."/>
      <w:lvlJc w:val="right"/>
      <w:pPr>
        <w:ind w:left="2160" w:hanging="180"/>
      </w:pPr>
    </w:lvl>
    <w:lvl w:ilvl="3">
      <w:start w:val="1"/>
      <w:numFmt w:val="decimal"/>
      <w:pStyle w:val="Achievement"/>
      <w:lvlText w:val="%4."/>
      <w:lvlJc w:val="left"/>
      <w:pPr>
        <w:ind w:left="2880" w:hanging="360"/>
      </w:pPr>
    </w:lvl>
    <w:lvl w:ilvl="4">
      <w:start w:val="1"/>
      <w:numFmt w:val="lowerLetter"/>
      <w:pStyle w:val="Achievement"/>
      <w:lvlText w:val="%5."/>
      <w:lvlJc w:val="left"/>
      <w:pPr>
        <w:ind w:left="3600" w:hanging="360"/>
      </w:pPr>
    </w:lvl>
    <w:lvl w:ilvl="5">
      <w:start w:val="1"/>
      <w:numFmt w:val="lowerRoman"/>
      <w:pStyle w:val="Achievement"/>
      <w:lvlText w:val="%6."/>
      <w:lvlJc w:val="right"/>
      <w:pPr>
        <w:ind w:left="4320" w:hanging="180"/>
      </w:pPr>
    </w:lvl>
    <w:lvl w:ilvl="6">
      <w:start w:val="1"/>
      <w:numFmt w:val="decimal"/>
      <w:pStyle w:val="Achievement"/>
      <w:lvlText w:val="%7."/>
      <w:lvlJc w:val="left"/>
      <w:pPr>
        <w:ind w:left="5040" w:hanging="360"/>
      </w:pPr>
    </w:lvl>
    <w:lvl w:ilvl="7">
      <w:start w:val="1"/>
      <w:numFmt w:val="lowerLetter"/>
      <w:pStyle w:val="Achievement"/>
      <w:lvlText w:val="%8."/>
      <w:lvlJc w:val="left"/>
      <w:pPr>
        <w:ind w:left="5760" w:hanging="360"/>
      </w:pPr>
    </w:lvl>
    <w:lvl w:ilvl="8">
      <w:start w:val="1"/>
      <w:numFmt w:val="lowerRoman"/>
      <w:pStyle w:val="Achievement"/>
      <w:lvlText w:val="%9."/>
      <w:lvlJc w:val="right"/>
      <w:pPr>
        <w:ind w:left="6480" w:hanging="180"/>
      </w:pPr>
    </w:lvl>
  </w:abstractNum>
  <w:abstractNum w:abstractNumId="15" w15:restartNumberingAfterBreak="0">
    <w:nsid w:val="6B7F3C6A"/>
    <w:multiLevelType w:val="hybridMultilevel"/>
    <w:tmpl w:val="C1FED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A623D"/>
    <w:multiLevelType w:val="multilevel"/>
    <w:tmpl w:val="2D3C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7F71E6"/>
    <w:multiLevelType w:val="hybridMultilevel"/>
    <w:tmpl w:val="B46C3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7152C"/>
    <w:multiLevelType w:val="hybridMultilevel"/>
    <w:tmpl w:val="D47AD9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7265BB"/>
    <w:multiLevelType w:val="hybridMultilevel"/>
    <w:tmpl w:val="EF16E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4236D"/>
    <w:multiLevelType w:val="hybridMultilevel"/>
    <w:tmpl w:val="862609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EE2480"/>
    <w:multiLevelType w:val="multilevel"/>
    <w:tmpl w:val="1D8E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5495064">
    <w:abstractNumId w:val="4"/>
  </w:num>
  <w:num w:numId="2" w16cid:durableId="70536916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0967141">
    <w:abstractNumId w:val="17"/>
  </w:num>
  <w:num w:numId="4" w16cid:durableId="817920244">
    <w:abstractNumId w:val="19"/>
  </w:num>
  <w:num w:numId="5" w16cid:durableId="340358780">
    <w:abstractNumId w:val="0"/>
  </w:num>
  <w:num w:numId="6" w16cid:durableId="627587748">
    <w:abstractNumId w:val="14"/>
  </w:num>
  <w:num w:numId="7" w16cid:durableId="763920039">
    <w:abstractNumId w:val="10"/>
  </w:num>
  <w:num w:numId="8" w16cid:durableId="1576276195">
    <w:abstractNumId w:val="13"/>
  </w:num>
  <w:num w:numId="9" w16cid:durableId="1694067940">
    <w:abstractNumId w:val="9"/>
  </w:num>
  <w:num w:numId="10" w16cid:durableId="736243288">
    <w:abstractNumId w:val="6"/>
  </w:num>
  <w:num w:numId="11" w16cid:durableId="878932579">
    <w:abstractNumId w:val="8"/>
  </w:num>
  <w:num w:numId="12" w16cid:durableId="1314993507">
    <w:abstractNumId w:val="15"/>
  </w:num>
  <w:num w:numId="13" w16cid:durableId="178130119">
    <w:abstractNumId w:val="14"/>
  </w:num>
  <w:num w:numId="14" w16cid:durableId="837774878">
    <w:abstractNumId w:val="21"/>
  </w:num>
  <w:num w:numId="15" w16cid:durableId="1335260239">
    <w:abstractNumId w:val="16"/>
  </w:num>
  <w:num w:numId="16" w16cid:durableId="763305188">
    <w:abstractNumId w:val="11"/>
  </w:num>
  <w:num w:numId="17" w16cid:durableId="1213154245">
    <w:abstractNumId w:val="12"/>
  </w:num>
  <w:num w:numId="18" w16cid:durableId="452753892">
    <w:abstractNumId w:val="20"/>
  </w:num>
  <w:num w:numId="19" w16cid:durableId="1810977280">
    <w:abstractNumId w:val="2"/>
  </w:num>
  <w:num w:numId="20" w16cid:durableId="1061440436">
    <w:abstractNumId w:val="7"/>
  </w:num>
  <w:num w:numId="21" w16cid:durableId="1832792121">
    <w:abstractNumId w:val="1"/>
  </w:num>
  <w:num w:numId="22" w16cid:durableId="1036085001">
    <w:abstractNumId w:val="18"/>
  </w:num>
  <w:num w:numId="23" w16cid:durableId="2054453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B0"/>
    <w:rsid w:val="000325EF"/>
    <w:rsid w:val="00032D33"/>
    <w:rsid w:val="00056681"/>
    <w:rsid w:val="000605E3"/>
    <w:rsid w:val="00066466"/>
    <w:rsid w:val="000852B1"/>
    <w:rsid w:val="000923C4"/>
    <w:rsid w:val="00094A58"/>
    <w:rsid w:val="0009510D"/>
    <w:rsid w:val="000C4AF9"/>
    <w:rsid w:val="000C53A8"/>
    <w:rsid w:val="000D1373"/>
    <w:rsid w:val="000E6521"/>
    <w:rsid w:val="000F0BEE"/>
    <w:rsid w:val="000F45D5"/>
    <w:rsid w:val="001054D1"/>
    <w:rsid w:val="00121773"/>
    <w:rsid w:val="001238F9"/>
    <w:rsid w:val="0013655C"/>
    <w:rsid w:val="00141DBE"/>
    <w:rsid w:val="001456F3"/>
    <w:rsid w:val="00153D9C"/>
    <w:rsid w:val="001730FA"/>
    <w:rsid w:val="00194D46"/>
    <w:rsid w:val="001B0FDA"/>
    <w:rsid w:val="001B7B96"/>
    <w:rsid w:val="001C4301"/>
    <w:rsid w:val="001D1E7A"/>
    <w:rsid w:val="001D44F7"/>
    <w:rsid w:val="001E42DD"/>
    <w:rsid w:val="0020391F"/>
    <w:rsid w:val="002119DC"/>
    <w:rsid w:val="002313A9"/>
    <w:rsid w:val="00243FD8"/>
    <w:rsid w:val="00262286"/>
    <w:rsid w:val="002720C1"/>
    <w:rsid w:val="0028047F"/>
    <w:rsid w:val="00282EF8"/>
    <w:rsid w:val="0028695B"/>
    <w:rsid w:val="00294963"/>
    <w:rsid w:val="002B20EE"/>
    <w:rsid w:val="002D6385"/>
    <w:rsid w:val="00302E3A"/>
    <w:rsid w:val="00321433"/>
    <w:rsid w:val="0032238A"/>
    <w:rsid w:val="00345958"/>
    <w:rsid w:val="00353CA0"/>
    <w:rsid w:val="00364EAC"/>
    <w:rsid w:val="00376311"/>
    <w:rsid w:val="00376533"/>
    <w:rsid w:val="003776A6"/>
    <w:rsid w:val="003B1C70"/>
    <w:rsid w:val="003B7381"/>
    <w:rsid w:val="003F5225"/>
    <w:rsid w:val="003F68B5"/>
    <w:rsid w:val="003F7C23"/>
    <w:rsid w:val="003F7F56"/>
    <w:rsid w:val="00410EC2"/>
    <w:rsid w:val="00425AAE"/>
    <w:rsid w:val="00446154"/>
    <w:rsid w:val="004745B6"/>
    <w:rsid w:val="0048061F"/>
    <w:rsid w:val="00484F7E"/>
    <w:rsid w:val="004853A9"/>
    <w:rsid w:val="004A7DA2"/>
    <w:rsid w:val="004C5C51"/>
    <w:rsid w:val="004F07AA"/>
    <w:rsid w:val="00520688"/>
    <w:rsid w:val="00541D7E"/>
    <w:rsid w:val="00567D7E"/>
    <w:rsid w:val="0058168D"/>
    <w:rsid w:val="00582188"/>
    <w:rsid w:val="00592749"/>
    <w:rsid w:val="005A786B"/>
    <w:rsid w:val="005A7A09"/>
    <w:rsid w:val="005C7B58"/>
    <w:rsid w:val="005D1159"/>
    <w:rsid w:val="005F1DAD"/>
    <w:rsid w:val="005F7F5E"/>
    <w:rsid w:val="0062500F"/>
    <w:rsid w:val="006273C6"/>
    <w:rsid w:val="0063261A"/>
    <w:rsid w:val="006456ED"/>
    <w:rsid w:val="00682620"/>
    <w:rsid w:val="00683454"/>
    <w:rsid w:val="00690432"/>
    <w:rsid w:val="006B2F29"/>
    <w:rsid w:val="006B7D28"/>
    <w:rsid w:val="006F67AE"/>
    <w:rsid w:val="006F6A6B"/>
    <w:rsid w:val="006F750A"/>
    <w:rsid w:val="00725B37"/>
    <w:rsid w:val="00761F9E"/>
    <w:rsid w:val="00764CAA"/>
    <w:rsid w:val="007A1AA3"/>
    <w:rsid w:val="007B284A"/>
    <w:rsid w:val="007B6743"/>
    <w:rsid w:val="007B7887"/>
    <w:rsid w:val="007C01D6"/>
    <w:rsid w:val="007F0CA6"/>
    <w:rsid w:val="007F14C0"/>
    <w:rsid w:val="007F1E0F"/>
    <w:rsid w:val="007F4206"/>
    <w:rsid w:val="00806F31"/>
    <w:rsid w:val="0082239A"/>
    <w:rsid w:val="00826427"/>
    <w:rsid w:val="00833034"/>
    <w:rsid w:val="00844628"/>
    <w:rsid w:val="00850825"/>
    <w:rsid w:val="00850AD3"/>
    <w:rsid w:val="008616A8"/>
    <w:rsid w:val="00865814"/>
    <w:rsid w:val="00877988"/>
    <w:rsid w:val="008908F0"/>
    <w:rsid w:val="008967A0"/>
    <w:rsid w:val="00897243"/>
    <w:rsid w:val="008C78D9"/>
    <w:rsid w:val="008C7EE7"/>
    <w:rsid w:val="008D47D4"/>
    <w:rsid w:val="008E02AC"/>
    <w:rsid w:val="008F224C"/>
    <w:rsid w:val="008F432C"/>
    <w:rsid w:val="008F6A2C"/>
    <w:rsid w:val="00907204"/>
    <w:rsid w:val="0093152C"/>
    <w:rsid w:val="009743D0"/>
    <w:rsid w:val="00975BE0"/>
    <w:rsid w:val="00991EA3"/>
    <w:rsid w:val="009A5C35"/>
    <w:rsid w:val="009C73AE"/>
    <w:rsid w:val="009D34F5"/>
    <w:rsid w:val="00A322E4"/>
    <w:rsid w:val="00A40B66"/>
    <w:rsid w:val="00A544FB"/>
    <w:rsid w:val="00A649D8"/>
    <w:rsid w:val="00A82088"/>
    <w:rsid w:val="00A86743"/>
    <w:rsid w:val="00A8778D"/>
    <w:rsid w:val="00A9561B"/>
    <w:rsid w:val="00AB5F89"/>
    <w:rsid w:val="00AE3AD7"/>
    <w:rsid w:val="00AE467B"/>
    <w:rsid w:val="00AF5E4B"/>
    <w:rsid w:val="00AF737A"/>
    <w:rsid w:val="00B072ED"/>
    <w:rsid w:val="00B07C67"/>
    <w:rsid w:val="00B20761"/>
    <w:rsid w:val="00B249FB"/>
    <w:rsid w:val="00B370EF"/>
    <w:rsid w:val="00B41781"/>
    <w:rsid w:val="00B44CF4"/>
    <w:rsid w:val="00B54279"/>
    <w:rsid w:val="00B76236"/>
    <w:rsid w:val="00B91929"/>
    <w:rsid w:val="00B9618A"/>
    <w:rsid w:val="00BA6917"/>
    <w:rsid w:val="00BB1E88"/>
    <w:rsid w:val="00BE1025"/>
    <w:rsid w:val="00BF26D3"/>
    <w:rsid w:val="00BF5133"/>
    <w:rsid w:val="00BF5E20"/>
    <w:rsid w:val="00C15710"/>
    <w:rsid w:val="00C30341"/>
    <w:rsid w:val="00C65328"/>
    <w:rsid w:val="00C67931"/>
    <w:rsid w:val="00C93B65"/>
    <w:rsid w:val="00CA4080"/>
    <w:rsid w:val="00CE06F2"/>
    <w:rsid w:val="00CE110F"/>
    <w:rsid w:val="00CF36D1"/>
    <w:rsid w:val="00D51B95"/>
    <w:rsid w:val="00D57FDC"/>
    <w:rsid w:val="00D86CC5"/>
    <w:rsid w:val="00D87461"/>
    <w:rsid w:val="00D91539"/>
    <w:rsid w:val="00DE6C75"/>
    <w:rsid w:val="00DF0082"/>
    <w:rsid w:val="00DF5036"/>
    <w:rsid w:val="00E02AF9"/>
    <w:rsid w:val="00E03868"/>
    <w:rsid w:val="00E30A89"/>
    <w:rsid w:val="00E32848"/>
    <w:rsid w:val="00E42D91"/>
    <w:rsid w:val="00E47DB7"/>
    <w:rsid w:val="00E708B0"/>
    <w:rsid w:val="00E716E6"/>
    <w:rsid w:val="00E873DD"/>
    <w:rsid w:val="00EA4D21"/>
    <w:rsid w:val="00EB2791"/>
    <w:rsid w:val="00EB394C"/>
    <w:rsid w:val="00EE20FE"/>
    <w:rsid w:val="00EE3A5E"/>
    <w:rsid w:val="00EE69F8"/>
    <w:rsid w:val="00EF2FFD"/>
    <w:rsid w:val="00F05CFA"/>
    <w:rsid w:val="00F435CF"/>
    <w:rsid w:val="00F65597"/>
    <w:rsid w:val="00F74A11"/>
    <w:rsid w:val="00F81190"/>
    <w:rsid w:val="00F8336D"/>
    <w:rsid w:val="00FB26CE"/>
    <w:rsid w:val="00FC03A0"/>
    <w:rsid w:val="00FE5E91"/>
    <w:rsid w:val="00FF5354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BDC55"/>
  <w15:docId w15:val="{36B78670-61F5-4B93-B9FA-67D59563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08B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08B0"/>
    <w:pPr>
      <w:ind w:left="720"/>
      <w:contextualSpacing/>
    </w:pPr>
  </w:style>
  <w:style w:type="paragraph" w:customStyle="1" w:styleId="Achievement">
    <w:name w:val="Achievement"/>
    <w:basedOn w:val="Normal"/>
    <w:rsid w:val="00E708B0"/>
    <w:pPr>
      <w:numPr>
        <w:ilvl w:val="8"/>
        <w:numId w:val="6"/>
      </w:numPr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table" w:styleId="TableGrid">
    <w:name w:val="Table Grid"/>
    <w:basedOn w:val="TableNormal"/>
    <w:uiPriority w:val="59"/>
    <w:rsid w:val="00E70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05CFA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820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7E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9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la.ajisafe@bigpeeconsulting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la.p.ajisaf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BEE3E-B33D-413B-92F4-EABC635E4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olusuyisola@gmail.com</dc:creator>
  <cp:lastModifiedBy>Feyisetan Ajisafe</cp:lastModifiedBy>
  <cp:revision>10</cp:revision>
  <dcterms:created xsi:type="dcterms:W3CDTF">2023-01-18T18:44:00Z</dcterms:created>
  <dcterms:modified xsi:type="dcterms:W3CDTF">2023-05-23T21:00:00Z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c8dc3e152c5fe4b1ee90dfd9638206b0a690d021bc42dae3e07064e3d1a08541</vt:lpwstr>
  </property>
</Properties>
</file>