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numbering.xml" ContentType="application/vnd.openxmlformats-officedocument.wordprocessingml.numbering+xml"/>
  <Default Extension="svg" ContentType="image/svg+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94" w:type="pct"/>
        <w:tblInd w:w="-270" w:type="dxa"/>
        <w:tblLayout w:type="fixed"/>
        <w:tblCellMar>
          <w:left w:w="115" w:type="dxa"/>
          <w:right w:w="115" w:type="dxa"/>
        </w:tblCellMar>
        <w:tblLook w:val="04A0"/>
      </w:tblPr>
      <w:tblGrid>
        <w:gridCol w:w="3952"/>
        <w:gridCol w:w="367"/>
        <w:gridCol w:w="7360"/>
      </w:tblGrid>
      <w:tr w:rsidR="007659B9" w:rsidRPr="00EF2228" w:rsidTr="001B38BE">
        <w:trPr>
          <w:trHeight w:val="2844"/>
        </w:trPr>
        <w:tc>
          <w:tcPr>
            <w:tcW w:w="3870" w:type="dxa"/>
          </w:tcPr>
          <w:p w:rsidR="00891E6A" w:rsidRPr="002D71AC" w:rsidRDefault="00891E6A" w:rsidP="00891E6A">
            <w:pPr>
              <w:pStyle w:val="Title"/>
              <w:rPr>
                <w:rFonts w:ascii="Calibri" w:hAnsi="Calibri" w:cs="Calibri"/>
                <w:sz w:val="44"/>
                <w:szCs w:val="44"/>
              </w:rPr>
            </w:pPr>
            <w:bookmarkStart w:id="0" w:name="_Hlk108183048"/>
            <w:r w:rsidRPr="00916751">
              <w:rPr>
                <w:rFonts w:ascii="Calibri" w:hAnsi="Calibri" w:cs="Calibri"/>
                <w:b/>
                <w:bCs/>
                <w:sz w:val="28"/>
                <w:szCs w:val="28"/>
              </w:rPr>
              <w:t>Maria</w:t>
            </w:r>
            <w:r w:rsidR="003D1645" w:rsidRPr="00916751">
              <w:rPr>
                <w:rFonts w:ascii="Calibri" w:hAnsi="Calibri" w:cs="Calibri"/>
                <w:b/>
                <w:bCs/>
                <w:sz w:val="28"/>
                <w:szCs w:val="28"/>
              </w:rPr>
              <w:t xml:space="preserve"> N.</w:t>
            </w:r>
            <w:r w:rsidRPr="00916751">
              <w:rPr>
                <w:rFonts w:ascii="Calibri" w:hAnsi="Calibri" w:cs="Calibri"/>
                <w:b/>
                <w:bCs/>
                <w:sz w:val="28"/>
                <w:szCs w:val="28"/>
              </w:rPr>
              <w:t xml:space="preserve"> Hosu</w:t>
            </w:r>
          </w:p>
          <w:p w:rsidR="00302C60" w:rsidRDefault="00891E6A" w:rsidP="00891E6A">
            <w:pPr>
              <w:rPr>
                <w:rFonts w:ascii="Calibri" w:hAnsi="Calibri" w:cs="Calibri"/>
                <w:color w:val="000000" w:themeColor="text1"/>
                <w:sz w:val="24"/>
                <w:szCs w:val="24"/>
              </w:rPr>
            </w:pPr>
            <w:r w:rsidRPr="004A4A28">
              <w:rPr>
                <w:rFonts w:ascii="Calibri" w:hAnsi="Calibri" w:cs="Calibri"/>
                <w:color w:val="000000" w:themeColor="text1"/>
                <w:sz w:val="24"/>
                <w:szCs w:val="24"/>
              </w:rPr>
              <w:t>IT Pro</w:t>
            </w:r>
            <w:r w:rsidR="00302C60">
              <w:rPr>
                <w:rFonts w:ascii="Calibri" w:hAnsi="Calibri" w:cs="Calibri"/>
                <w:color w:val="000000" w:themeColor="text1"/>
                <w:sz w:val="24"/>
                <w:szCs w:val="24"/>
              </w:rPr>
              <w:t>gram</w:t>
            </w:r>
            <w:r w:rsidRPr="004A4A28">
              <w:rPr>
                <w:rFonts w:ascii="Calibri" w:hAnsi="Calibri" w:cs="Calibri"/>
                <w:color w:val="000000" w:themeColor="text1"/>
                <w:sz w:val="24"/>
                <w:szCs w:val="24"/>
              </w:rPr>
              <w:t xml:space="preserve"> Manager</w:t>
            </w:r>
            <w:r w:rsidR="00302C60">
              <w:rPr>
                <w:rFonts w:ascii="Calibri" w:hAnsi="Calibri" w:cs="Calibri"/>
                <w:color w:val="000000" w:themeColor="text1"/>
                <w:sz w:val="24"/>
                <w:szCs w:val="24"/>
              </w:rPr>
              <w:t xml:space="preserve"> &amp; </w:t>
            </w:r>
          </w:p>
          <w:p w:rsidR="00891E6A" w:rsidRPr="004A4A28" w:rsidRDefault="00891E6A" w:rsidP="00891E6A">
            <w:pPr>
              <w:rPr>
                <w:rFonts w:ascii="Calibri" w:hAnsi="Calibri" w:cs="Calibri"/>
                <w:color w:val="000000" w:themeColor="text1"/>
                <w:sz w:val="24"/>
                <w:szCs w:val="24"/>
              </w:rPr>
            </w:pPr>
            <w:r w:rsidRPr="004A4A28">
              <w:rPr>
                <w:rFonts w:ascii="Calibri" w:hAnsi="Calibri" w:cs="Calibri"/>
                <w:color w:val="000000" w:themeColor="text1"/>
                <w:sz w:val="24"/>
                <w:szCs w:val="24"/>
              </w:rPr>
              <w:t>Product Owner</w:t>
            </w:r>
          </w:p>
          <w:p w:rsidR="004A4A28" w:rsidRPr="00EF2228" w:rsidRDefault="00BE2E5C" w:rsidP="004A4A28">
            <w:pPr>
              <w:pStyle w:val="Heading3"/>
              <w:rPr>
                <w:rFonts w:ascii="Calibri" w:hAnsi="Calibri" w:cs="Calibri"/>
                <w:sz w:val="18"/>
                <w:szCs w:val="18"/>
              </w:rPr>
            </w:pPr>
            <w:sdt>
              <w:sdtPr>
                <w:rPr>
                  <w:rFonts w:ascii="Calibri" w:hAnsi="Calibri" w:cs="Calibri"/>
                  <w:sz w:val="18"/>
                  <w:szCs w:val="18"/>
                </w:rPr>
                <w:id w:val="-1954003311"/>
                <w:placeholder>
                  <w:docPart w:val="342AA33903E04D84857B1082BA0ACAE2"/>
                </w:placeholder>
                <w:temporary/>
                <w:showingPlcHdr/>
              </w:sdtPr>
              <w:sdtContent>
                <w:r w:rsidR="004A4A28" w:rsidRPr="007659B9">
                  <w:rPr>
                    <w:rFonts w:ascii="Calibri" w:hAnsi="Calibri" w:cs="Calibri"/>
                    <w:szCs w:val="22"/>
                  </w:rPr>
                  <w:t>Contact</w:t>
                </w:r>
              </w:sdtContent>
            </w:sdt>
          </w:p>
          <w:p w:rsidR="004A4A28" w:rsidRDefault="00B55886" w:rsidP="004A4A28">
            <w:pPr>
              <w:rPr>
                <w:rFonts w:ascii="Calibri" w:hAnsi="Calibri" w:cs="Calibri"/>
              </w:rPr>
            </w:pPr>
            <w:r>
              <w:rPr>
                <w:rFonts w:ascii="Calibri" w:hAnsi="Calibri" w:cs="Calibri"/>
              </w:rPr>
              <w:t>ADRESS:  Miami Beach, FL, USA</w:t>
            </w:r>
          </w:p>
          <w:p w:rsidR="00B55886" w:rsidRDefault="00BE2E5C" w:rsidP="00B55886">
            <w:pPr>
              <w:rPr>
                <w:rFonts w:ascii="Calibri" w:hAnsi="Calibri" w:cs="Calibri"/>
              </w:rPr>
            </w:pPr>
            <w:sdt>
              <w:sdtPr>
                <w:rPr>
                  <w:rFonts w:ascii="Calibri" w:hAnsi="Calibri" w:cs="Calibri"/>
                </w:rPr>
                <w:id w:val="297840838"/>
                <w:placeholder>
                  <w:docPart w:val="A5AD2FBDD379475890DD0E08830CA379"/>
                </w:placeholder>
                <w:temporary/>
                <w:showingPlcHdr/>
              </w:sdtPr>
              <w:sdtContent>
                <w:r w:rsidR="00B55886" w:rsidRPr="002C1B9E">
                  <w:rPr>
                    <w:rFonts w:ascii="Calibri" w:hAnsi="Calibri" w:cs="Calibri"/>
                    <w:b/>
                    <w:bCs/>
                  </w:rPr>
                  <w:t>PHONE:</w:t>
                </w:r>
              </w:sdtContent>
            </w:sdt>
            <w:r w:rsidR="00B55886">
              <w:rPr>
                <w:rFonts w:ascii="Calibri" w:hAnsi="Calibri" w:cs="Calibri"/>
              </w:rPr>
              <w:t xml:space="preserve"> 954-864-2326</w:t>
            </w:r>
          </w:p>
          <w:p w:rsidR="004A4A28" w:rsidRPr="00175583" w:rsidRDefault="00BE2E5C" w:rsidP="004A4A28">
            <w:pPr>
              <w:rPr>
                <w:rFonts w:ascii="Calibri" w:hAnsi="Calibri" w:cs="Calibri"/>
              </w:rPr>
            </w:pPr>
            <w:sdt>
              <w:sdtPr>
                <w:rPr>
                  <w:rFonts w:ascii="Calibri" w:hAnsi="Calibri" w:cs="Calibri"/>
                  <w:b/>
                  <w:bCs/>
                </w:rPr>
                <w:id w:val="-240260293"/>
                <w:placeholder>
                  <w:docPart w:val="8FF29266058540ECAA6F6A59090D0021"/>
                </w:placeholder>
                <w:temporary/>
                <w:showingPlcHdr/>
              </w:sdtPr>
              <w:sdtContent>
                <w:r w:rsidR="004A4A28" w:rsidRPr="002C1B9E">
                  <w:rPr>
                    <w:rFonts w:ascii="Calibri" w:hAnsi="Calibri" w:cs="Calibri"/>
                    <w:b/>
                    <w:bCs/>
                  </w:rPr>
                  <w:t>EMAIL</w:t>
                </w:r>
              </w:sdtContent>
            </w:sdt>
            <w:r w:rsidR="004A4A28" w:rsidRPr="002C1B9E">
              <w:rPr>
                <w:rFonts w:ascii="Calibri" w:hAnsi="Calibri" w:cs="Calibri"/>
                <w:b/>
                <w:bCs/>
              </w:rPr>
              <w:t>:</w:t>
            </w:r>
            <w:r w:rsidR="004A4A28">
              <w:rPr>
                <w:rFonts w:ascii="Calibri" w:hAnsi="Calibri" w:cs="Calibri"/>
              </w:rPr>
              <w:t xml:space="preserve"> </w:t>
            </w:r>
            <w:hyperlink r:id="rId7" w:history="1">
              <w:r w:rsidR="004A4A28" w:rsidRPr="00175583">
                <w:rPr>
                  <w:rStyle w:val="Hyperlink"/>
                  <w:rFonts w:ascii="Calibri" w:hAnsi="Calibri" w:cs="Calibri"/>
                  <w:color w:val="auto"/>
                  <w:u w:val="none"/>
                </w:rPr>
                <w:t>mariahosu@yahoo.com</w:t>
              </w:r>
            </w:hyperlink>
          </w:p>
          <w:p w:rsidR="007659B9" w:rsidRPr="004638AD" w:rsidRDefault="00571F0E" w:rsidP="00C97221">
            <w:pPr>
              <w:rPr>
                <w:rStyle w:val="Hyperlink"/>
                <w:rFonts w:ascii="Calibri" w:hAnsi="Calibri" w:cs="Calibri"/>
                <w:color w:val="000000" w:themeColor="text1"/>
                <w:sz w:val="16"/>
                <w:szCs w:val="16"/>
                <w:u w:val="none"/>
              </w:rPr>
            </w:pPr>
            <w:r w:rsidRPr="00571F0E">
              <w:rPr>
                <w:rFonts w:ascii="Calibri" w:hAnsi="Calibri" w:cs="Calibri"/>
                <w:b/>
                <w:bCs/>
              </w:rPr>
              <w:t xml:space="preserve">LinkedIn: </w:t>
            </w:r>
            <w:hyperlink r:id="rId8" w:history="1">
              <w:r w:rsidRPr="004638AD">
                <w:rPr>
                  <w:rStyle w:val="Hyperlink"/>
                  <w:rFonts w:ascii="Calibri" w:hAnsi="Calibri" w:cs="Calibri"/>
                  <w:color w:val="000000" w:themeColor="text1"/>
                  <w:sz w:val="16"/>
                  <w:szCs w:val="16"/>
                  <w:u w:val="none"/>
                </w:rPr>
                <w:t>https://www.linkedin.com/in/mariahosu</w:t>
              </w:r>
            </w:hyperlink>
          </w:p>
          <w:p w:rsidR="00E67555" w:rsidRPr="00E67555" w:rsidRDefault="00E67555" w:rsidP="00C97221">
            <w:pPr>
              <w:rPr>
                <w:rFonts w:ascii="Calibri" w:hAnsi="Calibri" w:cs="Calibri"/>
              </w:rPr>
            </w:pPr>
            <w:r w:rsidRPr="00E67555">
              <w:rPr>
                <w:rStyle w:val="Hyperlink"/>
                <w:b/>
                <w:bCs/>
                <w:color w:val="000000" w:themeColor="text1"/>
                <w:sz w:val="16"/>
                <w:szCs w:val="16"/>
                <w:u w:val="none"/>
              </w:rPr>
              <w:t>USA Work Status</w:t>
            </w:r>
            <w:r>
              <w:rPr>
                <w:rStyle w:val="Hyperlink"/>
                <w:color w:val="000000" w:themeColor="text1"/>
                <w:sz w:val="16"/>
                <w:szCs w:val="16"/>
                <w:u w:val="none"/>
              </w:rPr>
              <w:t xml:space="preserve">: </w:t>
            </w:r>
            <w:r w:rsidRPr="00E67555">
              <w:rPr>
                <w:rStyle w:val="Hyperlink"/>
                <w:color w:val="000000" w:themeColor="text1"/>
                <w:sz w:val="16"/>
                <w:szCs w:val="16"/>
                <w:u w:val="none"/>
              </w:rPr>
              <w:t>US Citizen</w:t>
            </w:r>
          </w:p>
        </w:tc>
        <w:tc>
          <w:tcPr>
            <w:tcW w:w="359" w:type="dxa"/>
            <w:vMerge w:val="restart"/>
          </w:tcPr>
          <w:p w:rsidR="007659B9" w:rsidRPr="00EF2228" w:rsidRDefault="007659B9" w:rsidP="000C45FF">
            <w:pPr>
              <w:tabs>
                <w:tab w:val="left" w:pos="990"/>
              </w:tabs>
              <w:rPr>
                <w:rFonts w:ascii="Calibri" w:hAnsi="Calibri" w:cs="Calibri"/>
              </w:rPr>
            </w:pPr>
          </w:p>
        </w:tc>
        <w:tc>
          <w:tcPr>
            <w:tcW w:w="7207" w:type="dxa"/>
            <w:vAlign w:val="center"/>
          </w:tcPr>
          <w:p w:rsidR="00891E6A" w:rsidRPr="00EF2228" w:rsidRDefault="00BE2E5C" w:rsidP="00891E6A">
            <w:pPr>
              <w:pStyle w:val="Heading3"/>
              <w:rPr>
                <w:rFonts w:ascii="Calibri" w:hAnsi="Calibri" w:cs="Calibri"/>
                <w:sz w:val="18"/>
                <w:szCs w:val="18"/>
              </w:rPr>
            </w:pPr>
            <w:sdt>
              <w:sdtPr>
                <w:rPr>
                  <w:rFonts w:ascii="Calibri" w:hAnsi="Calibri" w:cs="Calibri"/>
                  <w:color w:val="B85A22" w:themeColor="accent2" w:themeShade="BF"/>
                  <w:sz w:val="18"/>
                  <w:szCs w:val="18"/>
                  <w:u w:val="single"/>
                </w:rPr>
                <w:id w:val="-1711873194"/>
                <w:placeholder>
                  <w:docPart w:val="5E33BF9DED1D4BB7854BBB07F89C2807"/>
                </w:placeholder>
                <w:temporary/>
                <w:showingPlcHdr/>
              </w:sdtPr>
              <w:sdtContent>
                <w:r w:rsidR="00891E6A" w:rsidRPr="007659B9">
                  <w:rPr>
                    <w:rFonts w:ascii="Calibri" w:hAnsi="Calibri" w:cs="Calibri"/>
                    <w:szCs w:val="22"/>
                  </w:rPr>
                  <w:t>Profile</w:t>
                </w:r>
              </w:sdtContent>
            </w:sdt>
          </w:p>
          <w:p w:rsidR="005651EC" w:rsidRPr="005651EC" w:rsidRDefault="009B1E20" w:rsidP="00B2075F">
            <w:pPr>
              <w:jc w:val="both"/>
              <w:rPr>
                <w:rFonts w:ascii="Calibri" w:hAnsi="Calibri"/>
                <w:iCs/>
                <w:color w:val="FF0000"/>
                <w:sz w:val="20"/>
                <w:szCs w:val="20"/>
              </w:rPr>
            </w:pPr>
            <w:r>
              <w:rPr>
                <w:rFonts w:ascii="Calibri" w:hAnsi="Calibri"/>
                <w:iCs/>
                <w:sz w:val="20"/>
                <w:szCs w:val="20"/>
              </w:rPr>
              <w:t>Results driven</w:t>
            </w:r>
            <w:r w:rsidR="006A2B2A" w:rsidRPr="00B2075F">
              <w:rPr>
                <w:rFonts w:ascii="Calibri" w:hAnsi="Calibri"/>
                <w:iCs/>
                <w:sz w:val="20"/>
                <w:szCs w:val="20"/>
              </w:rPr>
              <w:t xml:space="preserve"> </w:t>
            </w:r>
            <w:r w:rsidR="00434F3A" w:rsidRPr="00B2075F">
              <w:rPr>
                <w:rFonts w:ascii="Calibri" w:hAnsi="Calibri"/>
                <w:iCs/>
                <w:sz w:val="20"/>
                <w:szCs w:val="20"/>
              </w:rPr>
              <w:t>I</w:t>
            </w:r>
            <w:r w:rsidR="00F41620" w:rsidRPr="00B2075F">
              <w:rPr>
                <w:rFonts w:ascii="Calibri" w:hAnsi="Calibri"/>
                <w:iCs/>
                <w:sz w:val="20"/>
                <w:szCs w:val="20"/>
              </w:rPr>
              <w:t xml:space="preserve">T Program </w:t>
            </w:r>
            <w:r w:rsidR="006A2B2A" w:rsidRPr="00B2075F">
              <w:rPr>
                <w:rFonts w:ascii="Calibri" w:hAnsi="Calibri"/>
                <w:iCs/>
                <w:sz w:val="20"/>
                <w:szCs w:val="20"/>
              </w:rPr>
              <w:t>leader</w:t>
            </w:r>
            <w:r w:rsidR="00F41620" w:rsidRPr="00B2075F">
              <w:rPr>
                <w:rFonts w:ascii="Calibri" w:hAnsi="Calibri"/>
                <w:iCs/>
                <w:sz w:val="20"/>
                <w:szCs w:val="20"/>
              </w:rPr>
              <w:t xml:space="preserve"> with +15 years of successfully leading global pro</w:t>
            </w:r>
            <w:r w:rsidR="00867AE8" w:rsidRPr="00B2075F">
              <w:rPr>
                <w:rFonts w:ascii="Calibri" w:hAnsi="Calibri"/>
                <w:iCs/>
                <w:sz w:val="20"/>
                <w:szCs w:val="20"/>
              </w:rPr>
              <w:t>grams</w:t>
            </w:r>
            <w:r w:rsidR="00F41620" w:rsidRPr="00B2075F">
              <w:rPr>
                <w:rFonts w:ascii="Calibri" w:hAnsi="Calibri"/>
                <w:iCs/>
                <w:sz w:val="20"/>
                <w:szCs w:val="20"/>
              </w:rPr>
              <w:t xml:space="preserve"> driving </w:t>
            </w:r>
            <w:r w:rsidR="00C83D8F" w:rsidRPr="00B2075F">
              <w:rPr>
                <w:rFonts w:ascii="Calibri" w:hAnsi="Calibri"/>
                <w:iCs/>
                <w:sz w:val="20"/>
                <w:szCs w:val="20"/>
              </w:rPr>
              <w:t xml:space="preserve">solid </w:t>
            </w:r>
            <w:r w:rsidR="00F41620" w:rsidRPr="00B2075F">
              <w:rPr>
                <w:rFonts w:ascii="Calibri" w:hAnsi="Calibri"/>
                <w:iCs/>
                <w:sz w:val="20"/>
                <w:szCs w:val="20"/>
              </w:rPr>
              <w:t>results with leadership</w:t>
            </w:r>
            <w:r w:rsidR="00C83D8F" w:rsidRPr="00B2075F">
              <w:rPr>
                <w:rFonts w:ascii="Calibri" w:hAnsi="Calibri"/>
                <w:iCs/>
                <w:sz w:val="20"/>
                <w:szCs w:val="20"/>
              </w:rPr>
              <w:t xml:space="preserve">, reducing </w:t>
            </w:r>
            <w:r w:rsidR="00F41620" w:rsidRPr="00B2075F">
              <w:rPr>
                <w:rFonts w:ascii="Calibri" w:hAnsi="Calibri"/>
                <w:iCs/>
                <w:sz w:val="20"/>
                <w:szCs w:val="20"/>
              </w:rPr>
              <w:t xml:space="preserve">costs, </w:t>
            </w:r>
            <w:r w:rsidR="00C83D8F" w:rsidRPr="00B2075F">
              <w:rPr>
                <w:rFonts w:ascii="Calibri" w:hAnsi="Calibri"/>
                <w:iCs/>
                <w:sz w:val="20"/>
                <w:szCs w:val="20"/>
              </w:rPr>
              <w:t xml:space="preserve">and increasing </w:t>
            </w:r>
            <w:r w:rsidR="00F41620" w:rsidRPr="00B2075F">
              <w:rPr>
                <w:rFonts w:ascii="Calibri" w:hAnsi="Calibri"/>
                <w:iCs/>
                <w:sz w:val="20"/>
                <w:szCs w:val="20"/>
              </w:rPr>
              <w:t>profits</w:t>
            </w:r>
            <w:r w:rsidR="00F47553" w:rsidRPr="00B2075F">
              <w:rPr>
                <w:rFonts w:ascii="Calibri" w:hAnsi="Calibri"/>
                <w:iCs/>
                <w:sz w:val="20"/>
                <w:szCs w:val="20"/>
              </w:rPr>
              <w:t xml:space="preserve"> through solid program management skills. Have </w:t>
            </w:r>
            <w:r w:rsidR="00D2477C" w:rsidRPr="00B2075F">
              <w:rPr>
                <w:rFonts w:ascii="Calibri" w:hAnsi="Calibri"/>
                <w:iCs/>
                <w:sz w:val="20"/>
                <w:szCs w:val="20"/>
              </w:rPr>
              <w:t>a u</w:t>
            </w:r>
            <w:r w:rsidR="004477A6" w:rsidRPr="00B2075F">
              <w:rPr>
                <w:rFonts w:ascii="Calibri" w:hAnsi="Calibri"/>
                <w:iCs/>
                <w:sz w:val="20"/>
                <w:szCs w:val="20"/>
              </w:rPr>
              <w:t>nique combination of technical management, broad business acumen, and legal background, that enhances productivity and drives profitable revenue growth. Highly collaborative, deeply analytical, and proven performer, whose ability to prioritize and make decisions has ensured positive outcomes.</w:t>
            </w:r>
            <w:r w:rsidR="00D2477C" w:rsidRPr="00B2075F">
              <w:rPr>
                <w:rFonts w:ascii="Calibri" w:hAnsi="Calibri"/>
                <w:iCs/>
                <w:sz w:val="20"/>
                <w:szCs w:val="20"/>
              </w:rPr>
              <w:t xml:space="preserve"> </w:t>
            </w:r>
            <w:r w:rsidR="00A92D37" w:rsidRPr="00B2075F">
              <w:rPr>
                <w:rFonts w:ascii="Calibri" w:hAnsi="Calibri"/>
                <w:iCs/>
                <w:sz w:val="20"/>
                <w:szCs w:val="20"/>
              </w:rPr>
              <w:t>Experience leading programs w</w:t>
            </w:r>
            <w:r w:rsidR="00F41620" w:rsidRPr="00B2075F">
              <w:rPr>
                <w:rFonts w:ascii="Calibri" w:hAnsi="Calibri"/>
                <w:iCs/>
                <w:sz w:val="20"/>
                <w:szCs w:val="20"/>
              </w:rPr>
              <w:t xml:space="preserve">ithin EMEA, LATAM, ASIAPAC </w:t>
            </w:r>
            <w:r w:rsidR="001936D6" w:rsidRPr="00B2075F">
              <w:rPr>
                <w:rFonts w:ascii="Calibri" w:hAnsi="Calibri"/>
                <w:iCs/>
                <w:sz w:val="20"/>
                <w:szCs w:val="20"/>
              </w:rPr>
              <w:t xml:space="preserve">across </w:t>
            </w:r>
            <w:r w:rsidR="00F41620" w:rsidRPr="00B2075F">
              <w:rPr>
                <w:rFonts w:ascii="Calibri" w:hAnsi="Calibri"/>
                <w:iCs/>
                <w:sz w:val="20"/>
                <w:szCs w:val="20"/>
              </w:rPr>
              <w:t>diverse industries</w:t>
            </w:r>
            <w:r w:rsidR="005242CB">
              <w:rPr>
                <w:rFonts w:ascii="Calibri" w:hAnsi="Calibri"/>
                <w:iCs/>
                <w:sz w:val="20"/>
                <w:szCs w:val="20"/>
              </w:rPr>
              <w:t xml:space="preserve"> e.g., T</w:t>
            </w:r>
            <w:r w:rsidR="00F41620" w:rsidRPr="00B2075F">
              <w:rPr>
                <w:rFonts w:ascii="Calibri" w:hAnsi="Calibri"/>
                <w:iCs/>
                <w:sz w:val="20"/>
                <w:szCs w:val="20"/>
              </w:rPr>
              <w:t xml:space="preserve">elcom, Cloud, Aviation, </w:t>
            </w:r>
            <w:r w:rsidR="005242CB">
              <w:rPr>
                <w:rFonts w:ascii="Calibri" w:hAnsi="Calibri"/>
                <w:iCs/>
                <w:sz w:val="20"/>
                <w:szCs w:val="20"/>
              </w:rPr>
              <w:t xml:space="preserve">&amp; </w:t>
            </w:r>
            <w:r w:rsidR="00F41620" w:rsidRPr="00B2075F">
              <w:rPr>
                <w:rFonts w:ascii="Calibri" w:hAnsi="Calibri"/>
                <w:iCs/>
                <w:sz w:val="20"/>
                <w:szCs w:val="20"/>
              </w:rPr>
              <w:t>Public Administration.</w:t>
            </w:r>
            <w:r w:rsidR="00F63A08" w:rsidRPr="00B2075F">
              <w:rPr>
                <w:rFonts w:ascii="Calibri" w:hAnsi="Calibri"/>
                <w:iCs/>
                <w:sz w:val="20"/>
                <w:szCs w:val="20"/>
              </w:rPr>
              <w:t xml:space="preserve"> </w:t>
            </w:r>
            <w:r w:rsidR="00B2075F" w:rsidRPr="00B2075F">
              <w:rPr>
                <w:rFonts w:ascii="Calibri" w:hAnsi="Calibri"/>
                <w:iCs/>
                <w:sz w:val="20"/>
                <w:szCs w:val="20"/>
              </w:rPr>
              <w:t xml:space="preserve">I </w:t>
            </w:r>
            <w:r w:rsidR="006A2B2A" w:rsidRPr="00B2075F">
              <w:rPr>
                <w:rFonts w:ascii="Calibri" w:hAnsi="Calibri"/>
                <w:iCs/>
                <w:sz w:val="20"/>
                <w:szCs w:val="20"/>
              </w:rPr>
              <w:t>enjoy learning new things, rapidly grasps new concepts, and thrives in fast-paced environments.</w:t>
            </w:r>
          </w:p>
        </w:tc>
      </w:tr>
      <w:bookmarkEnd w:id="0"/>
      <w:tr w:rsidR="005273E1" w:rsidRPr="00EF2228" w:rsidTr="001B38BE">
        <w:trPr>
          <w:trHeight w:val="1620"/>
        </w:trPr>
        <w:tc>
          <w:tcPr>
            <w:tcW w:w="3870" w:type="dxa"/>
            <w:vMerge w:val="restart"/>
          </w:tcPr>
          <w:p w:rsidR="005273E1" w:rsidRPr="007659B9" w:rsidRDefault="005273E1" w:rsidP="005273E1">
            <w:pPr>
              <w:pStyle w:val="Heading3"/>
              <w:rPr>
                <w:rFonts w:ascii="Calibri" w:hAnsi="Calibri" w:cs="Calibri"/>
                <w:szCs w:val="22"/>
              </w:rPr>
            </w:pPr>
            <w:r>
              <w:rPr>
                <w:rFonts w:ascii="Calibri" w:hAnsi="Calibri" w:cs="Calibri"/>
                <w:szCs w:val="22"/>
              </w:rPr>
              <w:t xml:space="preserve">areas of </w:t>
            </w:r>
            <w:r w:rsidRPr="007659B9">
              <w:rPr>
                <w:rFonts w:ascii="Calibri" w:hAnsi="Calibri" w:cs="Calibri"/>
                <w:szCs w:val="22"/>
              </w:rPr>
              <w:t>expertise</w:t>
            </w:r>
          </w:p>
          <w:p w:rsidR="005273E1" w:rsidRDefault="005273E1" w:rsidP="005273E1">
            <w:pPr>
              <w:rPr>
                <w:rFonts w:ascii="Calibri" w:hAnsi="Calibri" w:cs="Calibri"/>
                <w:sz w:val="20"/>
                <w:szCs w:val="20"/>
              </w:rPr>
            </w:pPr>
            <w:r w:rsidRPr="0021304B">
              <w:rPr>
                <w:rFonts w:ascii="Calibri" w:hAnsi="Calibri" w:cs="Calibri"/>
                <w:sz w:val="20"/>
                <w:szCs w:val="20"/>
              </w:rPr>
              <w:t xml:space="preserve">• </w:t>
            </w:r>
            <w:r>
              <w:rPr>
                <w:rFonts w:ascii="Calibri" w:hAnsi="Calibri" w:cs="Calibri"/>
                <w:sz w:val="20"/>
                <w:szCs w:val="20"/>
              </w:rPr>
              <w:t xml:space="preserve">Global </w:t>
            </w:r>
            <w:r w:rsidRPr="0021304B">
              <w:rPr>
                <w:rFonts w:ascii="Calibri" w:hAnsi="Calibri" w:cs="Calibri"/>
                <w:sz w:val="20"/>
                <w:szCs w:val="20"/>
              </w:rPr>
              <w:t>Program</w:t>
            </w:r>
            <w:r>
              <w:rPr>
                <w:rFonts w:ascii="Calibri" w:hAnsi="Calibri" w:cs="Calibri"/>
                <w:sz w:val="20"/>
                <w:szCs w:val="20"/>
              </w:rPr>
              <w:t>/Project</w:t>
            </w:r>
            <w:r w:rsidRPr="0021304B">
              <w:rPr>
                <w:rFonts w:ascii="Calibri" w:hAnsi="Calibri" w:cs="Calibri"/>
                <w:sz w:val="20"/>
                <w:szCs w:val="20"/>
              </w:rPr>
              <w:t xml:space="preserve"> Management </w:t>
            </w:r>
          </w:p>
          <w:p w:rsidR="005273E1" w:rsidRDefault="005273E1" w:rsidP="005273E1">
            <w:pPr>
              <w:rPr>
                <w:rFonts w:ascii="Calibri" w:hAnsi="Calibri" w:cs="Calibri"/>
                <w:sz w:val="20"/>
                <w:szCs w:val="20"/>
              </w:rPr>
            </w:pPr>
            <w:r w:rsidRPr="0021304B">
              <w:rPr>
                <w:rFonts w:ascii="Calibri" w:hAnsi="Calibri" w:cs="Calibri"/>
                <w:sz w:val="20"/>
                <w:szCs w:val="20"/>
              </w:rPr>
              <w:t xml:space="preserve">• Product Owner • Business Analyst </w:t>
            </w:r>
          </w:p>
          <w:p w:rsidR="005273E1" w:rsidRDefault="005273E1" w:rsidP="005273E1">
            <w:pPr>
              <w:rPr>
                <w:rFonts w:ascii="Calibri" w:hAnsi="Calibri" w:cs="Calibri"/>
                <w:sz w:val="20"/>
                <w:szCs w:val="20"/>
              </w:rPr>
            </w:pPr>
            <w:r w:rsidRPr="0021304B">
              <w:rPr>
                <w:rFonts w:ascii="Calibri" w:hAnsi="Calibri" w:cs="Calibri"/>
                <w:sz w:val="20"/>
                <w:szCs w:val="20"/>
              </w:rPr>
              <w:t xml:space="preserve">• </w:t>
            </w:r>
            <w:r w:rsidR="00C10EF0" w:rsidRPr="00C10EF0">
              <w:rPr>
                <w:rFonts w:ascii="Calibri" w:hAnsi="Calibri" w:cs="Calibri"/>
                <w:sz w:val="20"/>
                <w:szCs w:val="20"/>
              </w:rPr>
              <w:t>SAFe®</w:t>
            </w:r>
            <w:r w:rsidR="00C10EF0" w:rsidRPr="0021304B">
              <w:rPr>
                <w:rFonts w:ascii="Calibri" w:hAnsi="Calibri" w:cs="Calibri"/>
                <w:sz w:val="20"/>
                <w:szCs w:val="20"/>
              </w:rPr>
              <w:t xml:space="preserve"> • </w:t>
            </w:r>
            <w:r w:rsidRPr="0021304B">
              <w:rPr>
                <w:rFonts w:ascii="Calibri" w:hAnsi="Calibri" w:cs="Calibri"/>
                <w:sz w:val="20"/>
                <w:szCs w:val="20"/>
              </w:rPr>
              <w:t xml:space="preserve">Agile • Scrum • CI/CD </w:t>
            </w:r>
            <w:r w:rsidR="00C22901">
              <w:rPr>
                <w:rFonts w:ascii="Calibri" w:hAnsi="Calibri" w:cs="Calibri"/>
                <w:sz w:val="20"/>
                <w:szCs w:val="20"/>
              </w:rPr>
              <w:t>frameworks</w:t>
            </w:r>
          </w:p>
          <w:p w:rsidR="005273E1" w:rsidRDefault="005273E1" w:rsidP="005273E1">
            <w:pPr>
              <w:rPr>
                <w:rFonts w:ascii="Calibri" w:hAnsi="Calibri" w:cs="Calibri"/>
                <w:sz w:val="20"/>
                <w:szCs w:val="20"/>
              </w:rPr>
            </w:pPr>
            <w:r w:rsidRPr="0021304B">
              <w:rPr>
                <w:rFonts w:ascii="Calibri" w:hAnsi="Calibri" w:cs="Calibri"/>
                <w:sz w:val="20"/>
                <w:szCs w:val="20"/>
              </w:rPr>
              <w:t>• DevOps • MDP •</w:t>
            </w:r>
            <w:r>
              <w:rPr>
                <w:rFonts w:ascii="Calibri" w:hAnsi="Calibri" w:cs="Calibri"/>
                <w:sz w:val="20"/>
                <w:szCs w:val="20"/>
              </w:rPr>
              <w:t xml:space="preserve"> SLA’s </w:t>
            </w:r>
          </w:p>
          <w:p w:rsidR="005273E1" w:rsidRDefault="005273E1" w:rsidP="005273E1">
            <w:pPr>
              <w:rPr>
                <w:rFonts w:ascii="Calibri" w:hAnsi="Calibri" w:cs="Calibri"/>
                <w:sz w:val="20"/>
                <w:szCs w:val="20"/>
              </w:rPr>
            </w:pPr>
            <w:r w:rsidRPr="0021304B">
              <w:rPr>
                <w:rFonts w:ascii="Calibri" w:hAnsi="Calibri" w:cs="Calibri"/>
                <w:sz w:val="20"/>
                <w:szCs w:val="20"/>
              </w:rPr>
              <w:t xml:space="preserve">• Jira Implementation </w:t>
            </w:r>
          </w:p>
          <w:p w:rsidR="005273E1" w:rsidRDefault="005273E1" w:rsidP="005273E1">
            <w:pPr>
              <w:rPr>
                <w:rFonts w:ascii="Calibri" w:hAnsi="Calibri" w:cs="Calibri"/>
                <w:sz w:val="20"/>
                <w:szCs w:val="20"/>
              </w:rPr>
            </w:pPr>
            <w:r w:rsidRPr="0021304B">
              <w:rPr>
                <w:rFonts w:ascii="Calibri" w:hAnsi="Calibri" w:cs="Calibri"/>
                <w:sz w:val="20"/>
                <w:szCs w:val="20"/>
              </w:rPr>
              <w:t xml:space="preserve">• Cross-Functional Teams Leadership </w:t>
            </w:r>
          </w:p>
          <w:p w:rsidR="005273E1" w:rsidRDefault="005273E1" w:rsidP="005273E1">
            <w:pPr>
              <w:rPr>
                <w:rFonts w:ascii="Calibri" w:hAnsi="Calibri" w:cs="Calibri"/>
                <w:sz w:val="20"/>
                <w:szCs w:val="20"/>
              </w:rPr>
            </w:pPr>
            <w:r w:rsidRPr="0021304B">
              <w:rPr>
                <w:rFonts w:ascii="Calibri" w:hAnsi="Calibri" w:cs="Calibri"/>
                <w:sz w:val="20"/>
                <w:szCs w:val="20"/>
              </w:rPr>
              <w:t>• Lean Six Sigma •ITIL</w:t>
            </w:r>
            <w:r>
              <w:rPr>
                <w:rFonts w:ascii="Calibri" w:hAnsi="Calibri" w:cs="Calibri"/>
                <w:sz w:val="20"/>
                <w:szCs w:val="20"/>
              </w:rPr>
              <w:t xml:space="preserve"> </w:t>
            </w:r>
            <w:r w:rsidRPr="0021304B">
              <w:rPr>
                <w:rFonts w:ascii="Calibri" w:hAnsi="Calibri" w:cs="Calibri"/>
                <w:sz w:val="20"/>
                <w:szCs w:val="20"/>
              </w:rPr>
              <w:t>•</w:t>
            </w:r>
            <w:r w:rsidR="009E5722">
              <w:rPr>
                <w:rFonts w:ascii="Calibri" w:hAnsi="Calibri" w:cs="Calibri"/>
                <w:sz w:val="20"/>
                <w:szCs w:val="20"/>
              </w:rPr>
              <w:t xml:space="preserve"> ITSM </w:t>
            </w:r>
            <w:r w:rsidR="009E5722" w:rsidRPr="0021304B">
              <w:rPr>
                <w:rFonts w:ascii="Calibri" w:hAnsi="Calibri" w:cs="Calibri"/>
                <w:sz w:val="20"/>
                <w:szCs w:val="20"/>
              </w:rPr>
              <w:t>•</w:t>
            </w:r>
            <w:r w:rsidR="009E5722">
              <w:rPr>
                <w:rFonts w:ascii="Calibri" w:hAnsi="Calibri" w:cs="Calibri"/>
                <w:sz w:val="20"/>
                <w:szCs w:val="20"/>
              </w:rPr>
              <w:t xml:space="preserve"> </w:t>
            </w:r>
            <w:r>
              <w:rPr>
                <w:rFonts w:ascii="Calibri" w:hAnsi="Calibri" w:cs="Calibri"/>
                <w:sz w:val="20"/>
                <w:szCs w:val="20"/>
              </w:rPr>
              <w:t xml:space="preserve">SDLC </w:t>
            </w:r>
            <w:r w:rsidRPr="0021304B">
              <w:rPr>
                <w:rFonts w:ascii="Calibri" w:hAnsi="Calibri" w:cs="Calibri"/>
                <w:sz w:val="20"/>
                <w:szCs w:val="20"/>
              </w:rPr>
              <w:t>•</w:t>
            </w:r>
            <w:r w:rsidR="009E5722">
              <w:rPr>
                <w:rFonts w:ascii="Calibri" w:hAnsi="Calibri" w:cs="Calibri"/>
                <w:sz w:val="20"/>
                <w:szCs w:val="20"/>
              </w:rPr>
              <w:t xml:space="preserve"> PDLC </w:t>
            </w:r>
            <w:r>
              <w:rPr>
                <w:rFonts w:ascii="Calibri" w:hAnsi="Calibri" w:cs="Calibri"/>
                <w:sz w:val="20"/>
                <w:szCs w:val="20"/>
              </w:rPr>
              <w:t xml:space="preserve"> ITSM</w:t>
            </w:r>
          </w:p>
          <w:p w:rsidR="005273E1" w:rsidRDefault="005273E1" w:rsidP="005273E1">
            <w:pPr>
              <w:rPr>
                <w:rFonts w:ascii="Calibri" w:hAnsi="Calibri" w:cs="Calibri"/>
                <w:sz w:val="20"/>
                <w:szCs w:val="20"/>
              </w:rPr>
            </w:pPr>
            <w:r w:rsidRPr="0021304B">
              <w:rPr>
                <w:rFonts w:ascii="Calibri" w:hAnsi="Calibri" w:cs="Calibri"/>
                <w:sz w:val="20"/>
                <w:szCs w:val="20"/>
              </w:rPr>
              <w:t xml:space="preserve">• Organizational </w:t>
            </w:r>
            <w:r w:rsidR="00C10EF0">
              <w:rPr>
                <w:rFonts w:ascii="Calibri" w:hAnsi="Calibri" w:cs="Calibri"/>
                <w:sz w:val="20"/>
                <w:szCs w:val="20"/>
              </w:rPr>
              <w:t>Design &amp; Change Mgm</w:t>
            </w:r>
          </w:p>
          <w:p w:rsidR="00C22901" w:rsidRDefault="00C22901" w:rsidP="005273E1">
            <w:pPr>
              <w:rPr>
                <w:rFonts w:ascii="Calibri" w:hAnsi="Calibri" w:cs="Calibri"/>
                <w:sz w:val="20"/>
                <w:szCs w:val="20"/>
              </w:rPr>
            </w:pPr>
            <w:r w:rsidRPr="0021304B">
              <w:rPr>
                <w:rFonts w:ascii="Calibri" w:hAnsi="Calibri" w:cs="Calibri"/>
                <w:sz w:val="20"/>
                <w:szCs w:val="20"/>
              </w:rPr>
              <w:t xml:space="preserve">• </w:t>
            </w:r>
            <w:r w:rsidRPr="00C22901">
              <w:rPr>
                <w:rFonts w:ascii="Calibri" w:hAnsi="Calibri" w:cs="Calibri"/>
                <w:sz w:val="20"/>
                <w:szCs w:val="20"/>
              </w:rPr>
              <w:t>IT roadmaps, process</w:t>
            </w:r>
            <w:r w:rsidR="00554B86">
              <w:rPr>
                <w:rFonts w:ascii="Calibri" w:hAnsi="Calibri" w:cs="Calibri"/>
                <w:sz w:val="20"/>
                <w:szCs w:val="20"/>
              </w:rPr>
              <w:t xml:space="preserve"> &amp; procedure</w:t>
            </w:r>
            <w:r w:rsidRPr="00C22901">
              <w:rPr>
                <w:rFonts w:ascii="Calibri" w:hAnsi="Calibri" w:cs="Calibri"/>
                <w:sz w:val="20"/>
                <w:szCs w:val="20"/>
              </w:rPr>
              <w:t xml:space="preserve"> </w:t>
            </w:r>
            <w:r w:rsidR="00554B86">
              <w:rPr>
                <w:rFonts w:ascii="Calibri" w:hAnsi="Calibri" w:cs="Calibri"/>
                <w:sz w:val="20"/>
                <w:szCs w:val="20"/>
              </w:rPr>
              <w:t xml:space="preserve">implementation </w:t>
            </w:r>
          </w:p>
          <w:p w:rsidR="005273E1" w:rsidRDefault="005273E1" w:rsidP="005273E1">
            <w:pPr>
              <w:rPr>
                <w:rFonts w:ascii="Calibri" w:hAnsi="Calibri" w:cs="Calibri"/>
                <w:sz w:val="20"/>
                <w:szCs w:val="20"/>
              </w:rPr>
            </w:pPr>
            <w:r w:rsidRPr="0021304B">
              <w:rPr>
                <w:rFonts w:ascii="Calibri" w:hAnsi="Calibri" w:cs="Calibri"/>
                <w:sz w:val="20"/>
                <w:szCs w:val="20"/>
              </w:rPr>
              <w:t xml:space="preserve">• </w:t>
            </w:r>
            <w:r w:rsidR="00C10EF0" w:rsidRPr="00C10EF0">
              <w:rPr>
                <w:rFonts w:ascii="Calibri" w:hAnsi="Calibri" w:cs="Calibri"/>
                <w:sz w:val="20"/>
                <w:szCs w:val="20"/>
              </w:rPr>
              <w:t>Mergers, acquisitions, divestitures, &amp; standups</w:t>
            </w:r>
          </w:p>
          <w:p w:rsidR="005273E1" w:rsidRDefault="005273E1" w:rsidP="005273E1">
            <w:pPr>
              <w:rPr>
                <w:rFonts w:ascii="Calibri" w:hAnsi="Calibri" w:cs="Calibri"/>
                <w:sz w:val="20"/>
                <w:szCs w:val="20"/>
              </w:rPr>
            </w:pPr>
            <w:r w:rsidRPr="0021304B">
              <w:rPr>
                <w:rFonts w:ascii="Calibri" w:hAnsi="Calibri" w:cs="Calibri"/>
                <w:sz w:val="20"/>
                <w:szCs w:val="20"/>
              </w:rPr>
              <w:t xml:space="preserve">• IT Governance • Business IT Alignment </w:t>
            </w:r>
          </w:p>
          <w:p w:rsidR="005273E1" w:rsidRDefault="005273E1" w:rsidP="005273E1">
            <w:pPr>
              <w:rPr>
                <w:rFonts w:ascii="Calibri" w:hAnsi="Calibri" w:cs="Calibri"/>
                <w:sz w:val="20"/>
                <w:szCs w:val="20"/>
              </w:rPr>
            </w:pPr>
            <w:r w:rsidRPr="0021304B">
              <w:rPr>
                <w:rFonts w:ascii="Calibri" w:hAnsi="Calibri" w:cs="Calibri"/>
                <w:sz w:val="20"/>
                <w:szCs w:val="20"/>
              </w:rPr>
              <w:t xml:space="preserve">• Business Process &amp; IT Transformation </w:t>
            </w:r>
          </w:p>
          <w:p w:rsidR="005273E1" w:rsidRDefault="005273E1" w:rsidP="005273E1">
            <w:pPr>
              <w:rPr>
                <w:rFonts w:ascii="Calibri" w:hAnsi="Calibri" w:cs="Calibri"/>
                <w:sz w:val="20"/>
                <w:szCs w:val="20"/>
              </w:rPr>
            </w:pPr>
            <w:r w:rsidRPr="0021304B">
              <w:rPr>
                <w:rFonts w:ascii="Calibri" w:hAnsi="Calibri" w:cs="Calibri"/>
                <w:sz w:val="20"/>
                <w:szCs w:val="20"/>
              </w:rPr>
              <w:t>• European Union</w:t>
            </w:r>
            <w:r>
              <w:rPr>
                <w:rFonts w:ascii="Calibri" w:hAnsi="Calibri" w:cs="Calibri"/>
                <w:sz w:val="20"/>
                <w:szCs w:val="20"/>
              </w:rPr>
              <w:t xml:space="preserve"> Grants</w:t>
            </w:r>
            <w:r w:rsidRPr="0021304B">
              <w:rPr>
                <w:rFonts w:ascii="Calibri" w:hAnsi="Calibri" w:cs="Calibri"/>
                <w:sz w:val="20"/>
                <w:szCs w:val="20"/>
              </w:rPr>
              <w:t xml:space="preserve"> Project M</w:t>
            </w:r>
            <w:r>
              <w:rPr>
                <w:rFonts w:ascii="Calibri" w:hAnsi="Calibri" w:cs="Calibri"/>
                <w:sz w:val="20"/>
                <w:szCs w:val="20"/>
              </w:rPr>
              <w:t>gm</w:t>
            </w:r>
          </w:p>
          <w:p w:rsidR="005273E1" w:rsidRDefault="005273E1" w:rsidP="005273E1">
            <w:pPr>
              <w:rPr>
                <w:rFonts w:ascii="Calibri" w:hAnsi="Calibri" w:cs="Calibri"/>
              </w:rPr>
            </w:pPr>
          </w:p>
          <w:p w:rsidR="005273E1" w:rsidRDefault="005273E1" w:rsidP="005273E1">
            <w:pPr>
              <w:pStyle w:val="Heading3"/>
              <w:spacing w:before="0" w:after="0"/>
              <w:rPr>
                <w:rFonts w:ascii="Calibri" w:hAnsi="Calibri" w:cs="Calibri"/>
                <w:szCs w:val="22"/>
              </w:rPr>
            </w:pPr>
            <w:r>
              <w:rPr>
                <w:rFonts w:ascii="Calibri" w:hAnsi="Calibri" w:cs="Calibri"/>
                <w:szCs w:val="22"/>
              </w:rPr>
              <w:t xml:space="preserve">Skills </w:t>
            </w:r>
          </w:p>
          <w:p w:rsidR="005273E1" w:rsidRDefault="005273E1" w:rsidP="005273E1">
            <w:pPr>
              <w:rPr>
                <w:rFonts w:ascii="Calibri" w:hAnsi="Calibri" w:cs="Calibri"/>
              </w:rPr>
            </w:pPr>
          </w:p>
          <w:p w:rsidR="005273E1" w:rsidRDefault="005273E1" w:rsidP="005273E1">
            <w:pPr>
              <w:pStyle w:val="ListBullet"/>
              <w:numPr>
                <w:ilvl w:val="0"/>
                <w:numId w:val="0"/>
              </w:numPr>
              <w:ind w:left="-20"/>
              <w:rPr>
                <w:rFonts w:ascii="Calibri" w:hAnsi="Calibri" w:cs="Calibri"/>
                <w:color w:val="auto"/>
                <w:sz w:val="20"/>
                <w:szCs w:val="20"/>
              </w:rPr>
            </w:pPr>
            <w:r w:rsidRPr="00434F3A">
              <w:rPr>
                <w:rFonts w:ascii="Calibri" w:hAnsi="Calibri" w:cs="Calibri"/>
                <w:color w:val="auto"/>
                <w:sz w:val="20"/>
                <w:szCs w:val="20"/>
              </w:rPr>
              <w:t xml:space="preserve">• </w:t>
            </w:r>
            <w:r w:rsidRPr="00434F3A">
              <w:rPr>
                <w:rFonts w:ascii="Calibri" w:hAnsi="Calibri" w:cs="Calibri"/>
                <w:b/>
                <w:bCs/>
                <w:color w:val="auto"/>
                <w:sz w:val="20"/>
                <w:szCs w:val="20"/>
              </w:rPr>
              <w:t>PM</w:t>
            </w:r>
            <w:r>
              <w:rPr>
                <w:rFonts w:ascii="Calibri" w:hAnsi="Calibri" w:cs="Calibri"/>
                <w:b/>
                <w:bCs/>
                <w:color w:val="auto"/>
                <w:sz w:val="20"/>
                <w:szCs w:val="20"/>
              </w:rPr>
              <w:t>/</w:t>
            </w:r>
            <w:r w:rsidRPr="00434F3A">
              <w:rPr>
                <w:rFonts w:ascii="Calibri" w:hAnsi="Calibri" w:cs="Calibri"/>
                <w:b/>
                <w:bCs/>
                <w:color w:val="auto"/>
                <w:sz w:val="20"/>
                <w:szCs w:val="20"/>
              </w:rPr>
              <w:t>PO</w:t>
            </w:r>
            <w:r>
              <w:rPr>
                <w:rFonts w:ascii="Calibri" w:hAnsi="Calibri" w:cs="Calibri"/>
                <w:b/>
                <w:bCs/>
                <w:color w:val="auto"/>
                <w:sz w:val="20"/>
                <w:szCs w:val="20"/>
              </w:rPr>
              <w:t xml:space="preserve"> skills</w:t>
            </w:r>
            <w:r w:rsidRPr="00434F3A">
              <w:rPr>
                <w:rFonts w:ascii="Calibri" w:hAnsi="Calibri" w:cs="Calibri"/>
                <w:color w:val="auto"/>
                <w:sz w:val="20"/>
                <w:szCs w:val="20"/>
              </w:rPr>
              <w:t xml:space="preserve">: </w:t>
            </w:r>
            <w:r>
              <w:rPr>
                <w:rFonts w:ascii="Calibri" w:hAnsi="Calibri" w:cs="Calibri"/>
                <w:color w:val="auto"/>
                <w:sz w:val="20"/>
                <w:szCs w:val="20"/>
              </w:rPr>
              <w:t xml:space="preserve">PMI-PMP, </w:t>
            </w:r>
            <w:r w:rsidRPr="00434F3A">
              <w:rPr>
                <w:rFonts w:ascii="Calibri" w:hAnsi="Calibri" w:cs="Calibri"/>
                <w:color w:val="auto"/>
                <w:sz w:val="20"/>
                <w:szCs w:val="20"/>
              </w:rPr>
              <w:t>Agile, Scrum, Lean Six Sigma, APQP</w:t>
            </w:r>
            <w:r>
              <w:rPr>
                <w:rFonts w:ascii="Calibri" w:hAnsi="Calibri" w:cs="Calibri"/>
                <w:color w:val="auto"/>
                <w:sz w:val="20"/>
                <w:szCs w:val="20"/>
              </w:rPr>
              <w:t>, Jira, Clarity</w:t>
            </w:r>
          </w:p>
          <w:p w:rsidR="005273E1" w:rsidRPr="00434F3A" w:rsidRDefault="005273E1" w:rsidP="005273E1">
            <w:pPr>
              <w:pStyle w:val="ListBullet"/>
              <w:numPr>
                <w:ilvl w:val="0"/>
                <w:numId w:val="0"/>
              </w:numPr>
              <w:ind w:left="-20"/>
              <w:rPr>
                <w:rFonts w:ascii="Calibri" w:hAnsi="Calibri" w:cs="Calibri"/>
                <w:color w:val="auto"/>
                <w:sz w:val="20"/>
                <w:szCs w:val="20"/>
              </w:rPr>
            </w:pPr>
          </w:p>
          <w:p w:rsidR="005273E1" w:rsidRDefault="005273E1" w:rsidP="005273E1">
            <w:pPr>
              <w:pStyle w:val="ListBullet"/>
              <w:numPr>
                <w:ilvl w:val="0"/>
                <w:numId w:val="0"/>
              </w:numPr>
              <w:ind w:left="-20"/>
              <w:jc w:val="both"/>
              <w:rPr>
                <w:rFonts w:ascii="Calibri" w:hAnsi="Calibri" w:cs="Calibri"/>
                <w:color w:val="auto"/>
                <w:sz w:val="20"/>
                <w:szCs w:val="20"/>
              </w:rPr>
            </w:pPr>
            <w:r w:rsidRPr="00434F3A">
              <w:rPr>
                <w:rFonts w:ascii="Calibri" w:hAnsi="Calibri" w:cs="Calibri"/>
                <w:color w:val="auto"/>
                <w:sz w:val="20"/>
                <w:szCs w:val="20"/>
              </w:rPr>
              <w:t xml:space="preserve">• </w:t>
            </w:r>
            <w:r w:rsidRPr="00434F3A">
              <w:rPr>
                <w:rFonts w:ascii="Calibri" w:hAnsi="Calibri" w:cs="Calibri"/>
                <w:b/>
                <w:bCs/>
                <w:color w:val="auto"/>
                <w:sz w:val="20"/>
                <w:szCs w:val="20"/>
              </w:rPr>
              <w:t>Business skills</w:t>
            </w:r>
            <w:r w:rsidRPr="00434F3A">
              <w:rPr>
                <w:rFonts w:ascii="Calibri" w:hAnsi="Calibri" w:cs="Calibri"/>
                <w:color w:val="auto"/>
                <w:sz w:val="20"/>
                <w:szCs w:val="20"/>
              </w:rPr>
              <w:t>: business case &amp; planning, organizational design &amp; restructuring, stakeholder alignment, benchmarking, negotiation &amp; consensus building,</w:t>
            </w:r>
            <w:r>
              <w:rPr>
                <w:rFonts w:ascii="Calibri" w:hAnsi="Calibri" w:cs="Calibri"/>
                <w:color w:val="auto"/>
                <w:sz w:val="20"/>
                <w:szCs w:val="20"/>
              </w:rPr>
              <w:t xml:space="preserve"> SLA’s, </w:t>
            </w:r>
            <w:r w:rsidRPr="00434F3A">
              <w:rPr>
                <w:rFonts w:ascii="Calibri" w:hAnsi="Calibri" w:cs="Calibri"/>
                <w:color w:val="auto"/>
                <w:sz w:val="20"/>
                <w:szCs w:val="20"/>
              </w:rPr>
              <w:t>internal processes/procedures creation and implementation</w:t>
            </w:r>
          </w:p>
          <w:p w:rsidR="005273E1" w:rsidRPr="00434F3A" w:rsidRDefault="005273E1" w:rsidP="005273E1">
            <w:pPr>
              <w:pStyle w:val="ListBullet"/>
              <w:numPr>
                <w:ilvl w:val="0"/>
                <w:numId w:val="0"/>
              </w:numPr>
              <w:ind w:left="-20"/>
              <w:rPr>
                <w:rFonts w:ascii="Calibri" w:hAnsi="Calibri" w:cs="Calibri"/>
                <w:color w:val="auto"/>
                <w:sz w:val="20"/>
                <w:szCs w:val="20"/>
              </w:rPr>
            </w:pPr>
          </w:p>
          <w:p w:rsidR="005273E1" w:rsidRPr="00434F3A" w:rsidRDefault="005273E1" w:rsidP="005273E1">
            <w:pPr>
              <w:pStyle w:val="ListBullet"/>
              <w:numPr>
                <w:ilvl w:val="0"/>
                <w:numId w:val="0"/>
              </w:numPr>
              <w:ind w:left="-20"/>
              <w:jc w:val="both"/>
              <w:rPr>
                <w:rFonts w:ascii="Calibri" w:hAnsi="Calibri" w:cs="Calibri"/>
                <w:color w:val="auto"/>
                <w:sz w:val="20"/>
                <w:szCs w:val="20"/>
              </w:rPr>
            </w:pPr>
            <w:r w:rsidRPr="00434F3A">
              <w:rPr>
                <w:rFonts w:ascii="Calibri" w:hAnsi="Calibri" w:cs="Calibri"/>
                <w:color w:val="auto"/>
                <w:sz w:val="20"/>
                <w:szCs w:val="20"/>
              </w:rPr>
              <w:t xml:space="preserve">• </w:t>
            </w:r>
            <w:r w:rsidRPr="00434F3A">
              <w:rPr>
                <w:rFonts w:ascii="Calibri" w:hAnsi="Calibri" w:cs="Calibri"/>
                <w:b/>
                <w:bCs/>
                <w:color w:val="auto"/>
                <w:sz w:val="20"/>
                <w:szCs w:val="20"/>
              </w:rPr>
              <w:t>Soft Skills:</w:t>
            </w:r>
            <w:r w:rsidRPr="00434F3A">
              <w:rPr>
                <w:rFonts w:ascii="Calibri" w:hAnsi="Calibri" w:cs="Calibri"/>
                <w:color w:val="auto"/>
                <w:sz w:val="20"/>
                <w:szCs w:val="20"/>
              </w:rPr>
              <w:t xml:space="preserve"> </w:t>
            </w:r>
            <w:r w:rsidRPr="006F2085">
              <w:rPr>
                <w:rFonts w:ascii="Calibri" w:hAnsi="Calibri" w:cs="Calibri"/>
                <w:color w:val="auto"/>
                <w:sz w:val="20"/>
                <w:szCs w:val="20"/>
              </w:rPr>
              <w:t>conceptual &amp; analytical skills, leadership, people management, decision making, problem solving, teambuilding, mentorship, highly adaptable, advanced communication and presentation, relationship management</w:t>
            </w:r>
            <w:r w:rsidRPr="00434F3A">
              <w:rPr>
                <w:rFonts w:ascii="Calibri" w:hAnsi="Calibri" w:cs="Calibri"/>
                <w:color w:val="auto"/>
                <w:sz w:val="20"/>
                <w:szCs w:val="20"/>
              </w:rPr>
              <w:t xml:space="preserve">  </w:t>
            </w:r>
          </w:p>
          <w:p w:rsidR="005273E1" w:rsidRDefault="005273E1" w:rsidP="005273E1">
            <w:pPr>
              <w:jc w:val="both"/>
              <w:rPr>
                <w:rFonts w:ascii="Calibri" w:hAnsi="Calibri" w:cs="Calibri"/>
              </w:rPr>
            </w:pPr>
          </w:p>
          <w:p w:rsidR="005273E1" w:rsidRPr="00835D49" w:rsidRDefault="005273E1" w:rsidP="005273E1">
            <w:pPr>
              <w:pStyle w:val="ListParagraph"/>
              <w:numPr>
                <w:ilvl w:val="0"/>
                <w:numId w:val="19"/>
              </w:numPr>
              <w:ind w:left="75" w:hanging="180"/>
              <w:jc w:val="both"/>
              <w:rPr>
                <w:rFonts w:ascii="Calibri" w:hAnsi="Calibri" w:cs="Calibri"/>
                <w:sz w:val="20"/>
                <w:szCs w:val="20"/>
              </w:rPr>
            </w:pPr>
            <w:r w:rsidRPr="00835D49">
              <w:rPr>
                <w:rFonts w:ascii="Calibri" w:hAnsi="Calibri"/>
                <w:b/>
                <w:bCs/>
                <w:color w:val="000000"/>
                <w:sz w:val="20"/>
                <w:szCs w:val="20"/>
              </w:rPr>
              <w:t>Language proficiency:</w:t>
            </w:r>
            <w:r w:rsidRPr="00835D49">
              <w:rPr>
                <w:rFonts w:ascii="Calibri" w:hAnsi="Calibri"/>
                <w:color w:val="000000"/>
                <w:sz w:val="20"/>
                <w:szCs w:val="20"/>
              </w:rPr>
              <w:t xml:space="preserve"> English, Romanian, Spanish, Hungarian</w:t>
            </w:r>
          </w:p>
          <w:p w:rsidR="00554B86" w:rsidRDefault="00554B86" w:rsidP="005273E1">
            <w:pPr>
              <w:pStyle w:val="Heading3"/>
              <w:rPr>
                <w:rFonts w:ascii="Calibri" w:hAnsi="Calibri" w:cs="Calibri"/>
                <w:szCs w:val="22"/>
              </w:rPr>
            </w:pPr>
          </w:p>
          <w:p w:rsidR="00BE23F3" w:rsidRDefault="00BE23F3" w:rsidP="00BE23F3"/>
          <w:p w:rsidR="00BE23F3" w:rsidRPr="00BE23F3" w:rsidRDefault="00BE23F3" w:rsidP="00BE23F3"/>
          <w:p w:rsidR="005273E1" w:rsidRPr="007659B9" w:rsidRDefault="005273E1" w:rsidP="005273E1">
            <w:pPr>
              <w:pStyle w:val="Heading3"/>
              <w:rPr>
                <w:rFonts w:ascii="Calibri" w:hAnsi="Calibri" w:cs="Calibri"/>
                <w:szCs w:val="22"/>
              </w:rPr>
            </w:pPr>
            <w:r w:rsidRPr="007659B9">
              <w:rPr>
                <w:rFonts w:ascii="Calibri" w:hAnsi="Calibri" w:cs="Calibri"/>
                <w:szCs w:val="22"/>
              </w:rPr>
              <w:lastRenderedPageBreak/>
              <w:t>Applications</w:t>
            </w:r>
          </w:p>
          <w:p w:rsidR="005273E1" w:rsidRDefault="005273E1" w:rsidP="005273E1">
            <w:pPr>
              <w:pStyle w:val="ListParagraph"/>
              <w:numPr>
                <w:ilvl w:val="0"/>
                <w:numId w:val="2"/>
              </w:numPr>
              <w:tabs>
                <w:tab w:val="left" w:pos="180"/>
              </w:tabs>
              <w:ind w:left="180" w:right="90" w:hanging="270"/>
              <w:rPr>
                <w:rFonts w:ascii="Calibri" w:hAnsi="Calibri" w:cs="Calibri"/>
                <w:color w:val="000000"/>
                <w:sz w:val="20"/>
                <w:szCs w:val="20"/>
              </w:rPr>
            </w:pPr>
            <w:r w:rsidRPr="00856AF8">
              <w:rPr>
                <w:rFonts w:ascii="Calibri" w:hAnsi="Calibri" w:cs="Calibri"/>
                <w:color w:val="000000"/>
                <w:sz w:val="20"/>
                <w:szCs w:val="20"/>
              </w:rPr>
              <w:t>Jira Software</w:t>
            </w:r>
            <w:r w:rsidR="009D0AB2">
              <w:rPr>
                <w:rFonts w:ascii="Calibri" w:hAnsi="Calibri" w:cs="Calibri"/>
                <w:color w:val="000000"/>
                <w:sz w:val="20"/>
                <w:szCs w:val="20"/>
              </w:rPr>
              <w:t>, Service Desk</w:t>
            </w:r>
            <w:r w:rsidRPr="00856AF8">
              <w:rPr>
                <w:rFonts w:ascii="Calibri" w:hAnsi="Calibri" w:cs="Calibri"/>
                <w:color w:val="000000"/>
                <w:sz w:val="20"/>
                <w:szCs w:val="20"/>
              </w:rPr>
              <w:t xml:space="preserve"> &amp; Confluence</w:t>
            </w:r>
          </w:p>
          <w:p w:rsidR="005273E1" w:rsidRPr="00DF0638" w:rsidRDefault="005273E1" w:rsidP="005273E1">
            <w:pPr>
              <w:pStyle w:val="ListParagraph"/>
              <w:numPr>
                <w:ilvl w:val="0"/>
                <w:numId w:val="2"/>
              </w:numPr>
              <w:tabs>
                <w:tab w:val="left" w:pos="180"/>
              </w:tabs>
              <w:ind w:left="180" w:right="90" w:hanging="270"/>
              <w:rPr>
                <w:rFonts w:ascii="Calibri" w:hAnsi="Calibri" w:cs="Calibri"/>
                <w:color w:val="000000"/>
                <w:sz w:val="20"/>
                <w:szCs w:val="20"/>
              </w:rPr>
            </w:pPr>
            <w:r w:rsidRPr="00DF0638">
              <w:rPr>
                <w:rFonts w:ascii="Calibri" w:hAnsi="Calibri" w:cs="Calibri"/>
                <w:color w:val="000000"/>
                <w:sz w:val="20"/>
                <w:szCs w:val="20"/>
              </w:rPr>
              <w:t>MS Office, Project, SharePoint, Visio,</w:t>
            </w:r>
            <w:r>
              <w:rPr>
                <w:rFonts w:ascii="Calibri" w:hAnsi="Calibri" w:cs="Calibri"/>
                <w:color w:val="000000"/>
                <w:sz w:val="20"/>
                <w:szCs w:val="20"/>
              </w:rPr>
              <w:t xml:space="preserve"> </w:t>
            </w:r>
            <w:r w:rsidRPr="00DF0638">
              <w:rPr>
                <w:rFonts w:ascii="Calibri" w:hAnsi="Calibri" w:cs="Calibri"/>
                <w:color w:val="000000"/>
                <w:sz w:val="20"/>
                <w:szCs w:val="20"/>
              </w:rPr>
              <w:t>Access</w:t>
            </w:r>
            <w:r w:rsidR="004509C1">
              <w:rPr>
                <w:rFonts w:ascii="Calibri" w:hAnsi="Calibri" w:cs="Calibri"/>
                <w:color w:val="000000"/>
                <w:sz w:val="20"/>
                <w:szCs w:val="20"/>
              </w:rPr>
              <w:t>, Clarity</w:t>
            </w:r>
          </w:p>
          <w:p w:rsidR="005273E1" w:rsidRPr="00856AF8" w:rsidRDefault="005273E1" w:rsidP="005273E1">
            <w:pPr>
              <w:pStyle w:val="ListParagraph"/>
              <w:numPr>
                <w:ilvl w:val="0"/>
                <w:numId w:val="2"/>
              </w:numPr>
              <w:tabs>
                <w:tab w:val="left" w:pos="180"/>
              </w:tabs>
              <w:ind w:left="180" w:right="90" w:hanging="270"/>
              <w:rPr>
                <w:rFonts w:ascii="Calibri" w:hAnsi="Calibri" w:cs="Calibri"/>
                <w:color w:val="000000"/>
                <w:sz w:val="20"/>
                <w:szCs w:val="20"/>
              </w:rPr>
            </w:pPr>
            <w:r w:rsidRPr="00856AF8">
              <w:rPr>
                <w:rFonts w:ascii="Calibri" w:hAnsi="Calibri" w:cs="Calibri"/>
                <w:color w:val="000000"/>
                <w:sz w:val="20"/>
                <w:szCs w:val="20"/>
              </w:rPr>
              <w:t>Visual Paradigm</w:t>
            </w:r>
          </w:p>
          <w:p w:rsidR="005273E1" w:rsidRDefault="005273E1" w:rsidP="005273E1">
            <w:pPr>
              <w:pStyle w:val="ListParagraph"/>
              <w:numPr>
                <w:ilvl w:val="0"/>
                <w:numId w:val="2"/>
              </w:numPr>
              <w:tabs>
                <w:tab w:val="left" w:pos="180"/>
              </w:tabs>
              <w:ind w:left="180" w:right="90" w:hanging="270"/>
              <w:rPr>
                <w:rFonts w:ascii="Calibri" w:hAnsi="Calibri" w:cs="Calibri"/>
                <w:color w:val="000000"/>
                <w:sz w:val="20"/>
                <w:szCs w:val="20"/>
              </w:rPr>
            </w:pPr>
            <w:r w:rsidRPr="00856AF8">
              <w:rPr>
                <w:rFonts w:ascii="Calibri" w:hAnsi="Calibri" w:cs="Calibri"/>
                <w:color w:val="000000"/>
                <w:sz w:val="20"/>
                <w:szCs w:val="20"/>
              </w:rPr>
              <w:t>ServiceNow, Remedy</w:t>
            </w:r>
          </w:p>
          <w:p w:rsidR="005273E1" w:rsidRDefault="005273E1" w:rsidP="005273E1">
            <w:pPr>
              <w:pStyle w:val="ListParagraph"/>
              <w:numPr>
                <w:ilvl w:val="0"/>
                <w:numId w:val="2"/>
              </w:numPr>
              <w:tabs>
                <w:tab w:val="left" w:pos="180"/>
              </w:tabs>
              <w:ind w:left="180" w:right="90" w:hanging="270"/>
              <w:rPr>
                <w:rFonts w:ascii="Calibri" w:hAnsi="Calibri" w:cs="Calibri"/>
                <w:color w:val="000000"/>
                <w:sz w:val="20"/>
                <w:szCs w:val="20"/>
              </w:rPr>
            </w:pPr>
            <w:r w:rsidRPr="00856AF8">
              <w:rPr>
                <w:rFonts w:ascii="Calibri" w:hAnsi="Calibri" w:cs="Calibri"/>
                <w:color w:val="000000"/>
                <w:sz w:val="20"/>
                <w:szCs w:val="20"/>
              </w:rPr>
              <w:t>Power BI</w:t>
            </w:r>
          </w:p>
          <w:p w:rsidR="005273E1" w:rsidRPr="00856AF8" w:rsidRDefault="005273E1" w:rsidP="005273E1">
            <w:pPr>
              <w:pStyle w:val="ListParagraph"/>
              <w:numPr>
                <w:ilvl w:val="0"/>
                <w:numId w:val="2"/>
              </w:numPr>
              <w:tabs>
                <w:tab w:val="left" w:pos="180"/>
              </w:tabs>
              <w:ind w:left="180" w:right="90" w:hanging="270"/>
              <w:rPr>
                <w:rFonts w:ascii="Calibri" w:hAnsi="Calibri" w:cs="Calibri"/>
                <w:color w:val="000000"/>
                <w:sz w:val="20"/>
                <w:szCs w:val="20"/>
              </w:rPr>
            </w:pPr>
            <w:r w:rsidRPr="00856AF8">
              <w:rPr>
                <w:rFonts w:ascii="Calibri" w:hAnsi="Calibri" w:cs="Calibri"/>
                <w:color w:val="000000"/>
                <w:sz w:val="20"/>
                <w:szCs w:val="20"/>
              </w:rPr>
              <w:t>Epicor ERP</w:t>
            </w:r>
          </w:p>
          <w:p w:rsidR="005273E1" w:rsidRPr="002615B3" w:rsidRDefault="005273E1" w:rsidP="005273E1"/>
          <w:p w:rsidR="005273E1" w:rsidRDefault="005273E1" w:rsidP="005273E1">
            <w:pPr>
              <w:pStyle w:val="Heading3"/>
              <w:spacing w:before="0" w:after="0"/>
              <w:rPr>
                <w:rFonts w:ascii="Calibri" w:hAnsi="Calibri" w:cs="Calibri"/>
                <w:szCs w:val="22"/>
              </w:rPr>
            </w:pPr>
          </w:p>
          <w:p w:rsidR="005273E1" w:rsidRDefault="005273E1" w:rsidP="005273E1">
            <w:pPr>
              <w:pStyle w:val="Heading3"/>
              <w:spacing w:before="0" w:after="0"/>
              <w:rPr>
                <w:rFonts w:ascii="Calibri" w:hAnsi="Calibri" w:cs="Calibri"/>
                <w:szCs w:val="22"/>
              </w:rPr>
            </w:pPr>
            <w:r w:rsidRPr="007659B9">
              <w:rPr>
                <w:rFonts w:ascii="Calibri" w:hAnsi="Calibri" w:cs="Calibri"/>
                <w:szCs w:val="22"/>
              </w:rPr>
              <w:t>c</w:t>
            </w:r>
            <w:r>
              <w:rPr>
                <w:rFonts w:ascii="Calibri" w:hAnsi="Calibri" w:cs="Calibri"/>
                <w:szCs w:val="22"/>
              </w:rPr>
              <w:t>ourses</w:t>
            </w:r>
          </w:p>
          <w:p w:rsidR="005273E1" w:rsidRPr="00086023" w:rsidRDefault="005273E1" w:rsidP="005273E1"/>
          <w:p w:rsidR="005273E1" w:rsidRPr="00856AF8" w:rsidRDefault="005273E1" w:rsidP="005273E1">
            <w:pPr>
              <w:pStyle w:val="ListParagraph"/>
              <w:numPr>
                <w:ilvl w:val="0"/>
                <w:numId w:val="5"/>
              </w:numPr>
              <w:ind w:left="150" w:hanging="180"/>
              <w:rPr>
                <w:rFonts w:ascii="Calibri" w:hAnsi="Calibri" w:cs="Calibri"/>
                <w:sz w:val="20"/>
                <w:szCs w:val="20"/>
              </w:rPr>
            </w:pPr>
            <w:bookmarkStart w:id="1" w:name="_Hlk108383124"/>
            <w:r w:rsidRPr="001F2660">
              <w:rPr>
                <w:rFonts w:ascii="Calibri" w:hAnsi="Calibri" w:cs="Calibri"/>
                <w:b/>
                <w:bCs/>
                <w:sz w:val="20"/>
                <w:szCs w:val="20"/>
              </w:rPr>
              <w:t>Product Owner Fundamentals</w:t>
            </w:r>
            <w:r>
              <w:rPr>
                <w:rFonts w:ascii="Calibri" w:hAnsi="Calibri" w:cs="Calibri"/>
                <w:sz w:val="20"/>
                <w:szCs w:val="20"/>
              </w:rPr>
              <w:t>,</w:t>
            </w:r>
            <w:r w:rsidRPr="00856AF8">
              <w:rPr>
                <w:rFonts w:ascii="Calibri" w:hAnsi="Calibri" w:cs="Calibri"/>
                <w:sz w:val="20"/>
                <w:szCs w:val="20"/>
              </w:rPr>
              <w:t xml:space="preserve"> Plural Sight</w:t>
            </w:r>
            <w:r>
              <w:rPr>
                <w:rFonts w:ascii="Calibri" w:hAnsi="Calibri" w:cs="Calibri"/>
                <w:sz w:val="20"/>
                <w:szCs w:val="20"/>
              </w:rPr>
              <w:t xml:space="preserve"> - 2022</w:t>
            </w:r>
          </w:p>
          <w:p w:rsidR="005273E1" w:rsidRDefault="005273E1" w:rsidP="005273E1">
            <w:pPr>
              <w:pStyle w:val="ListParagraph"/>
              <w:numPr>
                <w:ilvl w:val="0"/>
                <w:numId w:val="5"/>
              </w:numPr>
              <w:ind w:left="150" w:hanging="180"/>
              <w:rPr>
                <w:rFonts w:ascii="Calibri" w:hAnsi="Calibri" w:cs="Calibri"/>
                <w:sz w:val="20"/>
                <w:szCs w:val="20"/>
              </w:rPr>
            </w:pPr>
            <w:r w:rsidRPr="001F2660">
              <w:rPr>
                <w:rFonts w:ascii="Calibri" w:hAnsi="Calibri" w:cs="Calibri"/>
                <w:b/>
                <w:bCs/>
                <w:sz w:val="20"/>
                <w:szCs w:val="20"/>
              </w:rPr>
              <w:t>RPA Business Analyst</w:t>
            </w:r>
            <w:r>
              <w:rPr>
                <w:rFonts w:ascii="Calibri" w:hAnsi="Calibri" w:cs="Calibri"/>
                <w:sz w:val="20"/>
                <w:szCs w:val="20"/>
              </w:rPr>
              <w:t xml:space="preserve">, </w:t>
            </w:r>
            <w:r w:rsidRPr="00856AF8">
              <w:rPr>
                <w:rFonts w:ascii="Calibri" w:hAnsi="Calibri" w:cs="Calibri"/>
                <w:sz w:val="20"/>
                <w:szCs w:val="20"/>
              </w:rPr>
              <w:t>UiPath</w:t>
            </w:r>
            <w:r>
              <w:rPr>
                <w:rFonts w:ascii="Calibri" w:hAnsi="Calibri" w:cs="Calibri"/>
                <w:sz w:val="20"/>
                <w:szCs w:val="20"/>
              </w:rPr>
              <w:t xml:space="preserve"> - 2021</w:t>
            </w:r>
          </w:p>
          <w:p w:rsidR="005273E1" w:rsidRDefault="005273E1" w:rsidP="005273E1">
            <w:pPr>
              <w:pStyle w:val="ListParagraph"/>
              <w:numPr>
                <w:ilvl w:val="0"/>
                <w:numId w:val="5"/>
              </w:numPr>
              <w:ind w:left="150" w:hanging="180"/>
              <w:rPr>
                <w:rFonts w:ascii="Calibri" w:hAnsi="Calibri" w:cs="Calibri"/>
                <w:sz w:val="20"/>
                <w:szCs w:val="20"/>
              </w:rPr>
            </w:pPr>
            <w:r w:rsidRPr="001F2660">
              <w:rPr>
                <w:rFonts w:ascii="Calibri" w:hAnsi="Calibri" w:cs="Calibri"/>
                <w:b/>
                <w:bCs/>
                <w:sz w:val="20"/>
                <w:szCs w:val="20"/>
              </w:rPr>
              <w:t>Lean Six Sigma</w:t>
            </w:r>
            <w:r w:rsidRPr="00856AF8">
              <w:rPr>
                <w:rFonts w:ascii="Calibri" w:hAnsi="Calibri" w:cs="Calibri"/>
                <w:sz w:val="20"/>
                <w:szCs w:val="20"/>
              </w:rPr>
              <w:t>, Green Belt, NY, USA</w:t>
            </w:r>
          </w:p>
          <w:p w:rsidR="005273E1" w:rsidRDefault="005273E1" w:rsidP="005273E1">
            <w:pPr>
              <w:pStyle w:val="ListParagraph"/>
              <w:ind w:left="150"/>
              <w:rPr>
                <w:rFonts w:ascii="Calibri" w:hAnsi="Calibri" w:cs="Calibri"/>
                <w:sz w:val="20"/>
                <w:szCs w:val="20"/>
              </w:rPr>
            </w:pPr>
            <w:r>
              <w:rPr>
                <w:rFonts w:ascii="Calibri" w:hAnsi="Calibri" w:cs="Calibri"/>
                <w:b/>
                <w:bCs/>
                <w:sz w:val="20"/>
                <w:szCs w:val="20"/>
              </w:rPr>
              <w:t xml:space="preserve"> -</w:t>
            </w:r>
            <w:r w:rsidRPr="00856AF8">
              <w:rPr>
                <w:rFonts w:ascii="Calibri" w:hAnsi="Calibri" w:cs="Calibri"/>
                <w:sz w:val="20"/>
                <w:szCs w:val="20"/>
              </w:rPr>
              <w:t xml:space="preserve"> 2013</w:t>
            </w:r>
          </w:p>
          <w:p w:rsidR="005273E1" w:rsidRPr="00856AF8" w:rsidRDefault="005273E1" w:rsidP="005273E1">
            <w:pPr>
              <w:pStyle w:val="ListParagraph"/>
              <w:numPr>
                <w:ilvl w:val="0"/>
                <w:numId w:val="5"/>
              </w:numPr>
              <w:ind w:left="165" w:hanging="180"/>
              <w:rPr>
                <w:rFonts w:ascii="Calibri" w:hAnsi="Calibri" w:cs="Calibri"/>
                <w:sz w:val="20"/>
                <w:szCs w:val="20"/>
              </w:rPr>
            </w:pPr>
            <w:r>
              <w:rPr>
                <w:rFonts w:ascii="Calibri" w:hAnsi="Calibri" w:cs="Calibri"/>
                <w:b/>
                <w:bCs/>
                <w:sz w:val="20"/>
                <w:szCs w:val="20"/>
              </w:rPr>
              <w:t>Agile, Scrum, ITIL -</w:t>
            </w:r>
            <w:r>
              <w:rPr>
                <w:rFonts w:ascii="Calibri" w:hAnsi="Calibri" w:cs="Calibri"/>
                <w:sz w:val="20"/>
                <w:szCs w:val="20"/>
              </w:rPr>
              <w:t>Verizon Courses 2014</w:t>
            </w:r>
          </w:p>
          <w:p w:rsidR="005273E1" w:rsidRPr="00856AF8" w:rsidRDefault="005273E1" w:rsidP="005273E1">
            <w:pPr>
              <w:pStyle w:val="ListParagraph"/>
              <w:numPr>
                <w:ilvl w:val="0"/>
                <w:numId w:val="5"/>
              </w:numPr>
              <w:ind w:left="150" w:hanging="180"/>
              <w:rPr>
                <w:rFonts w:ascii="Calibri" w:hAnsi="Calibri" w:cs="Calibri"/>
                <w:sz w:val="20"/>
                <w:szCs w:val="20"/>
              </w:rPr>
            </w:pPr>
            <w:r w:rsidRPr="008D319A">
              <w:rPr>
                <w:rFonts w:ascii="Calibri" w:hAnsi="Calibri" w:cs="Calibri"/>
                <w:b/>
                <w:bCs/>
                <w:sz w:val="20"/>
                <w:szCs w:val="20"/>
              </w:rPr>
              <w:t>International Program &amp; Project Management,</w:t>
            </w:r>
            <w:r w:rsidRPr="00856AF8">
              <w:rPr>
                <w:rFonts w:ascii="Calibri" w:hAnsi="Calibri" w:cs="Calibri"/>
                <w:sz w:val="20"/>
                <w:szCs w:val="20"/>
              </w:rPr>
              <w:t xml:space="preserve"> PA, USA</w:t>
            </w:r>
            <w:r>
              <w:rPr>
                <w:rFonts w:ascii="Calibri" w:hAnsi="Calibri" w:cs="Calibri"/>
                <w:sz w:val="20"/>
                <w:szCs w:val="20"/>
              </w:rPr>
              <w:t xml:space="preserve"> - 2003</w:t>
            </w:r>
          </w:p>
          <w:p w:rsidR="005273E1" w:rsidRPr="00856AF8" w:rsidRDefault="005273E1" w:rsidP="005273E1">
            <w:pPr>
              <w:pStyle w:val="ListParagraph"/>
              <w:numPr>
                <w:ilvl w:val="0"/>
                <w:numId w:val="5"/>
              </w:numPr>
              <w:ind w:left="150" w:hanging="180"/>
              <w:rPr>
                <w:rFonts w:ascii="Calibri" w:hAnsi="Calibri" w:cs="Calibri"/>
                <w:sz w:val="20"/>
                <w:szCs w:val="20"/>
              </w:rPr>
            </w:pPr>
            <w:r w:rsidRPr="008D319A">
              <w:rPr>
                <w:rFonts w:ascii="Calibri" w:hAnsi="Calibri" w:cs="Calibri"/>
                <w:b/>
                <w:bCs/>
                <w:sz w:val="20"/>
                <w:szCs w:val="20"/>
              </w:rPr>
              <w:t>European Standardization Principles for Sustainability &amp; Economic Efficiency</w:t>
            </w:r>
            <w:r w:rsidRPr="00856AF8">
              <w:rPr>
                <w:rFonts w:ascii="Calibri" w:hAnsi="Calibri" w:cs="Calibri"/>
                <w:sz w:val="20"/>
                <w:szCs w:val="20"/>
              </w:rPr>
              <w:t xml:space="preserve"> European Union</w:t>
            </w:r>
            <w:r>
              <w:rPr>
                <w:rFonts w:ascii="Calibri" w:hAnsi="Calibri" w:cs="Calibri"/>
                <w:sz w:val="20"/>
                <w:szCs w:val="20"/>
              </w:rPr>
              <w:t xml:space="preserve"> - 2002</w:t>
            </w:r>
          </w:p>
          <w:bookmarkEnd w:id="1"/>
          <w:p w:rsidR="005273E1" w:rsidRDefault="005273E1" w:rsidP="005273E1">
            <w:pPr>
              <w:rPr>
                <w:rFonts w:ascii="Calibri" w:hAnsi="Calibri" w:cs="Calibri"/>
              </w:rPr>
            </w:pPr>
          </w:p>
          <w:p w:rsidR="005273E1" w:rsidRPr="00EF2228" w:rsidRDefault="005273E1" w:rsidP="005273E1">
            <w:pPr>
              <w:pStyle w:val="Heading3"/>
              <w:rPr>
                <w:rFonts w:ascii="Calibri" w:hAnsi="Calibri" w:cs="Calibri"/>
              </w:rPr>
            </w:pPr>
            <w:r w:rsidRPr="007659B9">
              <w:rPr>
                <w:rFonts w:ascii="Calibri" w:hAnsi="Calibri" w:cs="Calibri"/>
                <w:szCs w:val="22"/>
              </w:rPr>
              <w:t>e</w:t>
            </w:r>
            <w:r>
              <w:rPr>
                <w:rFonts w:ascii="Calibri" w:hAnsi="Calibri" w:cs="Calibri"/>
                <w:szCs w:val="22"/>
              </w:rPr>
              <w:t>ducation</w:t>
            </w:r>
          </w:p>
          <w:p w:rsidR="005273E1" w:rsidRPr="003A0FFD" w:rsidRDefault="005273E1" w:rsidP="005273E1">
            <w:pPr>
              <w:pStyle w:val="ListParagraph"/>
              <w:numPr>
                <w:ilvl w:val="0"/>
                <w:numId w:val="10"/>
              </w:numPr>
              <w:ind w:left="150" w:hanging="180"/>
              <w:rPr>
                <w:rFonts w:ascii="Calibri" w:hAnsi="Calibri" w:cs="Calibri"/>
                <w:sz w:val="20"/>
                <w:szCs w:val="20"/>
              </w:rPr>
            </w:pPr>
            <w:r w:rsidRPr="003A0FFD">
              <w:rPr>
                <w:rFonts w:ascii="Calibri" w:hAnsi="Calibri" w:cs="Calibri"/>
                <w:b/>
                <w:bCs/>
                <w:sz w:val="20"/>
                <w:szCs w:val="20"/>
              </w:rPr>
              <w:t xml:space="preserve">Postgraduate Studies in IT and Programming, </w:t>
            </w:r>
            <w:r w:rsidRPr="003A0FFD">
              <w:rPr>
                <w:rFonts w:ascii="Calibri" w:hAnsi="Calibri" w:cs="Calibri"/>
                <w:sz w:val="20"/>
                <w:szCs w:val="20"/>
              </w:rPr>
              <w:t>Technical University, Napoca, Romania - 2022 – 2024</w:t>
            </w:r>
          </w:p>
          <w:p w:rsidR="005273E1" w:rsidRDefault="005273E1" w:rsidP="005273E1">
            <w:pPr>
              <w:pStyle w:val="ListParagraph"/>
              <w:numPr>
                <w:ilvl w:val="0"/>
                <w:numId w:val="10"/>
              </w:numPr>
              <w:ind w:left="150" w:hanging="180"/>
              <w:rPr>
                <w:rFonts w:ascii="Calibri" w:hAnsi="Calibri" w:cs="Calibri"/>
                <w:sz w:val="20"/>
                <w:szCs w:val="20"/>
              </w:rPr>
            </w:pPr>
            <w:r w:rsidRPr="003A0FFD">
              <w:rPr>
                <w:rFonts w:ascii="Calibri" w:hAnsi="Calibri" w:cs="Calibri"/>
                <w:b/>
                <w:bCs/>
                <w:sz w:val="20"/>
                <w:szCs w:val="20"/>
              </w:rPr>
              <w:t xml:space="preserve">Master Social Studies, </w:t>
            </w:r>
            <w:r w:rsidRPr="003A0FFD">
              <w:rPr>
                <w:rFonts w:ascii="Calibri" w:hAnsi="Calibri" w:cs="Calibri"/>
                <w:sz w:val="20"/>
                <w:szCs w:val="20"/>
              </w:rPr>
              <w:t>North University, Cluj Napoca, Romania 2019-2021</w:t>
            </w:r>
          </w:p>
          <w:p w:rsidR="005273E1" w:rsidRPr="003A0FFD" w:rsidRDefault="005273E1" w:rsidP="005273E1">
            <w:pPr>
              <w:pStyle w:val="ListParagraph"/>
              <w:numPr>
                <w:ilvl w:val="0"/>
                <w:numId w:val="10"/>
              </w:numPr>
              <w:ind w:left="150" w:hanging="180"/>
              <w:rPr>
                <w:rFonts w:ascii="Calibri" w:hAnsi="Calibri" w:cs="Calibri"/>
                <w:sz w:val="20"/>
                <w:szCs w:val="20"/>
              </w:rPr>
            </w:pPr>
            <w:r w:rsidRPr="003A0FFD">
              <w:rPr>
                <w:rFonts w:ascii="Calibri" w:hAnsi="Calibri" w:cs="Calibri"/>
                <w:b/>
                <w:bCs/>
                <w:sz w:val="20"/>
                <w:szCs w:val="20"/>
              </w:rPr>
              <w:t xml:space="preserve">Postgraduate Studies in Management, </w:t>
            </w:r>
            <w:r w:rsidRPr="003A0FFD">
              <w:rPr>
                <w:rFonts w:ascii="Calibri" w:hAnsi="Calibri" w:cs="Calibri"/>
                <w:sz w:val="20"/>
                <w:szCs w:val="20"/>
              </w:rPr>
              <w:t>North University, European Union -2000-2002</w:t>
            </w:r>
          </w:p>
          <w:p w:rsidR="005273E1" w:rsidRPr="003A0FFD" w:rsidRDefault="005273E1" w:rsidP="005273E1">
            <w:pPr>
              <w:pStyle w:val="ListParagraph"/>
              <w:numPr>
                <w:ilvl w:val="0"/>
                <w:numId w:val="10"/>
              </w:numPr>
              <w:ind w:left="150" w:hanging="180"/>
              <w:rPr>
                <w:rFonts w:ascii="Calibri" w:hAnsi="Calibri" w:cs="Calibri"/>
                <w:sz w:val="20"/>
                <w:szCs w:val="20"/>
              </w:rPr>
            </w:pPr>
            <w:r w:rsidRPr="003A0FFD">
              <w:rPr>
                <w:rFonts w:ascii="Calibri" w:hAnsi="Calibri" w:cs="Calibri"/>
                <w:b/>
                <w:bCs/>
                <w:sz w:val="20"/>
                <w:szCs w:val="20"/>
              </w:rPr>
              <w:t xml:space="preserve">Bachelor of Science in Law, </w:t>
            </w:r>
            <w:r w:rsidRPr="003A0FFD">
              <w:rPr>
                <w:rFonts w:ascii="Calibri" w:hAnsi="Calibri" w:cs="Calibri"/>
                <w:sz w:val="20"/>
                <w:szCs w:val="20"/>
              </w:rPr>
              <w:t>Western University, European Union  -1996-2000</w:t>
            </w:r>
          </w:p>
          <w:p w:rsidR="005273E1" w:rsidRPr="003A0FFD" w:rsidRDefault="005273E1" w:rsidP="005273E1">
            <w:pPr>
              <w:pStyle w:val="ListParagraph"/>
              <w:ind w:left="150"/>
              <w:rPr>
                <w:rFonts w:ascii="Calibri" w:hAnsi="Calibri" w:cs="Calibri"/>
                <w:sz w:val="20"/>
                <w:szCs w:val="20"/>
              </w:rPr>
            </w:pPr>
          </w:p>
          <w:p w:rsidR="005273E1" w:rsidRPr="00EF2228" w:rsidRDefault="005273E1" w:rsidP="005273E1">
            <w:pPr>
              <w:pStyle w:val="Heading3"/>
              <w:rPr>
                <w:rFonts w:ascii="Calibri" w:hAnsi="Calibri" w:cs="Calibri"/>
              </w:rPr>
            </w:pPr>
            <w:r>
              <w:rPr>
                <w:rFonts w:ascii="Calibri" w:hAnsi="Calibri" w:cs="Calibri"/>
                <w:szCs w:val="22"/>
              </w:rPr>
              <w:t>Membership</w:t>
            </w:r>
          </w:p>
          <w:p w:rsidR="005273E1" w:rsidRPr="00865E76" w:rsidRDefault="005273E1" w:rsidP="005273E1">
            <w:pPr>
              <w:pStyle w:val="ListParagraph"/>
              <w:numPr>
                <w:ilvl w:val="0"/>
                <w:numId w:val="11"/>
              </w:numPr>
              <w:ind w:left="240" w:hanging="300"/>
              <w:rPr>
                <w:rFonts w:ascii="Calibri" w:hAnsi="Calibri" w:cs="Calibri"/>
                <w:sz w:val="20"/>
                <w:szCs w:val="20"/>
              </w:rPr>
            </w:pPr>
            <w:r w:rsidRPr="00865E76">
              <w:rPr>
                <w:rFonts w:ascii="Calibri" w:hAnsi="Calibri" w:cs="Calibri"/>
                <w:b/>
                <w:bCs/>
                <w:sz w:val="20"/>
                <w:szCs w:val="20"/>
              </w:rPr>
              <w:t>Project Management Institute - San Francisco Chapter</w:t>
            </w:r>
            <w:r w:rsidRPr="00865E76">
              <w:rPr>
                <w:rFonts w:ascii="Calibri" w:hAnsi="Calibri" w:cs="Calibri"/>
                <w:sz w:val="20"/>
                <w:szCs w:val="20"/>
              </w:rPr>
              <w:t xml:space="preserve"> – Member &amp; Volunteer Ambassador, March 2008</w:t>
            </w:r>
          </w:p>
          <w:p w:rsidR="005273E1" w:rsidRPr="00865E76" w:rsidRDefault="005273E1" w:rsidP="005273E1">
            <w:pPr>
              <w:pStyle w:val="ListParagraph"/>
              <w:numPr>
                <w:ilvl w:val="0"/>
                <w:numId w:val="11"/>
              </w:numPr>
              <w:ind w:left="240" w:hanging="300"/>
              <w:rPr>
                <w:rFonts w:ascii="Calibri" w:hAnsi="Calibri" w:cs="Calibri"/>
                <w:sz w:val="20"/>
                <w:szCs w:val="20"/>
              </w:rPr>
            </w:pPr>
            <w:r w:rsidRPr="00865E76">
              <w:rPr>
                <w:rFonts w:ascii="Calibri" w:hAnsi="Calibri" w:cs="Calibri"/>
                <w:b/>
                <w:bCs/>
                <w:sz w:val="20"/>
                <w:szCs w:val="20"/>
              </w:rPr>
              <w:t>Project Management Institute – South Florida Chapter</w:t>
            </w:r>
            <w:r w:rsidRPr="00865E76">
              <w:rPr>
                <w:rFonts w:ascii="Calibri" w:hAnsi="Calibri" w:cs="Calibri"/>
                <w:sz w:val="20"/>
                <w:szCs w:val="20"/>
              </w:rPr>
              <w:t xml:space="preserve"> – Member, April 2011</w:t>
            </w:r>
          </w:p>
          <w:p w:rsidR="00C563D9" w:rsidRPr="00C563D9" w:rsidRDefault="005273E1" w:rsidP="007B5298">
            <w:pPr>
              <w:pStyle w:val="ListParagraph"/>
              <w:numPr>
                <w:ilvl w:val="0"/>
                <w:numId w:val="11"/>
              </w:numPr>
              <w:ind w:left="240" w:hanging="300"/>
            </w:pPr>
            <w:r w:rsidRPr="007B5298">
              <w:rPr>
                <w:rFonts w:ascii="Calibri" w:hAnsi="Calibri" w:cs="Calibri"/>
                <w:b/>
                <w:bCs/>
                <w:sz w:val="20"/>
                <w:szCs w:val="20"/>
              </w:rPr>
              <w:t>Miami Beach City Hall</w:t>
            </w:r>
            <w:r w:rsidRPr="007B5298">
              <w:rPr>
                <w:rFonts w:ascii="Calibri" w:hAnsi="Calibri" w:cs="Calibri"/>
                <w:sz w:val="20"/>
                <w:szCs w:val="20"/>
              </w:rPr>
              <w:t>, Quality for Education Committee - Board Member 2011</w:t>
            </w:r>
          </w:p>
        </w:tc>
        <w:tc>
          <w:tcPr>
            <w:tcW w:w="359" w:type="dxa"/>
            <w:vMerge/>
          </w:tcPr>
          <w:p w:rsidR="005273E1" w:rsidRPr="00EF2228" w:rsidRDefault="005273E1" w:rsidP="005273E1">
            <w:pPr>
              <w:tabs>
                <w:tab w:val="left" w:pos="990"/>
              </w:tabs>
              <w:rPr>
                <w:rFonts w:ascii="Calibri" w:hAnsi="Calibri" w:cs="Calibri"/>
              </w:rPr>
            </w:pPr>
          </w:p>
        </w:tc>
        <w:tc>
          <w:tcPr>
            <w:tcW w:w="7207" w:type="dxa"/>
          </w:tcPr>
          <w:p w:rsidR="005273E1" w:rsidRPr="00192B3C" w:rsidRDefault="00BE2E5C" w:rsidP="005273E1">
            <w:pPr>
              <w:pStyle w:val="Heading2"/>
              <w:rPr>
                <w:rFonts w:ascii="Calibri" w:hAnsi="Calibri" w:cs="Calibri"/>
                <w:color w:val="000000" w:themeColor="text1"/>
                <w:szCs w:val="22"/>
              </w:rPr>
            </w:pPr>
            <w:sdt>
              <w:sdtPr>
                <w:rPr>
                  <w:rFonts w:ascii="Calibri" w:hAnsi="Calibri" w:cs="Calibri"/>
                  <w:color w:val="000000" w:themeColor="text1"/>
                  <w:szCs w:val="22"/>
                </w:rPr>
                <w:id w:val="1001553383"/>
                <w:placeholder>
                  <w:docPart w:val="D7DA6A0DC46A4B9DAF96E528A9469AD8"/>
                </w:placeholder>
                <w:temporary/>
                <w:showingPlcHdr/>
              </w:sdtPr>
              <w:sdtContent>
                <w:r w:rsidR="005273E1" w:rsidRPr="008E7105">
                  <w:rPr>
                    <w:rFonts w:ascii="Calibri" w:hAnsi="Calibri" w:cs="Calibri"/>
                    <w:color w:val="355D7E" w:themeColor="accent1" w:themeShade="80"/>
                    <w:szCs w:val="22"/>
                  </w:rPr>
                  <w:t>WORK EXPERIENCE</w:t>
                </w:r>
              </w:sdtContent>
            </w:sdt>
          </w:p>
          <w:p w:rsidR="007D2341" w:rsidRPr="0068021F" w:rsidRDefault="004509C1" w:rsidP="007D2341">
            <w:pPr>
              <w:widowControl w:val="0"/>
              <w:tabs>
                <w:tab w:val="left" w:pos="142"/>
                <w:tab w:val="center" w:pos="709"/>
                <w:tab w:val="right" w:pos="10762"/>
                <w:tab w:val="right" w:pos="10800"/>
              </w:tabs>
              <w:jc w:val="both"/>
              <w:rPr>
                <w:rFonts w:ascii="Calibri" w:hAnsi="Calibri" w:cs="Calibri"/>
                <w:b/>
                <w:bCs/>
                <w:color w:val="000000" w:themeColor="text1"/>
                <w:sz w:val="22"/>
                <w:szCs w:val="22"/>
              </w:rPr>
            </w:pPr>
            <w:r w:rsidRPr="0068021F">
              <w:rPr>
                <w:rFonts w:ascii="Calibri" w:hAnsi="Calibri" w:cs="Calibri"/>
                <w:b/>
                <w:bCs/>
                <w:color w:val="000000" w:themeColor="text1"/>
                <w:sz w:val="22"/>
                <w:szCs w:val="22"/>
              </w:rPr>
              <w:t xml:space="preserve">Senior IT Project </w:t>
            </w:r>
            <w:r w:rsidR="007D2341" w:rsidRPr="0068021F">
              <w:rPr>
                <w:rFonts w:ascii="Calibri" w:hAnsi="Calibri" w:cs="Calibri"/>
                <w:b/>
                <w:bCs/>
                <w:color w:val="000000" w:themeColor="text1"/>
                <w:sz w:val="22"/>
                <w:szCs w:val="22"/>
              </w:rPr>
              <w:t>Manager</w:t>
            </w:r>
            <w:r w:rsidRPr="0068021F">
              <w:rPr>
                <w:rFonts w:ascii="Calibri" w:hAnsi="Calibri" w:cs="Calibri"/>
                <w:b/>
                <w:bCs/>
                <w:color w:val="000000" w:themeColor="text1"/>
                <w:sz w:val="22"/>
                <w:szCs w:val="22"/>
              </w:rPr>
              <w:t xml:space="preserve">   </w:t>
            </w:r>
            <w:r w:rsidR="007D2341" w:rsidRPr="0068021F">
              <w:rPr>
                <w:rFonts w:ascii="Calibri" w:hAnsi="Calibri" w:cs="Calibri"/>
                <w:b/>
                <w:bCs/>
                <w:color w:val="000000" w:themeColor="text1"/>
                <w:sz w:val="22"/>
                <w:szCs w:val="22"/>
              </w:rPr>
              <w:t xml:space="preserve">            </w:t>
            </w:r>
            <w:r w:rsidR="0068021F">
              <w:rPr>
                <w:rFonts w:ascii="Calibri" w:hAnsi="Calibri" w:cs="Calibri"/>
                <w:b/>
                <w:bCs/>
                <w:color w:val="000000" w:themeColor="text1"/>
                <w:sz w:val="22"/>
                <w:szCs w:val="22"/>
              </w:rPr>
              <w:t xml:space="preserve">  </w:t>
            </w:r>
            <w:r w:rsidR="007D2341" w:rsidRPr="0068021F">
              <w:rPr>
                <w:rFonts w:ascii="Calibri" w:hAnsi="Calibri" w:cs="Calibri"/>
                <w:b/>
                <w:bCs/>
                <w:color w:val="000000" w:themeColor="text1"/>
                <w:sz w:val="22"/>
                <w:szCs w:val="22"/>
              </w:rPr>
              <w:t xml:space="preserve">            </w:t>
            </w:r>
            <w:r w:rsidRPr="0068021F">
              <w:rPr>
                <w:rFonts w:ascii="Calibri" w:hAnsi="Calibri" w:cs="Calibri"/>
                <w:b/>
                <w:bCs/>
                <w:color w:val="000000" w:themeColor="text1"/>
                <w:sz w:val="22"/>
                <w:szCs w:val="22"/>
              </w:rPr>
              <w:t xml:space="preserve">                   </w:t>
            </w:r>
            <w:r w:rsidR="007D2341" w:rsidRPr="0068021F">
              <w:rPr>
                <w:rFonts w:ascii="Calibri" w:hAnsi="Calibri" w:cs="Calibri"/>
                <w:i/>
                <w:iCs/>
                <w:color w:val="000000" w:themeColor="text1"/>
                <w:sz w:val="22"/>
                <w:szCs w:val="22"/>
              </w:rPr>
              <w:t>September 20</w:t>
            </w:r>
            <w:r w:rsidRPr="0068021F">
              <w:rPr>
                <w:rFonts w:ascii="Calibri" w:hAnsi="Calibri" w:cs="Calibri"/>
                <w:i/>
                <w:iCs/>
                <w:color w:val="000000" w:themeColor="text1"/>
                <w:sz w:val="22"/>
                <w:szCs w:val="22"/>
              </w:rPr>
              <w:t>22</w:t>
            </w:r>
            <w:r w:rsidR="007D2341" w:rsidRPr="0068021F">
              <w:rPr>
                <w:rFonts w:ascii="Calibri" w:hAnsi="Calibri" w:cs="Calibri"/>
                <w:i/>
                <w:iCs/>
                <w:color w:val="000000" w:themeColor="text1"/>
                <w:sz w:val="22"/>
                <w:szCs w:val="22"/>
              </w:rPr>
              <w:t xml:space="preserve"> – </w:t>
            </w:r>
            <w:r w:rsidRPr="0068021F">
              <w:rPr>
                <w:rFonts w:ascii="Calibri" w:hAnsi="Calibri" w:cs="Calibri"/>
                <w:i/>
                <w:iCs/>
                <w:color w:val="000000" w:themeColor="text1"/>
                <w:sz w:val="22"/>
                <w:szCs w:val="22"/>
              </w:rPr>
              <w:t>Present</w:t>
            </w:r>
            <w:r w:rsidR="007D2341" w:rsidRPr="0068021F">
              <w:rPr>
                <w:rFonts w:ascii="Calibri" w:hAnsi="Calibri" w:cs="Calibri"/>
                <w:i/>
                <w:iCs/>
                <w:color w:val="000000" w:themeColor="text1"/>
                <w:sz w:val="22"/>
                <w:szCs w:val="22"/>
              </w:rPr>
              <w:t xml:space="preserve">                                                                        </w:t>
            </w:r>
          </w:p>
          <w:p w:rsidR="007D2341" w:rsidRPr="0068021F" w:rsidRDefault="004509C1" w:rsidP="007D2341">
            <w:pPr>
              <w:widowControl w:val="0"/>
              <w:tabs>
                <w:tab w:val="left" w:pos="142"/>
                <w:tab w:val="center" w:pos="709"/>
                <w:tab w:val="right" w:pos="10762"/>
                <w:tab w:val="right" w:pos="10800"/>
              </w:tabs>
              <w:jc w:val="both"/>
              <w:rPr>
                <w:rFonts w:ascii="Calibri" w:hAnsi="Calibri" w:cs="Calibri"/>
                <w:b/>
                <w:bCs/>
                <w:color w:val="000000" w:themeColor="text1"/>
                <w:sz w:val="22"/>
                <w:szCs w:val="22"/>
              </w:rPr>
            </w:pPr>
            <w:r w:rsidRPr="0068021F">
              <w:rPr>
                <w:rFonts w:ascii="Calibri" w:hAnsi="Calibri" w:cs="Calibri"/>
                <w:b/>
                <w:bCs/>
                <w:color w:val="000000" w:themeColor="text1"/>
                <w:sz w:val="22"/>
                <w:szCs w:val="22"/>
              </w:rPr>
              <w:t xml:space="preserve">SGWS </w:t>
            </w:r>
            <w:r w:rsidR="007D2341" w:rsidRPr="0068021F">
              <w:rPr>
                <w:rFonts w:ascii="Calibri" w:hAnsi="Calibri" w:cs="Calibri"/>
                <w:b/>
                <w:bCs/>
                <w:color w:val="000000" w:themeColor="text1"/>
                <w:sz w:val="22"/>
                <w:szCs w:val="22"/>
              </w:rPr>
              <w:t xml:space="preserve"> – </w:t>
            </w:r>
            <w:r w:rsidRPr="0068021F">
              <w:rPr>
                <w:rFonts w:ascii="Calibri" w:hAnsi="Calibri" w:cs="Calibri"/>
                <w:b/>
                <w:bCs/>
                <w:color w:val="000000" w:themeColor="text1"/>
                <w:sz w:val="22"/>
                <w:szCs w:val="22"/>
              </w:rPr>
              <w:t xml:space="preserve"> Miami, FL, U</w:t>
            </w:r>
            <w:r w:rsidR="007D2341" w:rsidRPr="0068021F">
              <w:rPr>
                <w:rFonts w:ascii="Calibri" w:hAnsi="Calibri" w:cs="Calibri"/>
                <w:b/>
                <w:bCs/>
                <w:color w:val="000000" w:themeColor="text1"/>
                <w:sz w:val="22"/>
                <w:szCs w:val="22"/>
              </w:rPr>
              <w:t xml:space="preserve">SA      </w:t>
            </w:r>
          </w:p>
          <w:p w:rsidR="004509C1" w:rsidRDefault="004509C1" w:rsidP="007D2341">
            <w:pPr>
              <w:widowControl w:val="0"/>
              <w:tabs>
                <w:tab w:val="center" w:pos="5400"/>
                <w:tab w:val="right" w:pos="10762"/>
                <w:tab w:val="right" w:pos="10800"/>
              </w:tabs>
              <w:jc w:val="both"/>
              <w:rPr>
                <w:rFonts w:ascii="Calibri" w:hAnsi="Calibri" w:cs="Calibri"/>
                <w:b/>
                <w:i/>
                <w:color w:val="000000" w:themeColor="text1"/>
                <w:sz w:val="21"/>
                <w:szCs w:val="21"/>
              </w:rPr>
            </w:pPr>
            <w:r>
              <w:rPr>
                <w:rFonts w:ascii="Calibri" w:hAnsi="Calibri" w:cs="Calibri"/>
                <w:sz w:val="20"/>
                <w:szCs w:val="20"/>
              </w:rPr>
              <w:t>L</w:t>
            </w:r>
            <w:r w:rsidRPr="004509C1">
              <w:rPr>
                <w:rFonts w:ascii="Calibri" w:hAnsi="Calibri"/>
                <w:sz w:val="20"/>
                <w:szCs w:val="20"/>
                <w:shd w:val="clear" w:color="auto" w:fill="FFFFFF"/>
              </w:rPr>
              <w:t>argest wine and spirits distributor in the U</w:t>
            </w:r>
            <w:r>
              <w:rPr>
                <w:rFonts w:ascii="Calibri" w:hAnsi="Calibri"/>
                <w:sz w:val="20"/>
                <w:szCs w:val="20"/>
                <w:shd w:val="clear" w:color="auto" w:fill="FFFFFF"/>
              </w:rPr>
              <w:t>SA – contract role within Corporate Systems Technology Solutions, Commercial Finance</w:t>
            </w:r>
          </w:p>
          <w:p w:rsidR="007D2341" w:rsidRPr="00C14689" w:rsidRDefault="007D2341" w:rsidP="007D2341">
            <w:pPr>
              <w:widowControl w:val="0"/>
              <w:tabs>
                <w:tab w:val="center" w:pos="5400"/>
                <w:tab w:val="right" w:pos="10762"/>
                <w:tab w:val="right" w:pos="10800"/>
              </w:tabs>
              <w:jc w:val="both"/>
              <w:rPr>
                <w:rFonts w:ascii="Calibri" w:hAnsi="Calibri" w:cs="Calibri"/>
                <w:b/>
                <w:i/>
                <w:color w:val="000000" w:themeColor="text1"/>
                <w:sz w:val="21"/>
                <w:szCs w:val="21"/>
              </w:rPr>
            </w:pPr>
            <w:r w:rsidRPr="00C14689">
              <w:rPr>
                <w:rFonts w:ascii="Calibri" w:hAnsi="Calibri" w:cs="Calibri"/>
                <w:b/>
                <w:i/>
                <w:color w:val="000000" w:themeColor="text1"/>
                <w:sz w:val="21"/>
                <w:szCs w:val="21"/>
              </w:rPr>
              <w:t xml:space="preserve">Results and Achievements:         </w:t>
            </w:r>
          </w:p>
          <w:p w:rsidR="004509C1" w:rsidRPr="0068021F" w:rsidRDefault="004509C1" w:rsidP="004509C1">
            <w:pPr>
              <w:numPr>
                <w:ilvl w:val="0"/>
                <w:numId w:val="21"/>
              </w:numPr>
              <w:shd w:val="clear" w:color="auto" w:fill="FFFFFF"/>
              <w:tabs>
                <w:tab w:val="left" w:pos="204"/>
              </w:tabs>
              <w:ind w:left="204" w:hanging="204"/>
              <w:jc w:val="both"/>
              <w:rPr>
                <w:rFonts w:ascii="Calibri" w:eastAsia="Times New Roman" w:hAnsi="Calibri" w:cs="Times New Roman"/>
                <w:color w:val="26282A"/>
                <w:sz w:val="20"/>
                <w:szCs w:val="20"/>
                <w:lang w:eastAsia="ro-RO"/>
              </w:rPr>
            </w:pPr>
            <w:r w:rsidRPr="0068021F">
              <w:rPr>
                <w:rFonts w:ascii="Calibri" w:eastAsia="Times New Roman" w:hAnsi="Calibri" w:cs="Times New Roman"/>
                <w:color w:val="000000"/>
                <w:sz w:val="20"/>
                <w:szCs w:val="20"/>
                <w:lang w:eastAsia="ro-RO"/>
              </w:rPr>
              <w:t>Drive the end-to-end delivery of simultaneous complex</w:t>
            </w:r>
            <w:r w:rsidR="00392375">
              <w:rPr>
                <w:rFonts w:ascii="Calibri" w:eastAsia="Times New Roman" w:hAnsi="Calibri" w:cs="Times New Roman"/>
                <w:color w:val="000000"/>
                <w:sz w:val="20"/>
                <w:szCs w:val="20"/>
                <w:lang w:eastAsia="ro-RO"/>
              </w:rPr>
              <w:t xml:space="preserve"> business</w:t>
            </w:r>
            <w:r w:rsidRPr="0068021F">
              <w:rPr>
                <w:rFonts w:ascii="Calibri" w:eastAsia="Times New Roman" w:hAnsi="Calibri" w:cs="Times New Roman"/>
                <w:color w:val="000000"/>
                <w:sz w:val="20"/>
                <w:szCs w:val="20"/>
                <w:lang w:eastAsia="ro-RO"/>
              </w:rPr>
              <w:t xml:space="preserve"> projects</w:t>
            </w:r>
            <w:r w:rsidR="00392375">
              <w:rPr>
                <w:rFonts w:ascii="Calibri" w:eastAsia="Times New Roman" w:hAnsi="Calibri" w:cs="Times New Roman"/>
                <w:color w:val="000000"/>
                <w:sz w:val="20"/>
                <w:szCs w:val="20"/>
                <w:lang w:eastAsia="ro-RO"/>
              </w:rPr>
              <w:t xml:space="preserve"> portfolio</w:t>
            </w:r>
            <w:r w:rsidRPr="0068021F">
              <w:rPr>
                <w:rFonts w:ascii="Calibri" w:eastAsia="Times New Roman" w:hAnsi="Calibri" w:cs="Times New Roman"/>
                <w:color w:val="000000"/>
                <w:sz w:val="20"/>
                <w:szCs w:val="20"/>
                <w:lang w:eastAsia="ro-RO"/>
              </w:rPr>
              <w:t xml:space="preserve"> from inception through delivery and support, working in close partnership with IT and business leaders, including project, program, and executive sponsors. (Agile &amp; Waterfall)</w:t>
            </w:r>
          </w:p>
          <w:p w:rsidR="00662F17" w:rsidRPr="0068021F" w:rsidRDefault="00662F17" w:rsidP="004509C1">
            <w:pPr>
              <w:numPr>
                <w:ilvl w:val="0"/>
                <w:numId w:val="21"/>
              </w:numPr>
              <w:shd w:val="clear" w:color="auto" w:fill="FFFFFF"/>
              <w:tabs>
                <w:tab w:val="left" w:pos="204"/>
              </w:tabs>
              <w:ind w:left="204" w:hanging="204"/>
              <w:jc w:val="both"/>
              <w:rPr>
                <w:rFonts w:ascii="Calibri" w:eastAsia="Times New Roman" w:hAnsi="Calibri" w:cs="Times New Roman"/>
                <w:color w:val="26282A"/>
                <w:sz w:val="20"/>
                <w:szCs w:val="20"/>
                <w:lang w:eastAsia="ro-RO"/>
              </w:rPr>
            </w:pPr>
            <w:r w:rsidRPr="0068021F">
              <w:rPr>
                <w:rFonts w:ascii="Calibri" w:eastAsia="Times New Roman" w:hAnsi="Calibri" w:cs="Times New Roman"/>
                <w:color w:val="000000"/>
                <w:sz w:val="20"/>
                <w:szCs w:val="20"/>
                <w:lang w:eastAsia="ro-RO"/>
              </w:rPr>
              <w:t xml:space="preserve">Lead cross functional teams of developers (SAP, Sapphire, OneSource) towards providing IT solutions to commercial finance </w:t>
            </w:r>
            <w:r w:rsidR="0068021F">
              <w:rPr>
                <w:rFonts w:ascii="Calibri" w:eastAsia="Times New Roman" w:hAnsi="Calibri" w:cs="Times New Roman"/>
                <w:color w:val="000000"/>
                <w:sz w:val="20"/>
                <w:szCs w:val="20"/>
                <w:lang w:eastAsia="ro-RO"/>
              </w:rPr>
              <w:t>business stakeholders</w:t>
            </w:r>
            <w:r w:rsidRPr="0068021F">
              <w:rPr>
                <w:rFonts w:ascii="Calibri" w:eastAsia="Times New Roman" w:hAnsi="Calibri" w:cs="Times New Roman"/>
                <w:color w:val="000000"/>
                <w:sz w:val="20"/>
                <w:szCs w:val="20"/>
                <w:lang w:eastAsia="ro-RO"/>
              </w:rPr>
              <w:t xml:space="preserve"> as well as partnering with third party IT solution providers and outside consulting teams as project stakeholders</w:t>
            </w:r>
          </w:p>
          <w:p w:rsidR="00662F17" w:rsidRPr="0068021F" w:rsidRDefault="004509C1" w:rsidP="004509C1">
            <w:pPr>
              <w:numPr>
                <w:ilvl w:val="1"/>
                <w:numId w:val="22"/>
              </w:numPr>
              <w:shd w:val="clear" w:color="auto" w:fill="FFFFFF"/>
              <w:tabs>
                <w:tab w:val="clear" w:pos="1440"/>
                <w:tab w:val="num" w:pos="346"/>
              </w:tabs>
              <w:ind w:left="204" w:hanging="204"/>
              <w:rPr>
                <w:rFonts w:ascii="Calibri" w:eastAsia="Times New Roman" w:hAnsi="Calibri" w:cs="Times New Roman"/>
                <w:color w:val="26282A"/>
                <w:sz w:val="20"/>
                <w:szCs w:val="20"/>
                <w:lang w:eastAsia="ro-RO"/>
              </w:rPr>
            </w:pPr>
            <w:r w:rsidRPr="0068021F">
              <w:rPr>
                <w:rFonts w:ascii="Calibri" w:eastAsia="Times New Roman" w:hAnsi="Calibri" w:cs="Times New Roman"/>
                <w:color w:val="000000"/>
                <w:sz w:val="20"/>
                <w:szCs w:val="20"/>
                <w:lang w:eastAsia="ro-RO"/>
              </w:rPr>
              <w:t xml:space="preserve">Influence cross-functional and cross-business unit dynamics in providing the lowest cost of ownership for its IT solutions over time </w:t>
            </w:r>
          </w:p>
          <w:p w:rsidR="0068021F" w:rsidRPr="0068021F" w:rsidRDefault="00662F17" w:rsidP="0068021F">
            <w:pPr>
              <w:shd w:val="clear" w:color="auto" w:fill="FFFFFF"/>
              <w:tabs>
                <w:tab w:val="left" w:pos="204"/>
              </w:tabs>
              <w:ind w:left="204"/>
              <w:rPr>
                <w:rFonts w:ascii="Calibri" w:eastAsia="Times New Roman" w:hAnsi="Calibri" w:cs="Times New Roman"/>
                <w:color w:val="26282A"/>
                <w:sz w:val="20"/>
                <w:szCs w:val="20"/>
                <w:lang w:eastAsia="ro-RO"/>
              </w:rPr>
            </w:pPr>
            <w:r w:rsidRPr="0068021F">
              <w:rPr>
                <w:rFonts w:ascii="Calibri" w:eastAsia="Times New Roman" w:hAnsi="Calibri" w:cs="Times New Roman"/>
                <w:color w:val="000000"/>
                <w:sz w:val="20"/>
                <w:szCs w:val="20"/>
                <w:lang w:eastAsia="ro-RO"/>
              </w:rPr>
              <w:t>Manage</w:t>
            </w:r>
            <w:r w:rsidR="004509C1" w:rsidRPr="0068021F">
              <w:rPr>
                <w:rFonts w:ascii="Calibri" w:eastAsia="Times New Roman" w:hAnsi="Calibri" w:cs="Times New Roman"/>
                <w:color w:val="000000"/>
                <w:sz w:val="20"/>
                <w:szCs w:val="20"/>
                <w:lang w:eastAsia="ro-RO"/>
              </w:rPr>
              <w:t xml:space="preserve"> cross-program dependenc</w:t>
            </w:r>
            <w:r w:rsidR="0068021F" w:rsidRPr="0068021F">
              <w:rPr>
                <w:rFonts w:ascii="Calibri" w:eastAsia="Times New Roman" w:hAnsi="Calibri" w:cs="Times New Roman"/>
                <w:color w:val="000000"/>
                <w:sz w:val="20"/>
                <w:szCs w:val="20"/>
                <w:lang w:eastAsia="ro-RO"/>
              </w:rPr>
              <w:t>ies</w:t>
            </w:r>
            <w:r w:rsidR="004509C1" w:rsidRPr="0068021F">
              <w:rPr>
                <w:rFonts w:ascii="Calibri" w:eastAsia="Times New Roman" w:hAnsi="Calibri" w:cs="Times New Roman"/>
                <w:color w:val="000000"/>
                <w:sz w:val="20"/>
                <w:szCs w:val="20"/>
                <w:lang w:eastAsia="ro-RO"/>
              </w:rPr>
              <w:t xml:space="preserve">, </w:t>
            </w:r>
            <w:r w:rsidRPr="0068021F">
              <w:rPr>
                <w:rFonts w:ascii="Calibri" w:eastAsia="Times New Roman" w:hAnsi="Calibri" w:cs="Times New Roman"/>
                <w:color w:val="000000"/>
                <w:sz w:val="20"/>
                <w:szCs w:val="20"/>
                <w:lang w:eastAsia="ro-RO"/>
              </w:rPr>
              <w:t>resource management, risk management</w:t>
            </w:r>
            <w:r w:rsidR="0068021F" w:rsidRPr="0068021F">
              <w:rPr>
                <w:rFonts w:ascii="Calibri" w:eastAsia="Times New Roman" w:hAnsi="Calibri" w:cs="Times New Roman"/>
                <w:color w:val="000000"/>
                <w:sz w:val="20"/>
                <w:szCs w:val="20"/>
                <w:lang w:eastAsia="ro-RO"/>
              </w:rPr>
              <w:t xml:space="preserve"> through rapid project issue resolution and sound decision making</w:t>
            </w:r>
          </w:p>
          <w:p w:rsidR="004509C1" w:rsidRPr="0068021F" w:rsidRDefault="004509C1" w:rsidP="0068021F">
            <w:pPr>
              <w:numPr>
                <w:ilvl w:val="1"/>
                <w:numId w:val="22"/>
              </w:numPr>
              <w:shd w:val="clear" w:color="auto" w:fill="FFFFFF"/>
              <w:tabs>
                <w:tab w:val="clear" w:pos="1440"/>
                <w:tab w:val="num" w:pos="346"/>
              </w:tabs>
              <w:ind w:left="204" w:hanging="204"/>
              <w:jc w:val="both"/>
              <w:rPr>
                <w:rFonts w:ascii="Calibri" w:eastAsia="Times New Roman" w:hAnsi="Calibri" w:cs="Times New Roman"/>
                <w:color w:val="26282A"/>
                <w:sz w:val="20"/>
                <w:szCs w:val="20"/>
                <w:lang w:eastAsia="ro-RO"/>
              </w:rPr>
            </w:pPr>
            <w:r w:rsidRPr="0068021F">
              <w:rPr>
                <w:rFonts w:ascii="Calibri" w:eastAsia="Times New Roman" w:hAnsi="Calibri" w:cs="Times New Roman"/>
                <w:color w:val="000000"/>
                <w:sz w:val="20"/>
                <w:szCs w:val="20"/>
                <w:lang w:eastAsia="ro-RO"/>
              </w:rPr>
              <w:t>Provide strategic input to IT and business leadership on all aspects of projects or programs being managed to provide value to the business</w:t>
            </w:r>
            <w:r w:rsidR="00662F17" w:rsidRPr="0068021F">
              <w:rPr>
                <w:rFonts w:ascii="Calibri" w:eastAsia="Times New Roman" w:hAnsi="Calibri" w:cs="Times New Roman"/>
                <w:color w:val="000000"/>
                <w:sz w:val="20"/>
                <w:szCs w:val="20"/>
                <w:lang w:eastAsia="ro-RO"/>
              </w:rPr>
              <w:t xml:space="preserve"> </w:t>
            </w:r>
          </w:p>
          <w:p w:rsidR="0068021F" w:rsidRPr="0068021F" w:rsidRDefault="0068021F" w:rsidP="0068021F">
            <w:pPr>
              <w:numPr>
                <w:ilvl w:val="1"/>
                <w:numId w:val="24"/>
              </w:numPr>
              <w:shd w:val="clear" w:color="auto" w:fill="FFFFFF"/>
              <w:tabs>
                <w:tab w:val="clear" w:pos="1440"/>
                <w:tab w:val="num" w:pos="204"/>
              </w:tabs>
              <w:ind w:left="204" w:hanging="204"/>
              <w:rPr>
                <w:rFonts w:ascii="Calibri" w:eastAsia="Times New Roman" w:hAnsi="Calibri" w:cs="Times New Roman"/>
                <w:color w:val="26282A"/>
                <w:sz w:val="20"/>
                <w:szCs w:val="20"/>
                <w:lang w:eastAsia="ro-RO"/>
              </w:rPr>
            </w:pPr>
            <w:r w:rsidRPr="0068021F">
              <w:rPr>
                <w:rFonts w:ascii="Calibri" w:eastAsia="Times New Roman" w:hAnsi="Calibri" w:cs="Times New Roman"/>
                <w:color w:val="000000"/>
                <w:sz w:val="20"/>
                <w:szCs w:val="20"/>
                <w:lang w:eastAsia="ro-RO"/>
              </w:rPr>
              <w:t>Manage, coach, train internal IT, business stakeholders and any subject matter experts from other functional areas or external stakeholders</w:t>
            </w:r>
          </w:p>
          <w:p w:rsidR="00392375" w:rsidRPr="00392375" w:rsidRDefault="00392375" w:rsidP="00392375">
            <w:pPr>
              <w:numPr>
                <w:ilvl w:val="0"/>
                <w:numId w:val="20"/>
              </w:numPr>
              <w:shd w:val="clear" w:color="auto" w:fill="FFFFFF"/>
              <w:tabs>
                <w:tab w:val="clear" w:pos="720"/>
                <w:tab w:val="num" w:pos="204"/>
              </w:tabs>
              <w:ind w:left="204" w:hanging="204"/>
              <w:rPr>
                <w:rFonts w:ascii="Calibri" w:eastAsia="Times New Roman" w:hAnsi="Calibri" w:cs="Times New Roman"/>
                <w:color w:val="26282A"/>
                <w:sz w:val="20"/>
                <w:szCs w:val="20"/>
                <w:lang w:eastAsia="ro-RO"/>
              </w:rPr>
            </w:pPr>
            <w:r>
              <w:rPr>
                <w:rFonts w:ascii="Calibri" w:eastAsia="Times New Roman" w:hAnsi="Calibri" w:cs="Times New Roman"/>
                <w:color w:val="000000"/>
                <w:sz w:val="20"/>
                <w:szCs w:val="20"/>
                <w:lang w:eastAsia="ro-RO"/>
              </w:rPr>
              <w:t>Establish</w:t>
            </w:r>
            <w:r w:rsidRPr="00392375">
              <w:rPr>
                <w:rFonts w:ascii="Calibri" w:eastAsia="Times New Roman" w:hAnsi="Calibri" w:cs="Times New Roman"/>
                <w:color w:val="000000"/>
                <w:sz w:val="20"/>
                <w:szCs w:val="20"/>
                <w:lang w:eastAsia="ro-RO"/>
              </w:rPr>
              <w:t xml:space="preserve"> new and improve existing project management processes and methodologies to ensure projects are delivered on time, within budget, adhere to high quality standards, and meet customer expectations.</w:t>
            </w:r>
          </w:p>
          <w:p w:rsidR="0068021F" w:rsidRPr="0068021F" w:rsidRDefault="0068021F" w:rsidP="0068021F">
            <w:pPr>
              <w:numPr>
                <w:ilvl w:val="1"/>
                <w:numId w:val="23"/>
              </w:numPr>
              <w:shd w:val="clear" w:color="auto" w:fill="FFFFFF"/>
              <w:tabs>
                <w:tab w:val="clear" w:pos="1440"/>
              </w:tabs>
              <w:ind w:left="204" w:hanging="204"/>
              <w:jc w:val="both"/>
              <w:rPr>
                <w:rFonts w:ascii="Calibri" w:eastAsia="Times New Roman" w:hAnsi="Calibri" w:cs="Times New Roman"/>
                <w:color w:val="26282A"/>
                <w:sz w:val="20"/>
                <w:szCs w:val="20"/>
                <w:lang w:eastAsia="ro-RO"/>
              </w:rPr>
            </w:pPr>
            <w:r w:rsidRPr="0068021F">
              <w:rPr>
                <w:rFonts w:ascii="Calibri" w:eastAsia="Times New Roman" w:hAnsi="Calibri" w:cs="Times New Roman"/>
                <w:color w:val="000000"/>
                <w:sz w:val="20"/>
                <w:szCs w:val="20"/>
                <w:lang w:eastAsia="ro-RO"/>
              </w:rPr>
              <w:t>Track and report project status on a consistent basis, including identifying, categorizing, and escalating project issues and risks</w:t>
            </w:r>
          </w:p>
          <w:p w:rsidR="004509C1" w:rsidRPr="004509C1" w:rsidRDefault="004509C1" w:rsidP="0068021F">
            <w:pPr>
              <w:pStyle w:val="ListParagraph"/>
              <w:widowControl w:val="0"/>
              <w:tabs>
                <w:tab w:val="center" w:pos="5400"/>
                <w:tab w:val="right" w:pos="10762"/>
                <w:tab w:val="right" w:pos="10800"/>
              </w:tabs>
              <w:ind w:left="360"/>
              <w:jc w:val="both"/>
              <w:rPr>
                <w:rFonts w:ascii="Calibri" w:hAnsi="Calibri" w:cs="Calibri"/>
                <w:color w:val="000000" w:themeColor="text1"/>
                <w:sz w:val="18"/>
                <w:szCs w:val="18"/>
              </w:rPr>
            </w:pPr>
          </w:p>
          <w:p w:rsidR="007D2341" w:rsidRDefault="005273E1" w:rsidP="0068021F">
            <w:pPr>
              <w:widowControl w:val="0"/>
              <w:tabs>
                <w:tab w:val="left" w:pos="1630"/>
              </w:tabs>
              <w:jc w:val="both"/>
              <w:rPr>
                <w:rFonts w:ascii="Calibri" w:hAnsi="Calibri" w:cs="Calibri"/>
                <w:bCs/>
                <w:i/>
                <w:iCs/>
                <w:color w:val="000000" w:themeColor="text1"/>
                <w:sz w:val="22"/>
                <w:szCs w:val="22"/>
              </w:rPr>
            </w:pPr>
            <w:r w:rsidRPr="00192B3C">
              <w:rPr>
                <w:rFonts w:ascii="Calibri" w:hAnsi="Calibri" w:cs="Calibri"/>
                <w:b/>
                <w:color w:val="000000" w:themeColor="text1"/>
                <w:sz w:val="22"/>
                <w:szCs w:val="22"/>
              </w:rPr>
              <w:t>IT Pro</w:t>
            </w:r>
            <w:r>
              <w:rPr>
                <w:rFonts w:ascii="Calibri" w:hAnsi="Calibri" w:cs="Calibri"/>
                <w:b/>
                <w:color w:val="000000" w:themeColor="text1"/>
                <w:sz w:val="22"/>
                <w:szCs w:val="22"/>
              </w:rPr>
              <w:t>ject</w:t>
            </w:r>
            <w:r w:rsidRPr="00192B3C">
              <w:rPr>
                <w:rFonts w:ascii="Calibri" w:hAnsi="Calibri" w:cs="Calibri"/>
                <w:b/>
                <w:color w:val="000000" w:themeColor="text1"/>
                <w:sz w:val="22"/>
                <w:szCs w:val="22"/>
              </w:rPr>
              <w:t xml:space="preserve"> Manager</w:t>
            </w:r>
            <w:r>
              <w:rPr>
                <w:rFonts w:ascii="Calibri" w:hAnsi="Calibri" w:cs="Calibri"/>
                <w:b/>
                <w:color w:val="000000" w:themeColor="text1"/>
                <w:sz w:val="22"/>
                <w:szCs w:val="22"/>
              </w:rPr>
              <w:t xml:space="preserve"> </w:t>
            </w:r>
            <w:r w:rsidRPr="00192B3C">
              <w:rPr>
                <w:rFonts w:ascii="Calibri" w:hAnsi="Calibri" w:cs="Calibri"/>
                <w:b/>
                <w:color w:val="000000" w:themeColor="text1"/>
                <w:sz w:val="22"/>
                <w:szCs w:val="22"/>
              </w:rPr>
              <w:t>/</w:t>
            </w:r>
            <w:r>
              <w:rPr>
                <w:rFonts w:ascii="Calibri" w:hAnsi="Calibri" w:cs="Calibri"/>
                <w:b/>
                <w:color w:val="000000" w:themeColor="text1"/>
                <w:sz w:val="22"/>
                <w:szCs w:val="22"/>
              </w:rPr>
              <w:t xml:space="preserve"> </w:t>
            </w:r>
            <w:r w:rsidRPr="00192B3C">
              <w:rPr>
                <w:rFonts w:ascii="Calibri" w:hAnsi="Calibri" w:cs="Calibri"/>
                <w:b/>
                <w:color w:val="000000" w:themeColor="text1"/>
                <w:sz w:val="22"/>
                <w:szCs w:val="22"/>
              </w:rPr>
              <w:t>Product Owner</w:t>
            </w:r>
            <w:r>
              <w:rPr>
                <w:rFonts w:ascii="Calibri" w:hAnsi="Calibri" w:cs="Calibri"/>
                <w:b/>
                <w:color w:val="000000" w:themeColor="text1"/>
                <w:sz w:val="22"/>
                <w:szCs w:val="22"/>
              </w:rPr>
              <w:t xml:space="preserve">       </w:t>
            </w:r>
            <w:r w:rsidR="007D2341">
              <w:rPr>
                <w:rFonts w:ascii="Calibri" w:hAnsi="Calibri" w:cs="Calibri"/>
                <w:b/>
                <w:color w:val="000000" w:themeColor="text1"/>
                <w:sz w:val="22"/>
                <w:szCs w:val="22"/>
              </w:rPr>
              <w:t xml:space="preserve"> </w:t>
            </w:r>
            <w:r>
              <w:rPr>
                <w:rFonts w:ascii="Calibri" w:hAnsi="Calibri" w:cs="Calibri"/>
                <w:b/>
                <w:color w:val="000000" w:themeColor="text1"/>
                <w:sz w:val="22"/>
                <w:szCs w:val="22"/>
              </w:rPr>
              <w:t xml:space="preserve">          </w:t>
            </w:r>
            <w:r w:rsidRPr="00742C9C">
              <w:rPr>
                <w:rFonts w:ascii="Calibri" w:hAnsi="Calibri" w:cs="Calibri"/>
                <w:bCs/>
                <w:i/>
                <w:iCs/>
                <w:color w:val="000000" w:themeColor="text1"/>
                <w:sz w:val="22"/>
                <w:szCs w:val="22"/>
              </w:rPr>
              <w:t xml:space="preserve">October 2017 – </w:t>
            </w:r>
            <w:r w:rsidR="007D2341">
              <w:rPr>
                <w:rFonts w:ascii="Calibri" w:hAnsi="Calibri" w:cs="Calibri"/>
                <w:bCs/>
                <w:i/>
                <w:iCs/>
                <w:color w:val="000000" w:themeColor="text1"/>
                <w:sz w:val="22"/>
                <w:szCs w:val="22"/>
              </w:rPr>
              <w:t>September 2022</w:t>
            </w:r>
          </w:p>
          <w:p w:rsidR="005273E1" w:rsidRPr="00033E37" w:rsidRDefault="005273E1" w:rsidP="005273E1">
            <w:pPr>
              <w:widowControl w:val="0"/>
              <w:tabs>
                <w:tab w:val="center" w:pos="5400"/>
                <w:tab w:val="right" w:pos="10762"/>
                <w:tab w:val="right" w:pos="10800"/>
              </w:tabs>
              <w:jc w:val="both"/>
              <w:rPr>
                <w:rFonts w:ascii="Calibri" w:hAnsi="Calibri" w:cs="Calibri"/>
                <w:b/>
                <w:bCs/>
                <w:iCs/>
                <w:color w:val="000000" w:themeColor="text1"/>
                <w:sz w:val="22"/>
                <w:szCs w:val="22"/>
              </w:rPr>
            </w:pPr>
            <w:r w:rsidRPr="00033E37">
              <w:rPr>
                <w:rFonts w:ascii="Calibri" w:hAnsi="Calibri" w:cs="Calibri"/>
                <w:b/>
                <w:bCs/>
                <w:iCs/>
                <w:color w:val="000000" w:themeColor="text1"/>
                <w:sz w:val="22"/>
                <w:szCs w:val="22"/>
              </w:rPr>
              <w:t xml:space="preserve">Universal Alloy Corporation, </w:t>
            </w:r>
            <w:r w:rsidR="00862EC8">
              <w:rPr>
                <w:rFonts w:ascii="Calibri" w:hAnsi="Calibri" w:cs="Calibri"/>
                <w:b/>
                <w:bCs/>
                <w:iCs/>
                <w:color w:val="000000" w:themeColor="text1"/>
                <w:sz w:val="22"/>
                <w:szCs w:val="22"/>
              </w:rPr>
              <w:t xml:space="preserve">GA, </w:t>
            </w:r>
            <w:r w:rsidRPr="00033E37">
              <w:rPr>
                <w:rFonts w:ascii="Calibri" w:hAnsi="Calibri" w:cs="Calibri"/>
                <w:b/>
                <w:bCs/>
                <w:iCs/>
                <w:color w:val="000000" w:themeColor="text1"/>
                <w:sz w:val="22"/>
                <w:szCs w:val="22"/>
              </w:rPr>
              <w:t>USA</w:t>
            </w:r>
          </w:p>
          <w:p w:rsidR="005273E1" w:rsidRPr="00FC50FF" w:rsidRDefault="005273E1" w:rsidP="005273E1">
            <w:pPr>
              <w:jc w:val="both"/>
              <w:rPr>
                <w:rFonts w:ascii="Calibri" w:hAnsi="Calibri" w:cs="Calibri"/>
                <w:color w:val="000000"/>
                <w:sz w:val="22"/>
                <w:szCs w:val="22"/>
              </w:rPr>
            </w:pPr>
            <w:r w:rsidRPr="00192B3C">
              <w:rPr>
                <w:rFonts w:ascii="Calibri" w:hAnsi="Calibri" w:cs="Calibri"/>
                <w:color w:val="000000"/>
                <w:sz w:val="22"/>
                <w:szCs w:val="22"/>
              </w:rPr>
              <w:t>Aircraft manufacturer with 32</w:t>
            </w:r>
            <w:r>
              <w:rPr>
                <w:rFonts w:ascii="Calibri" w:hAnsi="Calibri" w:cs="Calibri"/>
                <w:color w:val="000000"/>
                <w:sz w:val="22"/>
                <w:szCs w:val="22"/>
              </w:rPr>
              <w:t>+</w:t>
            </w:r>
            <w:r w:rsidRPr="00192B3C">
              <w:rPr>
                <w:rFonts w:ascii="Calibri" w:hAnsi="Calibri" w:cs="Calibri"/>
                <w:color w:val="000000"/>
                <w:sz w:val="22"/>
                <w:szCs w:val="22"/>
              </w:rPr>
              <w:t xml:space="preserve"> global production sites and </w:t>
            </w:r>
            <w:r>
              <w:rPr>
                <w:rFonts w:ascii="Calibri" w:hAnsi="Calibri" w:cs="Calibri"/>
                <w:color w:val="000000"/>
                <w:sz w:val="22"/>
                <w:szCs w:val="22"/>
              </w:rPr>
              <w:t>~</w:t>
            </w:r>
            <w:r w:rsidRPr="00192B3C">
              <w:rPr>
                <w:rFonts w:ascii="Calibri" w:hAnsi="Calibri" w:cs="Calibri"/>
                <w:color w:val="000000"/>
                <w:sz w:val="22"/>
                <w:szCs w:val="22"/>
              </w:rPr>
              <w:t>7,000 employees</w:t>
            </w:r>
          </w:p>
        </w:tc>
      </w:tr>
      <w:tr w:rsidR="001D4DD4" w:rsidRPr="00EF2228" w:rsidTr="001B38BE">
        <w:trPr>
          <w:trHeight w:val="774"/>
        </w:trPr>
        <w:tc>
          <w:tcPr>
            <w:tcW w:w="3870" w:type="dxa"/>
            <w:vMerge/>
            <w:vAlign w:val="bottom"/>
          </w:tcPr>
          <w:p w:rsidR="001D4DD4" w:rsidRPr="00EF2228" w:rsidRDefault="001D4DD4" w:rsidP="001D4DD4">
            <w:pPr>
              <w:rPr>
                <w:rFonts w:ascii="Calibri" w:hAnsi="Calibri" w:cs="Calibri"/>
              </w:rPr>
            </w:pPr>
          </w:p>
        </w:tc>
        <w:tc>
          <w:tcPr>
            <w:tcW w:w="359" w:type="dxa"/>
            <w:vMerge/>
          </w:tcPr>
          <w:p w:rsidR="001D4DD4" w:rsidRPr="00EF2228" w:rsidRDefault="001D4DD4" w:rsidP="001D4DD4">
            <w:pPr>
              <w:tabs>
                <w:tab w:val="left" w:pos="990"/>
              </w:tabs>
              <w:rPr>
                <w:rFonts w:ascii="Calibri" w:hAnsi="Calibri" w:cs="Calibri"/>
              </w:rPr>
            </w:pPr>
          </w:p>
        </w:tc>
        <w:tc>
          <w:tcPr>
            <w:tcW w:w="7207" w:type="dxa"/>
          </w:tcPr>
          <w:p w:rsidR="001D4DD4" w:rsidRPr="00A00077" w:rsidRDefault="001D4DD4" w:rsidP="001D4DD4">
            <w:pPr>
              <w:widowControl w:val="0"/>
              <w:tabs>
                <w:tab w:val="center" w:pos="5400"/>
                <w:tab w:val="right" w:pos="10762"/>
                <w:tab w:val="right" w:pos="10800"/>
              </w:tabs>
              <w:jc w:val="both"/>
              <w:rPr>
                <w:rFonts w:ascii="Calibri" w:hAnsi="Calibri" w:cs="Calibri"/>
                <w:b/>
                <w:bCs/>
                <w:color w:val="000000"/>
                <w:sz w:val="20"/>
                <w:szCs w:val="20"/>
              </w:rPr>
            </w:pPr>
            <w:r w:rsidRPr="00A00077">
              <w:rPr>
                <w:rFonts w:ascii="Calibri" w:hAnsi="Calibri" w:cs="Calibri"/>
                <w:b/>
                <w:bCs/>
                <w:color w:val="000000"/>
                <w:sz w:val="20"/>
                <w:szCs w:val="20"/>
              </w:rPr>
              <w:t>IT Project Manager Responsibilities:</w:t>
            </w:r>
          </w:p>
          <w:p w:rsidR="001D4DD4" w:rsidRDefault="001D4DD4" w:rsidP="001D4DD4">
            <w:pPr>
              <w:pStyle w:val="ListParagraph"/>
              <w:widowControl w:val="0"/>
              <w:numPr>
                <w:ilvl w:val="0"/>
                <w:numId w:val="17"/>
              </w:numPr>
              <w:tabs>
                <w:tab w:val="center" w:pos="5400"/>
                <w:tab w:val="right" w:pos="10762"/>
                <w:tab w:val="right" w:pos="10800"/>
              </w:tabs>
              <w:jc w:val="both"/>
              <w:rPr>
                <w:rFonts w:ascii="Calibri" w:hAnsi="Calibri" w:cs="Calibri"/>
                <w:sz w:val="20"/>
                <w:szCs w:val="20"/>
              </w:rPr>
            </w:pPr>
            <w:r>
              <w:rPr>
                <w:rFonts w:ascii="Calibri" w:hAnsi="Calibri" w:cs="Calibri"/>
                <w:sz w:val="20"/>
                <w:szCs w:val="20"/>
              </w:rPr>
              <w:t>Establish and manage an I</w:t>
            </w:r>
            <w:r w:rsidRPr="005A50B7">
              <w:rPr>
                <w:rFonts w:ascii="Calibri" w:hAnsi="Calibri" w:cs="Calibri"/>
                <w:sz w:val="20"/>
                <w:szCs w:val="20"/>
              </w:rPr>
              <w:t>T PMO</w:t>
            </w:r>
            <w:r>
              <w:rPr>
                <w:rFonts w:ascii="Calibri" w:hAnsi="Calibri" w:cs="Calibri"/>
                <w:sz w:val="20"/>
                <w:szCs w:val="20"/>
              </w:rPr>
              <w:t xml:space="preserve"> with a robust </w:t>
            </w:r>
            <w:r w:rsidRPr="005A50B7">
              <w:rPr>
                <w:rFonts w:ascii="Calibri" w:hAnsi="Calibri" w:cs="Calibri"/>
                <w:sz w:val="20"/>
                <w:szCs w:val="20"/>
              </w:rPr>
              <w:t>portfolio</w:t>
            </w:r>
            <w:r>
              <w:rPr>
                <w:rFonts w:ascii="Calibri" w:hAnsi="Calibri" w:cs="Calibri"/>
                <w:sz w:val="20"/>
                <w:szCs w:val="20"/>
              </w:rPr>
              <w:t xml:space="preserve"> of programs</w:t>
            </w:r>
          </w:p>
          <w:p w:rsidR="001D4DD4" w:rsidRPr="00AE5291" w:rsidRDefault="001D4DD4" w:rsidP="001D4DD4">
            <w:pPr>
              <w:pStyle w:val="ListParagraph"/>
              <w:widowControl w:val="0"/>
              <w:numPr>
                <w:ilvl w:val="0"/>
                <w:numId w:val="17"/>
              </w:numPr>
              <w:tabs>
                <w:tab w:val="center" w:pos="5400"/>
                <w:tab w:val="right" w:pos="10762"/>
                <w:tab w:val="right" w:pos="10800"/>
              </w:tabs>
              <w:jc w:val="both"/>
              <w:rPr>
                <w:rFonts w:ascii="Calibri" w:hAnsi="Calibri" w:cs="Calibri"/>
                <w:sz w:val="20"/>
                <w:szCs w:val="20"/>
              </w:rPr>
            </w:pPr>
            <w:r w:rsidRPr="00300922">
              <w:rPr>
                <w:rFonts w:ascii="Calibri" w:hAnsi="Calibri" w:cs="Calibri"/>
                <w:sz w:val="20"/>
                <w:szCs w:val="20"/>
              </w:rPr>
              <w:t xml:space="preserve">Lead IT programs for 30+ developers and </w:t>
            </w:r>
            <w:r>
              <w:rPr>
                <w:rFonts w:ascii="Calibri" w:hAnsi="Calibri" w:cs="Calibri"/>
                <w:sz w:val="20"/>
                <w:szCs w:val="20"/>
              </w:rPr>
              <w:t xml:space="preserve">15+ engineers located across the </w:t>
            </w:r>
            <w:r w:rsidRPr="00AE5291">
              <w:rPr>
                <w:rFonts w:ascii="Calibri" w:hAnsi="Calibri" w:cs="Calibri"/>
                <w:sz w:val="20"/>
                <w:szCs w:val="20"/>
              </w:rPr>
              <w:t>US</w:t>
            </w:r>
            <w:r>
              <w:rPr>
                <w:rFonts w:ascii="Calibri" w:hAnsi="Calibri" w:cs="Calibri"/>
                <w:sz w:val="20"/>
                <w:szCs w:val="20"/>
              </w:rPr>
              <w:t xml:space="preserve">, </w:t>
            </w:r>
            <w:r w:rsidRPr="00AE5291">
              <w:rPr>
                <w:rFonts w:ascii="Calibri" w:hAnsi="Calibri" w:cs="Calibri"/>
                <w:sz w:val="20"/>
                <w:szCs w:val="20"/>
              </w:rPr>
              <w:t>Romania</w:t>
            </w:r>
            <w:r>
              <w:rPr>
                <w:rFonts w:ascii="Calibri" w:hAnsi="Calibri" w:cs="Calibri"/>
                <w:sz w:val="20"/>
                <w:szCs w:val="20"/>
              </w:rPr>
              <w:t xml:space="preserve">, </w:t>
            </w:r>
            <w:r w:rsidRPr="00AE5291">
              <w:rPr>
                <w:rFonts w:ascii="Calibri" w:hAnsi="Calibri" w:cs="Calibri"/>
                <w:sz w:val="20"/>
                <w:szCs w:val="20"/>
              </w:rPr>
              <w:t>Vietnam</w:t>
            </w:r>
            <w:r>
              <w:rPr>
                <w:rFonts w:ascii="Calibri" w:hAnsi="Calibri" w:cs="Calibri"/>
                <w:sz w:val="20"/>
                <w:szCs w:val="20"/>
              </w:rPr>
              <w:t xml:space="preserve">, and </w:t>
            </w:r>
            <w:r w:rsidRPr="00AE5291">
              <w:rPr>
                <w:rFonts w:ascii="Calibri" w:hAnsi="Calibri" w:cs="Calibri"/>
                <w:sz w:val="20"/>
                <w:szCs w:val="20"/>
              </w:rPr>
              <w:t>India</w:t>
            </w:r>
          </w:p>
          <w:p w:rsidR="001D4DD4" w:rsidRPr="00060602" w:rsidRDefault="001D4DD4" w:rsidP="001D4DD4">
            <w:pPr>
              <w:pStyle w:val="ListParagraph"/>
              <w:widowControl w:val="0"/>
              <w:numPr>
                <w:ilvl w:val="0"/>
                <w:numId w:val="17"/>
              </w:numPr>
              <w:tabs>
                <w:tab w:val="center" w:pos="5400"/>
                <w:tab w:val="right" w:pos="10762"/>
                <w:tab w:val="right" w:pos="10800"/>
              </w:tabs>
              <w:jc w:val="both"/>
              <w:rPr>
                <w:rFonts w:ascii="Calibri" w:hAnsi="Calibri" w:cs="Calibri"/>
                <w:sz w:val="20"/>
                <w:szCs w:val="20"/>
              </w:rPr>
            </w:pPr>
            <w:r w:rsidRPr="00BD7593">
              <w:rPr>
                <w:rFonts w:ascii="Calibri" w:hAnsi="Calibri" w:cs="Calibri"/>
                <w:sz w:val="20"/>
                <w:szCs w:val="20"/>
              </w:rPr>
              <w:tab/>
            </w:r>
            <w:r>
              <w:rPr>
                <w:rFonts w:ascii="Calibri" w:hAnsi="Calibri" w:cs="Calibri"/>
                <w:sz w:val="20"/>
                <w:szCs w:val="20"/>
              </w:rPr>
              <w:t>Provide positive i</w:t>
            </w:r>
            <w:r w:rsidRPr="00BD7593">
              <w:rPr>
                <w:rFonts w:ascii="Calibri" w:hAnsi="Calibri" w:cs="Calibri"/>
                <w:sz w:val="20"/>
                <w:szCs w:val="20"/>
              </w:rPr>
              <w:t>nteraction</w:t>
            </w:r>
            <w:r>
              <w:rPr>
                <w:rFonts w:ascii="Calibri" w:hAnsi="Calibri" w:cs="Calibri"/>
                <w:sz w:val="20"/>
                <w:szCs w:val="20"/>
              </w:rPr>
              <w:t>s</w:t>
            </w:r>
            <w:r w:rsidRPr="00BD7593">
              <w:rPr>
                <w:rFonts w:ascii="Calibri" w:hAnsi="Calibri" w:cs="Calibri"/>
                <w:sz w:val="20"/>
                <w:szCs w:val="20"/>
              </w:rPr>
              <w:t xml:space="preserve"> with key business stakeholders to define and implement IT strategy aligned with the company’s annually strategic objectives</w:t>
            </w:r>
          </w:p>
          <w:p w:rsidR="001D4DD4" w:rsidRPr="0013607A" w:rsidRDefault="001D4DD4" w:rsidP="001D4DD4">
            <w:pPr>
              <w:pStyle w:val="ListParagraph"/>
              <w:widowControl w:val="0"/>
              <w:numPr>
                <w:ilvl w:val="0"/>
                <w:numId w:val="17"/>
              </w:numPr>
              <w:tabs>
                <w:tab w:val="center" w:pos="5400"/>
                <w:tab w:val="right" w:pos="10762"/>
                <w:tab w:val="right" w:pos="10800"/>
              </w:tabs>
              <w:jc w:val="both"/>
              <w:rPr>
                <w:rFonts w:ascii="Calibri" w:hAnsi="Calibri" w:cs="Calibri"/>
                <w:sz w:val="20"/>
                <w:szCs w:val="20"/>
              </w:rPr>
            </w:pPr>
            <w:r w:rsidRPr="00AE5291">
              <w:rPr>
                <w:rFonts w:ascii="Calibri" w:hAnsi="Calibri" w:cs="Calibri"/>
                <w:sz w:val="20"/>
                <w:szCs w:val="20"/>
              </w:rPr>
              <w:t>Facilitate planning of business requirements and functional specifications</w:t>
            </w:r>
          </w:p>
          <w:p w:rsidR="001D4DD4" w:rsidRDefault="001D4DD4" w:rsidP="001D4DD4">
            <w:pPr>
              <w:pStyle w:val="ListParagraph"/>
              <w:widowControl w:val="0"/>
              <w:numPr>
                <w:ilvl w:val="0"/>
                <w:numId w:val="17"/>
              </w:numPr>
              <w:tabs>
                <w:tab w:val="center" w:pos="5400"/>
                <w:tab w:val="right" w:pos="10762"/>
                <w:tab w:val="right" w:pos="10800"/>
              </w:tabs>
              <w:jc w:val="both"/>
              <w:rPr>
                <w:rFonts w:ascii="Calibri" w:hAnsi="Calibri" w:cs="Calibri"/>
                <w:sz w:val="20"/>
                <w:szCs w:val="20"/>
              </w:rPr>
            </w:pPr>
            <w:r w:rsidRPr="00BD7593">
              <w:rPr>
                <w:rFonts w:ascii="Calibri" w:hAnsi="Calibri" w:cs="Calibri"/>
                <w:sz w:val="20"/>
                <w:szCs w:val="20"/>
              </w:rPr>
              <w:t xml:space="preserve">Manage </w:t>
            </w:r>
            <w:r>
              <w:rPr>
                <w:rFonts w:ascii="Calibri" w:hAnsi="Calibri" w:cs="Calibri"/>
                <w:sz w:val="20"/>
                <w:szCs w:val="20"/>
              </w:rPr>
              <w:t xml:space="preserve">the acquisition of </w:t>
            </w:r>
            <w:r w:rsidRPr="00BD7593">
              <w:rPr>
                <w:rFonts w:ascii="Calibri" w:hAnsi="Calibri" w:cs="Calibri"/>
                <w:sz w:val="20"/>
                <w:szCs w:val="20"/>
              </w:rPr>
              <w:t>Neviton</w:t>
            </w:r>
            <w:r>
              <w:rPr>
                <w:rFonts w:ascii="Calibri" w:hAnsi="Calibri" w:cs="Calibri"/>
                <w:sz w:val="20"/>
                <w:szCs w:val="20"/>
              </w:rPr>
              <w:t xml:space="preserve"> &amp; integrate with existing corporate operations</w:t>
            </w:r>
          </w:p>
          <w:p w:rsidR="001D4DD4" w:rsidRDefault="001D4DD4" w:rsidP="001D4DD4">
            <w:pPr>
              <w:pStyle w:val="ListParagraph"/>
              <w:widowControl w:val="0"/>
              <w:numPr>
                <w:ilvl w:val="0"/>
                <w:numId w:val="17"/>
              </w:numPr>
              <w:tabs>
                <w:tab w:val="center" w:pos="5400"/>
                <w:tab w:val="right" w:pos="10762"/>
                <w:tab w:val="right" w:pos="10800"/>
              </w:tabs>
              <w:jc w:val="both"/>
              <w:rPr>
                <w:rFonts w:ascii="Calibri" w:hAnsi="Calibri" w:cs="Calibri"/>
                <w:sz w:val="20"/>
                <w:szCs w:val="20"/>
              </w:rPr>
            </w:pPr>
            <w:r w:rsidRPr="00BD7593">
              <w:rPr>
                <w:rFonts w:ascii="Calibri" w:hAnsi="Calibri" w:cs="Calibri"/>
                <w:sz w:val="20"/>
                <w:szCs w:val="20"/>
              </w:rPr>
              <w:t xml:space="preserve">Assist with </w:t>
            </w:r>
            <w:r>
              <w:rPr>
                <w:rFonts w:ascii="Calibri" w:hAnsi="Calibri" w:cs="Calibri"/>
                <w:sz w:val="20"/>
                <w:szCs w:val="20"/>
              </w:rPr>
              <w:t xml:space="preserve">overall </w:t>
            </w:r>
            <w:r w:rsidRPr="00BD7593">
              <w:rPr>
                <w:rFonts w:ascii="Calibri" w:hAnsi="Calibri" w:cs="Calibri"/>
                <w:sz w:val="20"/>
                <w:szCs w:val="20"/>
              </w:rPr>
              <w:t>recruiting</w:t>
            </w:r>
            <w:r>
              <w:rPr>
                <w:rFonts w:ascii="Calibri" w:hAnsi="Calibri" w:cs="Calibri"/>
                <w:sz w:val="20"/>
                <w:szCs w:val="20"/>
              </w:rPr>
              <w:t xml:space="preserve"> and onboarding of employees</w:t>
            </w:r>
          </w:p>
          <w:p w:rsidR="001D4DD4" w:rsidRDefault="001D4DD4" w:rsidP="001D4DD4">
            <w:pPr>
              <w:pStyle w:val="ListParagraph"/>
              <w:widowControl w:val="0"/>
              <w:numPr>
                <w:ilvl w:val="0"/>
                <w:numId w:val="17"/>
              </w:numPr>
              <w:tabs>
                <w:tab w:val="center" w:pos="5400"/>
                <w:tab w:val="right" w:pos="10762"/>
                <w:tab w:val="right" w:pos="10800"/>
              </w:tabs>
              <w:jc w:val="both"/>
              <w:rPr>
                <w:rFonts w:ascii="Calibri" w:hAnsi="Calibri" w:cs="Calibri"/>
                <w:sz w:val="20"/>
                <w:szCs w:val="20"/>
              </w:rPr>
            </w:pPr>
            <w:r w:rsidRPr="00FC50FF">
              <w:rPr>
                <w:rFonts w:ascii="Calibri" w:hAnsi="Calibri" w:cs="Calibri"/>
                <w:sz w:val="20"/>
                <w:szCs w:val="20"/>
              </w:rPr>
              <w:t>Mentor</w:t>
            </w:r>
            <w:r>
              <w:rPr>
                <w:rFonts w:ascii="Calibri" w:hAnsi="Calibri" w:cs="Calibri"/>
                <w:sz w:val="20"/>
                <w:szCs w:val="20"/>
              </w:rPr>
              <w:t xml:space="preserve">, coach, and train </w:t>
            </w:r>
            <w:r w:rsidRPr="00FC50FF">
              <w:rPr>
                <w:rFonts w:ascii="Calibri" w:hAnsi="Calibri" w:cs="Calibri"/>
                <w:sz w:val="20"/>
                <w:szCs w:val="20"/>
              </w:rPr>
              <w:t>team members across the organization</w:t>
            </w:r>
          </w:p>
          <w:p w:rsidR="001D4DD4" w:rsidRPr="00D7451A" w:rsidRDefault="001D4DD4" w:rsidP="001D4DD4">
            <w:pPr>
              <w:pStyle w:val="ListParagraph"/>
              <w:widowControl w:val="0"/>
              <w:numPr>
                <w:ilvl w:val="0"/>
                <w:numId w:val="17"/>
              </w:numPr>
              <w:tabs>
                <w:tab w:val="center" w:pos="5400"/>
                <w:tab w:val="right" w:pos="10762"/>
                <w:tab w:val="right" w:pos="10800"/>
              </w:tabs>
              <w:jc w:val="both"/>
              <w:rPr>
                <w:rFonts w:ascii="Calibri" w:hAnsi="Calibri" w:cs="Calibri"/>
                <w:sz w:val="20"/>
                <w:szCs w:val="20"/>
              </w:rPr>
            </w:pPr>
            <w:r>
              <w:rPr>
                <w:rFonts w:ascii="Calibri" w:hAnsi="Calibri" w:cs="Calibri"/>
                <w:sz w:val="20"/>
                <w:szCs w:val="20"/>
              </w:rPr>
              <w:t>Develop and provide training materials, templates, and guides as needed</w:t>
            </w:r>
          </w:p>
          <w:p w:rsidR="001D4DD4" w:rsidRPr="00E533F8" w:rsidRDefault="001D4DD4" w:rsidP="001D4DD4">
            <w:pPr>
              <w:pStyle w:val="ListParagraph"/>
              <w:widowControl w:val="0"/>
              <w:numPr>
                <w:ilvl w:val="0"/>
                <w:numId w:val="17"/>
              </w:numPr>
              <w:tabs>
                <w:tab w:val="center" w:pos="5400"/>
                <w:tab w:val="right" w:pos="10762"/>
                <w:tab w:val="right" w:pos="10800"/>
              </w:tabs>
              <w:jc w:val="both"/>
              <w:rPr>
                <w:rFonts w:ascii="Calibri" w:hAnsi="Calibri" w:cs="Calibri"/>
                <w:sz w:val="20"/>
                <w:szCs w:val="20"/>
              </w:rPr>
            </w:pPr>
            <w:r w:rsidRPr="00E533F8">
              <w:rPr>
                <w:rFonts w:ascii="Calibri" w:hAnsi="Calibri" w:cs="Calibri"/>
                <w:sz w:val="20"/>
                <w:szCs w:val="20"/>
              </w:rPr>
              <w:t xml:space="preserve">Create IT bi-annual executive management metrics / reporting and represent IT </w:t>
            </w:r>
            <w:r w:rsidRPr="00E533F8">
              <w:rPr>
                <w:rFonts w:ascii="Calibri" w:hAnsi="Calibri" w:cs="Calibri"/>
                <w:sz w:val="20"/>
                <w:szCs w:val="20"/>
              </w:rPr>
              <w:lastRenderedPageBreak/>
              <w:t>director in executive level readouts</w:t>
            </w:r>
          </w:p>
          <w:p w:rsidR="001D4DD4" w:rsidRDefault="001D4DD4" w:rsidP="001D4DD4">
            <w:pPr>
              <w:pStyle w:val="ListParagraph"/>
              <w:widowControl w:val="0"/>
              <w:numPr>
                <w:ilvl w:val="0"/>
                <w:numId w:val="17"/>
              </w:numPr>
              <w:tabs>
                <w:tab w:val="center" w:pos="5400"/>
                <w:tab w:val="right" w:pos="10762"/>
                <w:tab w:val="right" w:pos="10800"/>
              </w:tabs>
              <w:jc w:val="both"/>
              <w:rPr>
                <w:rFonts w:ascii="Calibri" w:hAnsi="Calibri" w:cs="Calibri"/>
                <w:sz w:val="20"/>
                <w:szCs w:val="20"/>
              </w:rPr>
            </w:pPr>
            <w:r w:rsidRPr="00BD7593">
              <w:rPr>
                <w:rFonts w:ascii="Calibri" w:hAnsi="Calibri" w:cs="Calibri"/>
                <w:sz w:val="20"/>
                <w:szCs w:val="20"/>
              </w:rPr>
              <w:tab/>
              <w:t>Successfull</w:t>
            </w:r>
            <w:r>
              <w:rPr>
                <w:rFonts w:ascii="Calibri" w:hAnsi="Calibri" w:cs="Calibri"/>
                <w:sz w:val="20"/>
                <w:szCs w:val="20"/>
              </w:rPr>
              <w:t>y led our i</w:t>
            </w:r>
            <w:r w:rsidRPr="00BD7593">
              <w:rPr>
                <w:rFonts w:ascii="Calibri" w:hAnsi="Calibri" w:cs="Calibri"/>
                <w:sz w:val="20"/>
                <w:szCs w:val="20"/>
              </w:rPr>
              <w:t xml:space="preserve">nternal ERP </w:t>
            </w:r>
            <w:r>
              <w:rPr>
                <w:rFonts w:ascii="Calibri" w:hAnsi="Calibri" w:cs="Calibri"/>
                <w:sz w:val="20"/>
                <w:szCs w:val="20"/>
              </w:rPr>
              <w:t>platform r</w:t>
            </w:r>
            <w:r w:rsidRPr="00BD7593">
              <w:rPr>
                <w:rFonts w:ascii="Calibri" w:hAnsi="Calibri" w:cs="Calibri"/>
                <w:sz w:val="20"/>
                <w:szCs w:val="20"/>
              </w:rPr>
              <w:t>ewrite</w:t>
            </w:r>
            <w:r>
              <w:rPr>
                <w:rFonts w:ascii="Calibri" w:hAnsi="Calibri" w:cs="Calibri"/>
                <w:sz w:val="20"/>
                <w:szCs w:val="20"/>
              </w:rPr>
              <w:t xml:space="preserve"> </w:t>
            </w:r>
            <w:r w:rsidRPr="00BD7593">
              <w:rPr>
                <w:rFonts w:ascii="Calibri" w:hAnsi="Calibri" w:cs="Calibri"/>
                <w:sz w:val="20"/>
                <w:szCs w:val="20"/>
              </w:rPr>
              <w:t>for USA and</w:t>
            </w:r>
            <w:r>
              <w:rPr>
                <w:rFonts w:ascii="Calibri" w:hAnsi="Calibri" w:cs="Calibri"/>
                <w:sz w:val="20"/>
                <w:szCs w:val="20"/>
              </w:rPr>
              <w:t xml:space="preserve"> </w:t>
            </w:r>
            <w:r w:rsidRPr="00BD7593">
              <w:rPr>
                <w:rFonts w:ascii="Calibri" w:hAnsi="Calibri" w:cs="Calibri"/>
                <w:sz w:val="20"/>
                <w:szCs w:val="20"/>
              </w:rPr>
              <w:t>Romanian</w:t>
            </w:r>
            <w:r>
              <w:rPr>
                <w:rFonts w:ascii="Calibri" w:hAnsi="Calibri" w:cs="Calibri"/>
                <w:sz w:val="20"/>
                <w:szCs w:val="20"/>
              </w:rPr>
              <w:t xml:space="preserve"> consolidating 50+ </w:t>
            </w:r>
            <w:r w:rsidRPr="00BD7593">
              <w:rPr>
                <w:rFonts w:ascii="Calibri" w:hAnsi="Calibri" w:cs="Calibri"/>
                <w:sz w:val="20"/>
                <w:szCs w:val="20"/>
              </w:rPr>
              <w:t>internally developed applications</w:t>
            </w:r>
            <w:r>
              <w:rPr>
                <w:rFonts w:ascii="Calibri" w:hAnsi="Calibri" w:cs="Calibri"/>
                <w:sz w:val="20"/>
                <w:szCs w:val="20"/>
              </w:rPr>
              <w:t xml:space="preserve"> that significantly reduced our technical debt and improved our user experience</w:t>
            </w:r>
          </w:p>
          <w:p w:rsidR="001D4DD4" w:rsidRPr="00851F83" w:rsidRDefault="001D4DD4" w:rsidP="001D4DD4">
            <w:pPr>
              <w:pStyle w:val="ListParagraph"/>
              <w:widowControl w:val="0"/>
              <w:numPr>
                <w:ilvl w:val="0"/>
                <w:numId w:val="17"/>
              </w:numPr>
              <w:tabs>
                <w:tab w:val="center" w:pos="5400"/>
                <w:tab w:val="right" w:pos="10762"/>
                <w:tab w:val="right" w:pos="10800"/>
              </w:tabs>
              <w:jc w:val="both"/>
              <w:rPr>
                <w:rFonts w:ascii="Calibri" w:hAnsi="Calibri" w:cs="Calibri"/>
                <w:sz w:val="20"/>
                <w:szCs w:val="20"/>
              </w:rPr>
            </w:pPr>
            <w:r w:rsidRPr="00851F83">
              <w:rPr>
                <w:rFonts w:ascii="Calibri" w:hAnsi="Calibri" w:cs="Calibri"/>
                <w:sz w:val="20"/>
                <w:szCs w:val="20"/>
              </w:rPr>
              <w:t>Successfully led a cross functional team implementing Epicor ERP for extrusion LOBs for USA, Romanian and Vietnam locations</w:t>
            </w:r>
          </w:p>
          <w:p w:rsidR="001D4DD4" w:rsidRPr="002854BC" w:rsidRDefault="001D4DD4" w:rsidP="001D4DD4">
            <w:pPr>
              <w:widowControl w:val="0"/>
              <w:tabs>
                <w:tab w:val="center" w:pos="5400"/>
                <w:tab w:val="right" w:pos="10762"/>
                <w:tab w:val="right" w:pos="10800"/>
              </w:tabs>
              <w:jc w:val="both"/>
              <w:rPr>
                <w:rFonts w:ascii="Calibri" w:hAnsi="Calibri" w:cs="Calibri"/>
                <w:sz w:val="12"/>
                <w:szCs w:val="12"/>
              </w:rPr>
            </w:pPr>
          </w:p>
          <w:p w:rsidR="001D4DD4" w:rsidRPr="00A00077" w:rsidRDefault="001D4DD4" w:rsidP="001D4DD4">
            <w:pPr>
              <w:widowControl w:val="0"/>
              <w:tabs>
                <w:tab w:val="center" w:pos="5400"/>
                <w:tab w:val="right" w:pos="10762"/>
                <w:tab w:val="right" w:pos="10800"/>
              </w:tabs>
              <w:jc w:val="both"/>
              <w:rPr>
                <w:rFonts w:ascii="Calibri" w:hAnsi="Calibri" w:cs="Calibri"/>
                <w:b/>
                <w:bCs/>
                <w:sz w:val="20"/>
                <w:szCs w:val="20"/>
              </w:rPr>
            </w:pPr>
            <w:r w:rsidRPr="00A00077">
              <w:rPr>
                <w:rFonts w:ascii="Calibri" w:hAnsi="Calibri" w:cs="Calibri"/>
                <w:b/>
                <w:bCs/>
                <w:sz w:val="20"/>
                <w:szCs w:val="20"/>
              </w:rPr>
              <w:t>IT Product Owner Responsibilities:</w:t>
            </w:r>
          </w:p>
          <w:p w:rsidR="001D4DD4" w:rsidRDefault="001D4DD4" w:rsidP="001D4DD4">
            <w:pPr>
              <w:pStyle w:val="ListParagraph"/>
              <w:widowControl w:val="0"/>
              <w:numPr>
                <w:ilvl w:val="0"/>
                <w:numId w:val="17"/>
              </w:numPr>
              <w:tabs>
                <w:tab w:val="center" w:pos="5400"/>
                <w:tab w:val="right" w:pos="10762"/>
                <w:tab w:val="right" w:pos="10800"/>
              </w:tabs>
              <w:jc w:val="both"/>
              <w:rPr>
                <w:rFonts w:ascii="Calibri" w:hAnsi="Calibri" w:cs="Calibri"/>
                <w:sz w:val="20"/>
                <w:szCs w:val="20"/>
              </w:rPr>
            </w:pPr>
            <w:r w:rsidRPr="00FC50FF">
              <w:rPr>
                <w:rFonts w:ascii="Calibri" w:hAnsi="Calibri" w:cs="Calibri"/>
                <w:sz w:val="20"/>
                <w:szCs w:val="20"/>
              </w:rPr>
              <w:t xml:space="preserve">Collaborate with </w:t>
            </w:r>
            <w:r>
              <w:rPr>
                <w:rFonts w:ascii="Calibri" w:hAnsi="Calibri" w:cs="Calibri"/>
                <w:sz w:val="20"/>
                <w:szCs w:val="20"/>
              </w:rPr>
              <w:t xml:space="preserve">leadership and </w:t>
            </w:r>
            <w:r w:rsidRPr="00FC50FF">
              <w:rPr>
                <w:rFonts w:ascii="Calibri" w:hAnsi="Calibri" w:cs="Calibri"/>
                <w:sz w:val="20"/>
                <w:szCs w:val="20"/>
              </w:rPr>
              <w:t>stakeholders</w:t>
            </w:r>
            <w:r>
              <w:rPr>
                <w:rFonts w:ascii="Calibri" w:hAnsi="Calibri" w:cs="Calibri"/>
                <w:sz w:val="20"/>
                <w:szCs w:val="20"/>
              </w:rPr>
              <w:t xml:space="preserve"> to manage p</w:t>
            </w:r>
            <w:r w:rsidRPr="00FC50FF">
              <w:rPr>
                <w:rFonts w:ascii="Calibri" w:hAnsi="Calibri" w:cs="Calibri"/>
                <w:sz w:val="20"/>
                <w:szCs w:val="20"/>
              </w:rPr>
              <w:t xml:space="preserve">roduct </w:t>
            </w:r>
            <w:r>
              <w:rPr>
                <w:rFonts w:ascii="Calibri" w:hAnsi="Calibri" w:cs="Calibri"/>
                <w:sz w:val="20"/>
                <w:szCs w:val="20"/>
              </w:rPr>
              <w:t>v</w:t>
            </w:r>
            <w:r w:rsidRPr="00FC50FF">
              <w:rPr>
                <w:rFonts w:ascii="Calibri" w:hAnsi="Calibri" w:cs="Calibri"/>
                <w:sz w:val="20"/>
                <w:szCs w:val="20"/>
              </w:rPr>
              <w:t>ision</w:t>
            </w:r>
            <w:r>
              <w:rPr>
                <w:rFonts w:ascii="Calibri" w:hAnsi="Calibri" w:cs="Calibri"/>
                <w:sz w:val="20"/>
                <w:szCs w:val="20"/>
              </w:rPr>
              <w:t xml:space="preserve"> / roadmap</w:t>
            </w:r>
          </w:p>
          <w:p w:rsidR="001D4DD4" w:rsidRDefault="001D4DD4" w:rsidP="001D4DD4">
            <w:pPr>
              <w:pStyle w:val="ListParagraph"/>
              <w:widowControl w:val="0"/>
              <w:numPr>
                <w:ilvl w:val="0"/>
                <w:numId w:val="17"/>
              </w:numPr>
              <w:tabs>
                <w:tab w:val="center" w:pos="5400"/>
                <w:tab w:val="right" w:pos="10762"/>
                <w:tab w:val="right" w:pos="10800"/>
              </w:tabs>
              <w:jc w:val="both"/>
              <w:rPr>
                <w:rFonts w:ascii="Calibri" w:hAnsi="Calibri" w:cs="Calibri"/>
                <w:sz w:val="20"/>
                <w:szCs w:val="20"/>
              </w:rPr>
            </w:pPr>
            <w:r w:rsidRPr="00FC50FF">
              <w:rPr>
                <w:rFonts w:ascii="Calibri" w:hAnsi="Calibri" w:cs="Calibri"/>
                <w:sz w:val="20"/>
                <w:szCs w:val="20"/>
              </w:rPr>
              <w:t xml:space="preserve">Ensure </w:t>
            </w:r>
            <w:r>
              <w:rPr>
                <w:rFonts w:ascii="Calibri" w:hAnsi="Calibri" w:cs="Calibri"/>
                <w:sz w:val="20"/>
                <w:szCs w:val="20"/>
              </w:rPr>
              <w:t>our</w:t>
            </w:r>
            <w:r w:rsidRPr="00FC50FF">
              <w:rPr>
                <w:rFonts w:ascii="Calibri" w:hAnsi="Calibri" w:cs="Calibri"/>
                <w:sz w:val="20"/>
                <w:szCs w:val="20"/>
              </w:rPr>
              <w:t xml:space="preserve"> </w:t>
            </w:r>
            <w:r>
              <w:rPr>
                <w:rFonts w:ascii="Calibri" w:hAnsi="Calibri" w:cs="Calibri"/>
                <w:sz w:val="20"/>
                <w:szCs w:val="20"/>
              </w:rPr>
              <w:t>p</w:t>
            </w:r>
            <w:r w:rsidRPr="00FC50FF">
              <w:rPr>
                <w:rFonts w:ascii="Calibri" w:hAnsi="Calibri" w:cs="Calibri"/>
                <w:sz w:val="20"/>
                <w:szCs w:val="20"/>
              </w:rPr>
              <w:t xml:space="preserve">roduct </w:t>
            </w:r>
            <w:r>
              <w:rPr>
                <w:rFonts w:ascii="Calibri" w:hAnsi="Calibri" w:cs="Calibri"/>
                <w:sz w:val="20"/>
                <w:szCs w:val="20"/>
              </w:rPr>
              <w:t>v</w:t>
            </w:r>
            <w:r w:rsidRPr="00FC50FF">
              <w:rPr>
                <w:rFonts w:ascii="Calibri" w:hAnsi="Calibri" w:cs="Calibri"/>
                <w:sz w:val="20"/>
                <w:szCs w:val="20"/>
              </w:rPr>
              <w:t>ision</w:t>
            </w:r>
            <w:r>
              <w:rPr>
                <w:rFonts w:ascii="Calibri" w:hAnsi="Calibri" w:cs="Calibri"/>
                <w:sz w:val="20"/>
                <w:szCs w:val="20"/>
              </w:rPr>
              <w:t xml:space="preserve"> / g</w:t>
            </w:r>
            <w:r w:rsidRPr="00FC50FF">
              <w:rPr>
                <w:rFonts w:ascii="Calibri" w:hAnsi="Calibri" w:cs="Calibri"/>
                <w:sz w:val="20"/>
                <w:szCs w:val="20"/>
              </w:rPr>
              <w:t xml:space="preserve">oals are clearly formulated and </w:t>
            </w:r>
            <w:r>
              <w:rPr>
                <w:rFonts w:ascii="Calibri" w:hAnsi="Calibri" w:cs="Calibri"/>
                <w:sz w:val="20"/>
                <w:szCs w:val="20"/>
              </w:rPr>
              <w:t>articulated</w:t>
            </w:r>
          </w:p>
          <w:p w:rsidR="001D4DD4" w:rsidRPr="001B6B8B" w:rsidRDefault="001D4DD4" w:rsidP="001D4DD4">
            <w:pPr>
              <w:pStyle w:val="ListParagraph"/>
              <w:widowControl w:val="0"/>
              <w:numPr>
                <w:ilvl w:val="0"/>
                <w:numId w:val="17"/>
              </w:numPr>
              <w:tabs>
                <w:tab w:val="center" w:pos="5400"/>
                <w:tab w:val="right" w:pos="10762"/>
                <w:tab w:val="right" w:pos="10800"/>
              </w:tabs>
              <w:jc w:val="both"/>
              <w:rPr>
                <w:rFonts w:ascii="Calibri" w:hAnsi="Calibri" w:cs="Calibri"/>
                <w:sz w:val="20"/>
                <w:szCs w:val="20"/>
              </w:rPr>
            </w:pPr>
            <w:r>
              <w:rPr>
                <w:rFonts w:ascii="Calibri" w:hAnsi="Calibri" w:cs="Calibri"/>
                <w:sz w:val="20"/>
                <w:szCs w:val="20"/>
              </w:rPr>
              <w:t xml:space="preserve">Manage two </w:t>
            </w:r>
            <w:r w:rsidRPr="00BD7593">
              <w:rPr>
                <w:rFonts w:ascii="Calibri" w:hAnsi="Calibri" w:cs="Calibri"/>
                <w:sz w:val="20"/>
                <w:szCs w:val="20"/>
              </w:rPr>
              <w:t>Jira</w:t>
            </w:r>
            <w:r>
              <w:rPr>
                <w:rFonts w:ascii="Calibri" w:hAnsi="Calibri" w:cs="Calibri"/>
                <w:sz w:val="20"/>
                <w:szCs w:val="20"/>
              </w:rPr>
              <w:t xml:space="preserve"> instances leveraging ITIL, Agile, and </w:t>
            </w:r>
            <w:r w:rsidRPr="001F32AA">
              <w:rPr>
                <w:rFonts w:ascii="Calibri" w:hAnsi="Calibri" w:cs="Calibri"/>
                <w:sz w:val="20"/>
                <w:szCs w:val="20"/>
              </w:rPr>
              <w:t>Scrum</w:t>
            </w:r>
            <w:r>
              <w:rPr>
                <w:rFonts w:ascii="Calibri" w:hAnsi="Calibri" w:cs="Calibri"/>
                <w:sz w:val="20"/>
                <w:szCs w:val="20"/>
              </w:rPr>
              <w:t xml:space="preserve"> methodologies</w:t>
            </w:r>
          </w:p>
          <w:p w:rsidR="001D4DD4" w:rsidRPr="0027109E" w:rsidRDefault="001D4DD4" w:rsidP="001D4DD4">
            <w:pPr>
              <w:pStyle w:val="ListParagraph"/>
              <w:widowControl w:val="0"/>
              <w:numPr>
                <w:ilvl w:val="0"/>
                <w:numId w:val="17"/>
              </w:numPr>
              <w:tabs>
                <w:tab w:val="center" w:pos="5400"/>
                <w:tab w:val="right" w:pos="10762"/>
                <w:tab w:val="right" w:pos="10800"/>
              </w:tabs>
              <w:jc w:val="both"/>
              <w:rPr>
                <w:rFonts w:ascii="Calibri" w:hAnsi="Calibri" w:cs="Calibri"/>
                <w:sz w:val="20"/>
                <w:szCs w:val="20"/>
              </w:rPr>
            </w:pPr>
            <w:r>
              <w:rPr>
                <w:rFonts w:ascii="Calibri" w:hAnsi="Calibri" w:cs="Calibri"/>
                <w:sz w:val="20"/>
                <w:szCs w:val="20"/>
              </w:rPr>
              <w:t>P</w:t>
            </w:r>
            <w:r w:rsidRPr="00917276">
              <w:rPr>
                <w:rFonts w:ascii="Calibri" w:hAnsi="Calibri" w:cs="Calibri"/>
                <w:sz w:val="20"/>
                <w:szCs w:val="20"/>
              </w:rPr>
              <w:t>rioritize and distribute backlog items to team members</w:t>
            </w:r>
          </w:p>
          <w:p w:rsidR="001D4DD4" w:rsidRPr="005242CB" w:rsidRDefault="001D4DD4" w:rsidP="001D4DD4">
            <w:pPr>
              <w:pStyle w:val="ListParagraph"/>
              <w:widowControl w:val="0"/>
              <w:numPr>
                <w:ilvl w:val="0"/>
                <w:numId w:val="17"/>
              </w:numPr>
              <w:tabs>
                <w:tab w:val="center" w:pos="5400"/>
                <w:tab w:val="right" w:pos="10762"/>
                <w:tab w:val="right" w:pos="10800"/>
              </w:tabs>
              <w:jc w:val="both"/>
              <w:rPr>
                <w:rFonts w:ascii="Calibri" w:hAnsi="Calibri" w:cs="Calibri"/>
                <w:sz w:val="20"/>
                <w:szCs w:val="20"/>
              </w:rPr>
            </w:pPr>
            <w:r w:rsidRPr="00FC50FF">
              <w:rPr>
                <w:rFonts w:ascii="Calibri" w:hAnsi="Calibri" w:cs="Calibri"/>
                <w:sz w:val="20"/>
                <w:szCs w:val="20"/>
              </w:rPr>
              <w:t>Facilitate requirement refinement</w:t>
            </w:r>
            <w:r>
              <w:rPr>
                <w:rFonts w:ascii="Calibri" w:hAnsi="Calibri" w:cs="Calibri"/>
                <w:sz w:val="20"/>
                <w:szCs w:val="20"/>
              </w:rPr>
              <w:t xml:space="preserve"> sessions and management of </w:t>
            </w:r>
            <w:r w:rsidRPr="00602CFF">
              <w:rPr>
                <w:rFonts w:ascii="Calibri" w:hAnsi="Calibri" w:cs="Calibri"/>
                <w:sz w:val="20"/>
                <w:szCs w:val="20"/>
              </w:rPr>
              <w:t>epics</w:t>
            </w:r>
            <w:r>
              <w:rPr>
                <w:rFonts w:ascii="Calibri" w:hAnsi="Calibri" w:cs="Calibri"/>
                <w:sz w:val="20"/>
                <w:szCs w:val="20"/>
              </w:rPr>
              <w:t xml:space="preserve"> / </w:t>
            </w:r>
            <w:r w:rsidRPr="00602CFF">
              <w:rPr>
                <w:rFonts w:ascii="Calibri" w:hAnsi="Calibri" w:cs="Calibri"/>
                <w:sz w:val="20"/>
                <w:szCs w:val="20"/>
              </w:rPr>
              <w:t>stories</w:t>
            </w:r>
          </w:p>
          <w:p w:rsidR="001D4DD4" w:rsidRPr="0038789A" w:rsidRDefault="001D4DD4" w:rsidP="001D4DD4">
            <w:pPr>
              <w:pStyle w:val="ListParagraph"/>
              <w:widowControl w:val="0"/>
              <w:numPr>
                <w:ilvl w:val="0"/>
                <w:numId w:val="17"/>
              </w:numPr>
              <w:tabs>
                <w:tab w:val="center" w:pos="5400"/>
                <w:tab w:val="right" w:pos="10762"/>
                <w:tab w:val="right" w:pos="10800"/>
              </w:tabs>
              <w:jc w:val="both"/>
              <w:rPr>
                <w:rFonts w:ascii="Calibri" w:hAnsi="Calibri" w:cs="Calibri"/>
                <w:sz w:val="20"/>
                <w:szCs w:val="20"/>
              </w:rPr>
            </w:pPr>
            <w:r w:rsidRPr="00FC50FF">
              <w:rPr>
                <w:rFonts w:ascii="Calibri" w:hAnsi="Calibri" w:cs="Calibri"/>
                <w:sz w:val="20"/>
                <w:szCs w:val="20"/>
              </w:rPr>
              <w:t xml:space="preserve">Manage </w:t>
            </w:r>
            <w:r>
              <w:rPr>
                <w:rFonts w:ascii="Calibri" w:hAnsi="Calibri" w:cs="Calibri"/>
                <w:sz w:val="20"/>
                <w:szCs w:val="20"/>
              </w:rPr>
              <w:t xml:space="preserve">release planning and </w:t>
            </w:r>
            <w:r w:rsidRPr="00FC50FF">
              <w:rPr>
                <w:rFonts w:ascii="Calibri" w:hAnsi="Calibri" w:cs="Calibri"/>
                <w:sz w:val="20"/>
                <w:szCs w:val="20"/>
              </w:rPr>
              <w:t>sprint</w:t>
            </w:r>
            <w:r>
              <w:rPr>
                <w:rFonts w:ascii="Calibri" w:hAnsi="Calibri" w:cs="Calibri"/>
                <w:sz w:val="20"/>
                <w:szCs w:val="20"/>
              </w:rPr>
              <w:t xml:space="preserve"> development processes and</w:t>
            </w:r>
            <w:r w:rsidRPr="00FC50FF">
              <w:rPr>
                <w:rFonts w:ascii="Calibri" w:hAnsi="Calibri" w:cs="Calibri"/>
                <w:sz w:val="20"/>
                <w:szCs w:val="20"/>
              </w:rPr>
              <w:t xml:space="preserve"> ensur</w:t>
            </w:r>
            <w:r>
              <w:rPr>
                <w:rFonts w:ascii="Calibri" w:hAnsi="Calibri" w:cs="Calibri"/>
                <w:sz w:val="20"/>
                <w:szCs w:val="20"/>
              </w:rPr>
              <w:t>e there is a strong</w:t>
            </w:r>
            <w:r w:rsidRPr="00FC50FF">
              <w:rPr>
                <w:rFonts w:ascii="Calibri" w:hAnsi="Calibri" w:cs="Calibri"/>
                <w:sz w:val="20"/>
                <w:szCs w:val="20"/>
              </w:rPr>
              <w:t xml:space="preserve"> CI</w:t>
            </w:r>
            <w:r>
              <w:rPr>
                <w:rFonts w:ascii="Calibri" w:hAnsi="Calibri" w:cs="Calibri"/>
                <w:sz w:val="20"/>
                <w:szCs w:val="20"/>
              </w:rPr>
              <w:t xml:space="preserve"> </w:t>
            </w:r>
            <w:r w:rsidRPr="00FC50FF">
              <w:rPr>
                <w:rFonts w:ascii="Calibri" w:hAnsi="Calibri" w:cs="Calibri"/>
                <w:sz w:val="20"/>
                <w:szCs w:val="20"/>
              </w:rPr>
              <w:t>/</w:t>
            </w:r>
            <w:r>
              <w:rPr>
                <w:rFonts w:ascii="Calibri" w:hAnsi="Calibri" w:cs="Calibri"/>
                <w:sz w:val="20"/>
                <w:szCs w:val="20"/>
              </w:rPr>
              <w:t xml:space="preserve"> </w:t>
            </w:r>
            <w:r w:rsidRPr="00FC50FF">
              <w:rPr>
                <w:rFonts w:ascii="Calibri" w:hAnsi="Calibri" w:cs="Calibri"/>
                <w:sz w:val="20"/>
                <w:szCs w:val="20"/>
              </w:rPr>
              <w:t>CD (Continuous Integration</w:t>
            </w:r>
            <w:r>
              <w:rPr>
                <w:rFonts w:ascii="Calibri" w:hAnsi="Calibri" w:cs="Calibri"/>
                <w:sz w:val="20"/>
                <w:szCs w:val="20"/>
              </w:rPr>
              <w:t xml:space="preserve"> </w:t>
            </w:r>
            <w:r w:rsidRPr="00FC50FF">
              <w:rPr>
                <w:rFonts w:ascii="Calibri" w:hAnsi="Calibri" w:cs="Calibri"/>
                <w:sz w:val="20"/>
                <w:szCs w:val="20"/>
              </w:rPr>
              <w:t>/</w:t>
            </w:r>
            <w:r>
              <w:rPr>
                <w:rFonts w:ascii="Calibri" w:hAnsi="Calibri" w:cs="Calibri"/>
                <w:sz w:val="20"/>
                <w:szCs w:val="20"/>
              </w:rPr>
              <w:t xml:space="preserve"> </w:t>
            </w:r>
            <w:r w:rsidRPr="00FC50FF">
              <w:rPr>
                <w:rFonts w:ascii="Calibri" w:hAnsi="Calibri" w:cs="Calibri"/>
                <w:sz w:val="20"/>
                <w:szCs w:val="20"/>
              </w:rPr>
              <w:t>Continuous Delivery</w:t>
            </w:r>
            <w:r>
              <w:rPr>
                <w:rFonts w:ascii="Calibri" w:hAnsi="Calibri" w:cs="Calibri"/>
                <w:sz w:val="20"/>
                <w:szCs w:val="20"/>
              </w:rPr>
              <w:t>) pipeline of work</w:t>
            </w:r>
          </w:p>
          <w:p w:rsidR="001D4DD4" w:rsidRDefault="001D4DD4" w:rsidP="001D4DD4">
            <w:pPr>
              <w:pStyle w:val="ListParagraph"/>
              <w:widowControl w:val="0"/>
              <w:numPr>
                <w:ilvl w:val="0"/>
                <w:numId w:val="17"/>
              </w:numPr>
              <w:tabs>
                <w:tab w:val="center" w:pos="5400"/>
                <w:tab w:val="right" w:pos="10762"/>
                <w:tab w:val="right" w:pos="10800"/>
              </w:tabs>
              <w:jc w:val="both"/>
              <w:rPr>
                <w:rFonts w:ascii="Calibri" w:hAnsi="Calibri" w:cs="Calibri"/>
                <w:sz w:val="20"/>
                <w:szCs w:val="20"/>
              </w:rPr>
            </w:pPr>
            <w:r w:rsidRPr="00FC50FF">
              <w:rPr>
                <w:rFonts w:ascii="Calibri" w:hAnsi="Calibri" w:cs="Calibri"/>
                <w:sz w:val="20"/>
                <w:szCs w:val="20"/>
              </w:rPr>
              <w:t>Perform ongoing product team alignment</w:t>
            </w:r>
            <w:r>
              <w:rPr>
                <w:rFonts w:ascii="Calibri" w:hAnsi="Calibri" w:cs="Calibri"/>
                <w:sz w:val="20"/>
                <w:szCs w:val="20"/>
              </w:rPr>
              <w:t xml:space="preserve"> ensuring</w:t>
            </w:r>
            <w:r w:rsidRPr="00FC50FF">
              <w:rPr>
                <w:rFonts w:ascii="Calibri" w:hAnsi="Calibri" w:cs="Calibri"/>
                <w:sz w:val="20"/>
                <w:szCs w:val="20"/>
              </w:rPr>
              <w:t xml:space="preserve"> synchronization</w:t>
            </w:r>
            <w:r>
              <w:rPr>
                <w:rFonts w:ascii="Calibri" w:hAnsi="Calibri" w:cs="Calibri"/>
                <w:sz w:val="20"/>
                <w:szCs w:val="20"/>
              </w:rPr>
              <w:t xml:space="preserve"> of</w:t>
            </w:r>
            <w:r w:rsidRPr="00FC50FF">
              <w:rPr>
                <w:rFonts w:ascii="Calibri" w:hAnsi="Calibri" w:cs="Calibri"/>
                <w:sz w:val="20"/>
                <w:szCs w:val="20"/>
              </w:rPr>
              <w:t xml:space="preserve"> business priorities, activities </w:t>
            </w:r>
            <w:r>
              <w:rPr>
                <w:rFonts w:ascii="Calibri" w:hAnsi="Calibri" w:cs="Calibri"/>
                <w:sz w:val="20"/>
                <w:szCs w:val="20"/>
              </w:rPr>
              <w:t xml:space="preserve">and proactively remove </w:t>
            </w:r>
            <w:r w:rsidRPr="00FC50FF">
              <w:rPr>
                <w:rFonts w:ascii="Calibri" w:hAnsi="Calibri" w:cs="Calibri"/>
                <w:sz w:val="20"/>
                <w:szCs w:val="20"/>
              </w:rPr>
              <w:t>roadblocks</w:t>
            </w:r>
            <w:r>
              <w:rPr>
                <w:rFonts w:ascii="Calibri" w:hAnsi="Calibri" w:cs="Calibri"/>
                <w:sz w:val="20"/>
                <w:szCs w:val="20"/>
              </w:rPr>
              <w:t xml:space="preserve"> / obstacles</w:t>
            </w:r>
          </w:p>
          <w:p w:rsidR="001D4DD4" w:rsidRPr="0027109E" w:rsidRDefault="001D4DD4" w:rsidP="001D4DD4">
            <w:pPr>
              <w:pStyle w:val="ListParagraph"/>
              <w:widowControl w:val="0"/>
              <w:numPr>
                <w:ilvl w:val="0"/>
                <w:numId w:val="17"/>
              </w:numPr>
              <w:tabs>
                <w:tab w:val="center" w:pos="5400"/>
                <w:tab w:val="right" w:pos="10762"/>
                <w:tab w:val="right" w:pos="10800"/>
              </w:tabs>
              <w:jc w:val="both"/>
              <w:rPr>
                <w:rFonts w:ascii="Calibri" w:hAnsi="Calibri" w:cs="Calibri"/>
                <w:sz w:val="20"/>
                <w:szCs w:val="20"/>
              </w:rPr>
            </w:pPr>
            <w:r>
              <w:rPr>
                <w:rFonts w:ascii="Calibri" w:hAnsi="Calibri" w:cs="Calibri"/>
                <w:sz w:val="20"/>
                <w:szCs w:val="20"/>
              </w:rPr>
              <w:t xml:space="preserve">Responsible for </w:t>
            </w:r>
            <w:r w:rsidRPr="00AE5291">
              <w:rPr>
                <w:rFonts w:ascii="Calibri" w:hAnsi="Calibri" w:cs="Calibri"/>
                <w:sz w:val="20"/>
                <w:szCs w:val="20"/>
              </w:rPr>
              <w:t>requirements elicitation, testing and Jira project</w:t>
            </w:r>
            <w:r>
              <w:rPr>
                <w:rFonts w:ascii="Calibri" w:hAnsi="Calibri" w:cs="Calibri"/>
                <w:sz w:val="20"/>
                <w:szCs w:val="20"/>
              </w:rPr>
              <w:t xml:space="preserve"> reporting</w:t>
            </w:r>
          </w:p>
          <w:p w:rsidR="001D4DD4" w:rsidRDefault="001D4DD4" w:rsidP="001D4DD4">
            <w:pPr>
              <w:pStyle w:val="ListParagraph"/>
              <w:widowControl w:val="0"/>
              <w:numPr>
                <w:ilvl w:val="0"/>
                <w:numId w:val="17"/>
              </w:numPr>
              <w:tabs>
                <w:tab w:val="center" w:pos="5400"/>
                <w:tab w:val="right" w:pos="10762"/>
                <w:tab w:val="right" w:pos="10800"/>
              </w:tabs>
              <w:jc w:val="both"/>
              <w:rPr>
                <w:rFonts w:ascii="Calibri" w:hAnsi="Calibri" w:cs="Calibri"/>
                <w:sz w:val="20"/>
                <w:szCs w:val="20"/>
              </w:rPr>
            </w:pPr>
            <w:r w:rsidRPr="00FC50FF">
              <w:rPr>
                <w:rFonts w:ascii="Calibri" w:hAnsi="Calibri" w:cs="Calibri"/>
                <w:sz w:val="20"/>
                <w:szCs w:val="20"/>
              </w:rPr>
              <w:t>Manage</w:t>
            </w:r>
            <w:r>
              <w:rPr>
                <w:rFonts w:ascii="Calibri" w:hAnsi="Calibri" w:cs="Calibri"/>
                <w:sz w:val="20"/>
                <w:szCs w:val="20"/>
              </w:rPr>
              <w:t xml:space="preserve"> and grow</w:t>
            </w:r>
            <w:r w:rsidRPr="00FC50FF">
              <w:rPr>
                <w:rFonts w:ascii="Calibri" w:hAnsi="Calibri" w:cs="Calibri"/>
                <w:sz w:val="20"/>
                <w:szCs w:val="20"/>
              </w:rPr>
              <w:t xml:space="preserve"> stakeholder communication</w:t>
            </w:r>
            <w:r>
              <w:rPr>
                <w:rFonts w:ascii="Calibri" w:hAnsi="Calibri" w:cs="Calibri"/>
                <w:sz w:val="20"/>
                <w:szCs w:val="20"/>
              </w:rPr>
              <w:t xml:space="preserve"> serving </w:t>
            </w:r>
            <w:r w:rsidRPr="00FC50FF">
              <w:rPr>
                <w:rFonts w:ascii="Calibri" w:hAnsi="Calibri" w:cs="Calibri"/>
                <w:sz w:val="20"/>
                <w:szCs w:val="20"/>
              </w:rPr>
              <w:t>as voice for the team as well as advocate for customer experience</w:t>
            </w:r>
            <w:r>
              <w:rPr>
                <w:rFonts w:ascii="Calibri" w:hAnsi="Calibri" w:cs="Calibri"/>
                <w:sz w:val="20"/>
                <w:szCs w:val="20"/>
              </w:rPr>
              <w:t xml:space="preserve"> for positive </w:t>
            </w:r>
            <w:r w:rsidRPr="00FC50FF">
              <w:rPr>
                <w:rFonts w:ascii="Calibri" w:hAnsi="Calibri" w:cs="Calibri"/>
                <w:sz w:val="20"/>
                <w:szCs w:val="20"/>
              </w:rPr>
              <w:t>outcomes</w:t>
            </w:r>
          </w:p>
          <w:p w:rsidR="001D4DD4" w:rsidRPr="004D7A3F" w:rsidRDefault="001D4DD4" w:rsidP="001D4DD4">
            <w:pPr>
              <w:widowControl w:val="0"/>
              <w:tabs>
                <w:tab w:val="center" w:pos="5400"/>
                <w:tab w:val="right" w:pos="10762"/>
                <w:tab w:val="right" w:pos="10800"/>
              </w:tabs>
              <w:jc w:val="both"/>
              <w:rPr>
                <w:rFonts w:ascii="Calibri" w:hAnsi="Calibri" w:cs="Calibri"/>
                <w:b/>
                <w:bCs/>
                <w:sz w:val="12"/>
                <w:szCs w:val="12"/>
              </w:rPr>
            </w:pPr>
          </w:p>
          <w:p w:rsidR="001D4DD4" w:rsidRPr="00A00077" w:rsidRDefault="001D4DD4" w:rsidP="001D4DD4">
            <w:pPr>
              <w:widowControl w:val="0"/>
              <w:tabs>
                <w:tab w:val="center" w:pos="5400"/>
                <w:tab w:val="right" w:pos="10762"/>
                <w:tab w:val="right" w:pos="10800"/>
              </w:tabs>
              <w:jc w:val="both"/>
              <w:rPr>
                <w:rFonts w:ascii="Calibri" w:hAnsi="Calibri" w:cs="Calibri"/>
                <w:b/>
                <w:bCs/>
                <w:sz w:val="20"/>
                <w:szCs w:val="20"/>
              </w:rPr>
            </w:pPr>
            <w:r w:rsidRPr="00A00077">
              <w:rPr>
                <w:rFonts w:ascii="Calibri" w:hAnsi="Calibri" w:cs="Calibri"/>
                <w:b/>
                <w:bCs/>
                <w:sz w:val="20"/>
                <w:szCs w:val="20"/>
              </w:rPr>
              <w:t>IT Service Manager Responsibilities:</w:t>
            </w:r>
          </w:p>
          <w:p w:rsidR="001D4DD4" w:rsidRDefault="001D4DD4" w:rsidP="001D4DD4">
            <w:pPr>
              <w:pStyle w:val="ListParagraph"/>
              <w:widowControl w:val="0"/>
              <w:numPr>
                <w:ilvl w:val="0"/>
                <w:numId w:val="17"/>
              </w:numPr>
              <w:tabs>
                <w:tab w:val="center" w:pos="5400"/>
                <w:tab w:val="right" w:pos="10762"/>
                <w:tab w:val="right" w:pos="10800"/>
              </w:tabs>
              <w:jc w:val="both"/>
              <w:rPr>
                <w:rFonts w:ascii="Calibri" w:hAnsi="Calibri" w:cs="Calibri"/>
                <w:sz w:val="20"/>
                <w:szCs w:val="20"/>
              </w:rPr>
            </w:pPr>
            <w:r>
              <w:rPr>
                <w:rFonts w:ascii="Calibri" w:hAnsi="Calibri" w:cs="Calibri"/>
                <w:sz w:val="20"/>
                <w:szCs w:val="20"/>
              </w:rPr>
              <w:t>Management of</w:t>
            </w:r>
            <w:r w:rsidRPr="00FC50FF">
              <w:rPr>
                <w:rFonts w:ascii="Calibri" w:hAnsi="Calibri" w:cs="Calibri"/>
                <w:sz w:val="20"/>
                <w:szCs w:val="20"/>
              </w:rPr>
              <w:t xml:space="preserve"> Jira Service Desk for IT teams (USA, Romania, Vietnam, India)</w:t>
            </w:r>
          </w:p>
          <w:p w:rsidR="001D4DD4" w:rsidRDefault="001D4DD4" w:rsidP="001D4DD4">
            <w:pPr>
              <w:pStyle w:val="ListParagraph"/>
              <w:widowControl w:val="0"/>
              <w:numPr>
                <w:ilvl w:val="0"/>
                <w:numId w:val="17"/>
              </w:numPr>
              <w:tabs>
                <w:tab w:val="center" w:pos="5400"/>
                <w:tab w:val="right" w:pos="10762"/>
                <w:tab w:val="right" w:pos="10800"/>
              </w:tabs>
              <w:jc w:val="both"/>
              <w:rPr>
                <w:rFonts w:ascii="Calibri" w:hAnsi="Calibri" w:cs="Calibri"/>
                <w:sz w:val="20"/>
                <w:szCs w:val="20"/>
              </w:rPr>
            </w:pPr>
            <w:r>
              <w:rPr>
                <w:rFonts w:ascii="Calibri" w:hAnsi="Calibri" w:cs="Calibri"/>
                <w:sz w:val="20"/>
                <w:szCs w:val="20"/>
              </w:rPr>
              <w:t>Establish</w:t>
            </w:r>
            <w:r w:rsidRPr="00FC50FF">
              <w:rPr>
                <w:rFonts w:ascii="Calibri" w:hAnsi="Calibri" w:cs="Calibri"/>
                <w:sz w:val="20"/>
                <w:szCs w:val="20"/>
              </w:rPr>
              <w:t xml:space="preserve"> Jira Service Desk and customization for business Engineering teams</w:t>
            </w:r>
          </w:p>
          <w:p w:rsidR="001D4DD4" w:rsidRDefault="001D4DD4" w:rsidP="001D4DD4">
            <w:pPr>
              <w:pStyle w:val="ListParagraph"/>
              <w:widowControl w:val="0"/>
              <w:numPr>
                <w:ilvl w:val="0"/>
                <w:numId w:val="17"/>
              </w:numPr>
              <w:tabs>
                <w:tab w:val="center" w:pos="5400"/>
                <w:tab w:val="right" w:pos="10762"/>
                <w:tab w:val="right" w:pos="10800"/>
              </w:tabs>
              <w:jc w:val="both"/>
              <w:rPr>
                <w:rFonts w:ascii="Calibri" w:hAnsi="Calibri" w:cs="Calibri"/>
                <w:sz w:val="20"/>
                <w:szCs w:val="20"/>
              </w:rPr>
            </w:pPr>
            <w:r>
              <w:rPr>
                <w:rFonts w:ascii="Calibri" w:hAnsi="Calibri" w:cs="Calibri"/>
                <w:sz w:val="20"/>
                <w:szCs w:val="20"/>
              </w:rPr>
              <w:t>Develop</w:t>
            </w:r>
            <w:r w:rsidR="00AB4B49">
              <w:rPr>
                <w:rFonts w:ascii="Calibri" w:hAnsi="Calibri" w:cs="Calibri"/>
                <w:sz w:val="20"/>
                <w:szCs w:val="20"/>
              </w:rPr>
              <w:t>ed</w:t>
            </w:r>
            <w:r>
              <w:rPr>
                <w:rFonts w:ascii="Calibri" w:hAnsi="Calibri" w:cs="Calibri"/>
                <w:sz w:val="20"/>
                <w:szCs w:val="20"/>
              </w:rPr>
              <w:t xml:space="preserve"> and deliver</w:t>
            </w:r>
            <w:r w:rsidR="00AB4B49">
              <w:rPr>
                <w:rFonts w:ascii="Calibri" w:hAnsi="Calibri" w:cs="Calibri"/>
                <w:sz w:val="20"/>
                <w:szCs w:val="20"/>
              </w:rPr>
              <w:t>ed</w:t>
            </w:r>
            <w:r>
              <w:rPr>
                <w:rFonts w:ascii="Calibri" w:hAnsi="Calibri" w:cs="Calibri"/>
                <w:sz w:val="20"/>
                <w:szCs w:val="20"/>
              </w:rPr>
              <w:t xml:space="preserve"> internal</w:t>
            </w:r>
            <w:r w:rsidRPr="00FC50FF">
              <w:rPr>
                <w:rFonts w:ascii="Calibri" w:hAnsi="Calibri" w:cs="Calibri"/>
                <w:sz w:val="20"/>
                <w:szCs w:val="20"/>
              </w:rPr>
              <w:t xml:space="preserve"> user guide </w:t>
            </w:r>
            <w:r>
              <w:rPr>
                <w:rFonts w:ascii="Calibri" w:hAnsi="Calibri" w:cs="Calibri"/>
                <w:sz w:val="20"/>
                <w:szCs w:val="20"/>
              </w:rPr>
              <w:t>and training for IT staff</w:t>
            </w:r>
            <w:r w:rsidRPr="00FC50FF">
              <w:rPr>
                <w:rFonts w:ascii="Calibri" w:hAnsi="Calibri" w:cs="Calibri"/>
                <w:sz w:val="20"/>
                <w:szCs w:val="20"/>
              </w:rPr>
              <w:t xml:space="preserve"> </w:t>
            </w:r>
          </w:p>
          <w:p w:rsidR="001D4DD4" w:rsidRPr="00B82080" w:rsidRDefault="001D4DD4" w:rsidP="001D4DD4">
            <w:pPr>
              <w:pStyle w:val="ListParagraph"/>
              <w:widowControl w:val="0"/>
              <w:numPr>
                <w:ilvl w:val="0"/>
                <w:numId w:val="17"/>
              </w:numPr>
              <w:tabs>
                <w:tab w:val="center" w:pos="5400"/>
                <w:tab w:val="right" w:pos="10762"/>
                <w:tab w:val="right" w:pos="10800"/>
              </w:tabs>
              <w:jc w:val="both"/>
              <w:rPr>
                <w:rFonts w:ascii="Calibri" w:hAnsi="Calibri" w:cs="Calibri"/>
                <w:sz w:val="20"/>
                <w:szCs w:val="20"/>
              </w:rPr>
            </w:pPr>
            <w:r>
              <w:rPr>
                <w:rFonts w:ascii="Calibri" w:hAnsi="Calibri" w:cs="Calibri"/>
                <w:sz w:val="20"/>
                <w:szCs w:val="20"/>
              </w:rPr>
              <w:t xml:space="preserve">Manage &amp; support customized </w:t>
            </w:r>
            <w:r w:rsidRPr="00FC50FF">
              <w:rPr>
                <w:rFonts w:ascii="Calibri" w:hAnsi="Calibri" w:cs="Calibri"/>
                <w:sz w:val="20"/>
                <w:szCs w:val="20"/>
              </w:rPr>
              <w:t xml:space="preserve">SLA </w:t>
            </w:r>
            <w:r>
              <w:rPr>
                <w:rFonts w:ascii="Calibri" w:hAnsi="Calibri" w:cs="Calibri"/>
                <w:sz w:val="20"/>
                <w:szCs w:val="20"/>
              </w:rPr>
              <w:t xml:space="preserve">/ </w:t>
            </w:r>
            <w:r w:rsidRPr="00FC50FF">
              <w:rPr>
                <w:rFonts w:ascii="Calibri" w:hAnsi="Calibri" w:cs="Calibri"/>
                <w:sz w:val="20"/>
                <w:szCs w:val="20"/>
              </w:rPr>
              <w:t>change process flow</w:t>
            </w:r>
            <w:r>
              <w:rPr>
                <w:rFonts w:ascii="Calibri" w:hAnsi="Calibri" w:cs="Calibri"/>
                <w:sz w:val="20"/>
                <w:szCs w:val="20"/>
              </w:rPr>
              <w:t>s</w:t>
            </w:r>
          </w:p>
          <w:p w:rsidR="001D4DD4" w:rsidRPr="002D71AC" w:rsidRDefault="001D4DD4" w:rsidP="001D4DD4">
            <w:pPr>
              <w:widowControl w:val="0"/>
              <w:tabs>
                <w:tab w:val="center" w:pos="5400"/>
                <w:tab w:val="right" w:pos="10762"/>
                <w:tab w:val="right" w:pos="10800"/>
              </w:tabs>
              <w:jc w:val="both"/>
              <w:rPr>
                <w:rFonts w:ascii="Calibri" w:hAnsi="Calibri" w:cs="Calibri"/>
                <w:sz w:val="12"/>
                <w:szCs w:val="12"/>
              </w:rPr>
            </w:pPr>
          </w:p>
          <w:p w:rsidR="00BE23F3" w:rsidRDefault="00BE23F3" w:rsidP="001D4DD4">
            <w:pPr>
              <w:rPr>
                <w:rFonts w:ascii="Calibri" w:hAnsi="Calibri" w:cs="Calibri"/>
                <w:b/>
                <w:bCs/>
                <w:color w:val="000000" w:themeColor="text1"/>
                <w:sz w:val="21"/>
                <w:szCs w:val="21"/>
              </w:rPr>
            </w:pPr>
          </w:p>
          <w:p w:rsidR="001D4DD4" w:rsidRPr="005313B5" w:rsidRDefault="001D4DD4" w:rsidP="001D4DD4">
            <w:pPr>
              <w:rPr>
                <w:rFonts w:ascii="Calibri" w:hAnsi="Calibri" w:cs="Calibri"/>
                <w:b/>
                <w:bCs/>
                <w:color w:val="000000" w:themeColor="text1"/>
                <w:sz w:val="21"/>
                <w:szCs w:val="21"/>
              </w:rPr>
            </w:pPr>
            <w:r w:rsidRPr="005313B5">
              <w:rPr>
                <w:rFonts w:ascii="Calibri" w:hAnsi="Calibri" w:cs="Calibri"/>
                <w:b/>
                <w:bCs/>
                <w:color w:val="000000" w:themeColor="text1"/>
                <w:sz w:val="21"/>
                <w:szCs w:val="21"/>
              </w:rPr>
              <w:t xml:space="preserve">IT Program </w:t>
            </w:r>
            <w:r w:rsidRPr="00C26A20">
              <w:rPr>
                <w:rFonts w:ascii="Calibri" w:hAnsi="Calibri" w:cs="Calibri"/>
                <w:b/>
                <w:bCs/>
                <w:color w:val="000000" w:themeColor="text1"/>
                <w:sz w:val="21"/>
                <w:szCs w:val="21"/>
              </w:rPr>
              <w:t xml:space="preserve">Manager                            </w:t>
            </w:r>
            <w:r w:rsidRPr="00C26A20">
              <w:rPr>
                <w:rFonts w:ascii="Calibri" w:hAnsi="Calibri" w:cs="Calibri"/>
                <w:color w:val="000000" w:themeColor="text1"/>
                <w:sz w:val="21"/>
                <w:szCs w:val="21"/>
              </w:rPr>
              <w:t xml:space="preserve">                     </w:t>
            </w:r>
            <w:r w:rsidR="0029541A" w:rsidRPr="00C26A20">
              <w:rPr>
                <w:rFonts w:ascii="Calibri" w:hAnsi="Calibri" w:cs="Calibri"/>
                <w:i/>
                <w:iCs/>
                <w:color w:val="000000" w:themeColor="text1"/>
                <w:sz w:val="21"/>
                <w:szCs w:val="21"/>
              </w:rPr>
              <w:t>September</w:t>
            </w:r>
            <w:r w:rsidRPr="00C26A20">
              <w:rPr>
                <w:rFonts w:ascii="Calibri" w:hAnsi="Calibri" w:cs="Calibri"/>
                <w:i/>
                <w:iCs/>
                <w:color w:val="000000" w:themeColor="text1"/>
                <w:sz w:val="21"/>
                <w:szCs w:val="21"/>
              </w:rPr>
              <w:t xml:space="preserve"> 2012 </w:t>
            </w:r>
            <w:r w:rsidRPr="005313B5">
              <w:rPr>
                <w:rFonts w:ascii="Calibri" w:hAnsi="Calibri" w:cs="Calibri"/>
                <w:i/>
                <w:iCs/>
                <w:color w:val="000000" w:themeColor="text1"/>
                <w:sz w:val="21"/>
                <w:szCs w:val="21"/>
              </w:rPr>
              <w:t>– February 2017</w:t>
            </w:r>
            <w:r w:rsidRPr="005313B5">
              <w:rPr>
                <w:rFonts w:ascii="Calibri" w:hAnsi="Calibri" w:cs="Calibri"/>
                <w:b/>
                <w:bCs/>
                <w:i/>
                <w:iCs/>
                <w:color w:val="000000" w:themeColor="text1"/>
                <w:sz w:val="21"/>
                <w:szCs w:val="21"/>
              </w:rPr>
              <w:t xml:space="preserve">                                                                                                      </w:t>
            </w:r>
          </w:p>
          <w:p w:rsidR="001D4DD4" w:rsidRPr="005313B5" w:rsidRDefault="001D4DD4" w:rsidP="001D4DD4">
            <w:pPr>
              <w:rPr>
                <w:rFonts w:ascii="Calibri" w:hAnsi="Calibri" w:cs="Calibri"/>
                <w:b/>
                <w:bCs/>
                <w:color w:val="000000" w:themeColor="text1"/>
                <w:sz w:val="21"/>
                <w:szCs w:val="21"/>
              </w:rPr>
            </w:pPr>
            <w:r w:rsidRPr="005313B5">
              <w:rPr>
                <w:rFonts w:ascii="Calibri" w:hAnsi="Calibri" w:cs="Calibri"/>
                <w:b/>
                <w:bCs/>
                <w:color w:val="000000" w:themeColor="text1"/>
                <w:sz w:val="21"/>
                <w:szCs w:val="21"/>
              </w:rPr>
              <w:t>Verizon – Miami, FL USA &amp; Reading, UK (EMEA Headquarters)</w:t>
            </w:r>
          </w:p>
          <w:p w:rsidR="001D4DD4" w:rsidRPr="00C14689" w:rsidRDefault="001D4DD4" w:rsidP="001D4DD4">
            <w:pPr>
              <w:rPr>
                <w:rFonts w:ascii="Calibri" w:hAnsi="Calibri" w:cs="Calibri"/>
                <w:b/>
                <w:bCs/>
                <w:i/>
                <w:iCs/>
                <w:color w:val="000000" w:themeColor="text1"/>
                <w:sz w:val="21"/>
                <w:szCs w:val="21"/>
              </w:rPr>
            </w:pPr>
            <w:r w:rsidRPr="00C14689">
              <w:rPr>
                <w:rFonts w:ascii="Calibri" w:hAnsi="Calibri" w:cs="Calibri"/>
                <w:b/>
                <w:bCs/>
                <w:i/>
                <w:iCs/>
                <w:color w:val="000000" w:themeColor="text1"/>
                <w:sz w:val="21"/>
                <w:szCs w:val="21"/>
              </w:rPr>
              <w:t xml:space="preserve">Results and Achievements Technology Modernization:         </w:t>
            </w:r>
          </w:p>
          <w:p w:rsidR="001D4DD4" w:rsidRPr="00B62ED0" w:rsidRDefault="001D4DD4" w:rsidP="001D4DD4">
            <w:pPr>
              <w:pStyle w:val="ListParagraph"/>
              <w:numPr>
                <w:ilvl w:val="0"/>
                <w:numId w:val="17"/>
              </w:numPr>
              <w:rPr>
                <w:rFonts w:ascii="Calibri" w:hAnsi="Calibri" w:cs="Calibri"/>
                <w:color w:val="000000" w:themeColor="text1"/>
                <w:sz w:val="20"/>
                <w:szCs w:val="20"/>
              </w:rPr>
            </w:pPr>
            <w:r w:rsidRPr="00B62ED0">
              <w:rPr>
                <w:rFonts w:ascii="Calibri" w:hAnsi="Calibri" w:cs="Calibri"/>
                <w:color w:val="000000" w:themeColor="text1"/>
                <w:sz w:val="20"/>
                <w:szCs w:val="20"/>
              </w:rPr>
              <w:t xml:space="preserve">Specialized in large-scale / high-risk technology programs </w:t>
            </w:r>
            <w:r>
              <w:rPr>
                <w:rFonts w:ascii="Calibri" w:hAnsi="Calibri" w:cs="Calibri"/>
                <w:color w:val="000000" w:themeColor="text1"/>
                <w:sz w:val="20"/>
                <w:szCs w:val="20"/>
              </w:rPr>
              <w:t>across</w:t>
            </w:r>
            <w:r w:rsidRPr="00B62ED0">
              <w:rPr>
                <w:rFonts w:ascii="Calibri" w:hAnsi="Calibri" w:cs="Calibri"/>
                <w:color w:val="000000" w:themeColor="text1"/>
                <w:sz w:val="20"/>
                <w:szCs w:val="20"/>
              </w:rPr>
              <w:t xml:space="preserve"> Help Desk, Crisis, Field</w:t>
            </w:r>
            <w:r>
              <w:rPr>
                <w:rFonts w:ascii="Calibri" w:hAnsi="Calibri" w:cs="Calibri"/>
                <w:color w:val="000000" w:themeColor="text1"/>
                <w:sz w:val="20"/>
                <w:szCs w:val="20"/>
              </w:rPr>
              <w:t xml:space="preserve"> Services, </w:t>
            </w:r>
            <w:r w:rsidRPr="00B62ED0">
              <w:rPr>
                <w:rFonts w:ascii="Calibri" w:hAnsi="Calibri" w:cs="Calibri"/>
                <w:color w:val="000000" w:themeColor="text1"/>
                <w:sz w:val="20"/>
                <w:szCs w:val="20"/>
              </w:rPr>
              <w:t>Engineering, Mobility, and facilities for a global user base of 175,000+ employees, 7,000+ servers, 1,600+ retail locations, and 600+ centers</w:t>
            </w:r>
          </w:p>
          <w:p w:rsidR="001D4DD4" w:rsidRPr="00B62ED0" w:rsidRDefault="001D4DD4" w:rsidP="001D4DD4">
            <w:pPr>
              <w:pStyle w:val="ListParagraph"/>
              <w:numPr>
                <w:ilvl w:val="0"/>
                <w:numId w:val="17"/>
              </w:numPr>
              <w:rPr>
                <w:rFonts w:ascii="Calibri" w:hAnsi="Calibri" w:cs="Calibri"/>
                <w:color w:val="000000" w:themeColor="text1"/>
                <w:sz w:val="20"/>
                <w:szCs w:val="20"/>
              </w:rPr>
            </w:pPr>
            <w:r w:rsidRPr="00B62ED0">
              <w:rPr>
                <w:rFonts w:ascii="Calibri" w:hAnsi="Calibri" w:cs="Calibri"/>
                <w:color w:val="000000" w:themeColor="text1"/>
                <w:sz w:val="20"/>
                <w:szCs w:val="20"/>
              </w:rPr>
              <w:t>Globally program managed end-to-end delivery of Enterprise technology solutions from architecture design through implementation in the areas of Infrastructure, MS Exchange, Cloud / virtual technologies, SharePoint, etc.</w:t>
            </w:r>
          </w:p>
          <w:p w:rsidR="001D4DD4" w:rsidRPr="00B62ED0" w:rsidRDefault="001D4DD4" w:rsidP="001D4DD4">
            <w:pPr>
              <w:pStyle w:val="ListParagraph"/>
              <w:numPr>
                <w:ilvl w:val="0"/>
                <w:numId w:val="17"/>
              </w:numPr>
              <w:rPr>
                <w:rFonts w:ascii="Calibri" w:hAnsi="Calibri" w:cs="Calibri"/>
                <w:color w:val="000000" w:themeColor="text1"/>
                <w:sz w:val="20"/>
                <w:szCs w:val="20"/>
              </w:rPr>
            </w:pPr>
            <w:r w:rsidRPr="00B62ED0">
              <w:rPr>
                <w:rFonts w:ascii="Calibri" w:hAnsi="Calibri" w:cs="Calibri"/>
                <w:color w:val="000000" w:themeColor="text1"/>
                <w:sz w:val="20"/>
                <w:szCs w:val="20"/>
              </w:rPr>
              <w:t>Managed product strategy related to platforms, systems, and applications</w:t>
            </w:r>
          </w:p>
          <w:p w:rsidR="001D4DD4" w:rsidRPr="00B62ED0" w:rsidRDefault="001D4DD4" w:rsidP="001D4DD4">
            <w:pPr>
              <w:pStyle w:val="ListParagraph"/>
              <w:numPr>
                <w:ilvl w:val="0"/>
                <w:numId w:val="17"/>
              </w:numPr>
              <w:rPr>
                <w:rFonts w:ascii="Calibri" w:hAnsi="Calibri" w:cs="Calibri"/>
                <w:color w:val="000000" w:themeColor="text1"/>
                <w:sz w:val="20"/>
                <w:szCs w:val="20"/>
              </w:rPr>
            </w:pPr>
            <w:r w:rsidRPr="00B62ED0">
              <w:rPr>
                <w:rFonts w:ascii="Calibri" w:hAnsi="Calibri" w:cs="Calibri"/>
                <w:color w:val="000000" w:themeColor="text1"/>
                <w:sz w:val="20"/>
                <w:szCs w:val="20"/>
              </w:rPr>
              <w:t>Established an infrastructure Project Management Office (PMO) and implemented a consistent ONE Project Management framework</w:t>
            </w:r>
          </w:p>
          <w:p w:rsidR="001D4DD4" w:rsidRPr="00B62ED0" w:rsidRDefault="001D4DD4" w:rsidP="001D4DD4">
            <w:pPr>
              <w:pStyle w:val="ListParagraph"/>
              <w:numPr>
                <w:ilvl w:val="0"/>
                <w:numId w:val="17"/>
              </w:numPr>
              <w:jc w:val="both"/>
              <w:rPr>
                <w:rFonts w:ascii="Calibri" w:hAnsi="Calibri" w:cs="Calibri"/>
                <w:bCs/>
                <w:iCs/>
                <w:color w:val="000000" w:themeColor="text1"/>
                <w:sz w:val="20"/>
                <w:szCs w:val="20"/>
              </w:rPr>
            </w:pPr>
            <w:r w:rsidRPr="00B62ED0">
              <w:rPr>
                <w:rFonts w:ascii="Calibri" w:hAnsi="Calibri" w:cs="Calibri"/>
                <w:color w:val="000000" w:themeColor="text1"/>
                <w:sz w:val="20"/>
                <w:szCs w:val="20"/>
              </w:rPr>
              <w:t xml:space="preserve">Implemented a </w:t>
            </w:r>
            <w:r w:rsidR="00B25B96" w:rsidRPr="00B62ED0">
              <w:rPr>
                <w:rFonts w:ascii="Calibri" w:hAnsi="Calibri" w:cs="Calibri"/>
                <w:color w:val="000000" w:themeColor="text1"/>
                <w:sz w:val="20"/>
                <w:szCs w:val="20"/>
              </w:rPr>
              <w:t>home-grown</w:t>
            </w:r>
            <w:r w:rsidRPr="00B62ED0">
              <w:rPr>
                <w:rFonts w:ascii="Calibri" w:hAnsi="Calibri" w:cs="Calibri"/>
                <w:color w:val="000000" w:themeColor="text1"/>
                <w:sz w:val="20"/>
                <w:szCs w:val="20"/>
              </w:rPr>
              <w:t xml:space="preserve"> Clarity platform designed to manage “front door” intake processes and overall program activities</w:t>
            </w:r>
          </w:p>
          <w:p w:rsidR="001D4DD4" w:rsidRPr="00B62ED0" w:rsidRDefault="001D4DD4" w:rsidP="001D4DD4">
            <w:pPr>
              <w:pStyle w:val="ListParagraph"/>
              <w:numPr>
                <w:ilvl w:val="0"/>
                <w:numId w:val="17"/>
              </w:numPr>
              <w:rPr>
                <w:rFonts w:ascii="Calibri" w:hAnsi="Calibri" w:cs="Calibri"/>
                <w:color w:val="000000" w:themeColor="text1"/>
                <w:sz w:val="20"/>
                <w:szCs w:val="20"/>
              </w:rPr>
            </w:pPr>
            <w:r w:rsidRPr="00B62ED0">
              <w:rPr>
                <w:rFonts w:ascii="Calibri" w:hAnsi="Calibri" w:cs="Calibri"/>
                <w:color w:val="000000" w:themeColor="text1"/>
                <w:sz w:val="20"/>
                <w:szCs w:val="20"/>
              </w:rPr>
              <w:t>IT technology lead for Terremark acquisition &amp; integration of ~40K end users</w:t>
            </w:r>
          </w:p>
          <w:p w:rsidR="001D4DD4" w:rsidRPr="00B62ED0" w:rsidRDefault="001D4DD4" w:rsidP="001D4DD4">
            <w:pPr>
              <w:pStyle w:val="ListParagraph"/>
              <w:numPr>
                <w:ilvl w:val="0"/>
                <w:numId w:val="17"/>
              </w:numPr>
              <w:rPr>
                <w:rFonts w:ascii="Calibri" w:hAnsi="Calibri" w:cs="Calibri"/>
                <w:color w:val="000000" w:themeColor="text1"/>
                <w:sz w:val="20"/>
                <w:szCs w:val="20"/>
              </w:rPr>
            </w:pPr>
            <w:r w:rsidRPr="00B62ED0">
              <w:rPr>
                <w:rFonts w:ascii="Calibri" w:hAnsi="Calibri" w:cs="Calibri"/>
                <w:color w:val="000000" w:themeColor="text1"/>
                <w:sz w:val="20"/>
                <w:szCs w:val="20"/>
              </w:rPr>
              <w:t xml:space="preserve">Successfully completed the global integration of Terremark into Verizon </w:t>
            </w:r>
          </w:p>
          <w:p w:rsidR="001D4DD4" w:rsidRPr="00B62ED0" w:rsidRDefault="001D4DD4" w:rsidP="001D4DD4">
            <w:pPr>
              <w:pStyle w:val="ListParagraph"/>
              <w:numPr>
                <w:ilvl w:val="0"/>
                <w:numId w:val="17"/>
              </w:numPr>
              <w:rPr>
                <w:rFonts w:ascii="Calibri" w:hAnsi="Calibri" w:cs="Calibri"/>
                <w:color w:val="000000" w:themeColor="text1"/>
                <w:sz w:val="20"/>
                <w:szCs w:val="20"/>
              </w:rPr>
            </w:pPr>
            <w:r w:rsidRPr="00B62ED0">
              <w:rPr>
                <w:rFonts w:ascii="Calibri" w:hAnsi="Calibri" w:cs="Calibri"/>
                <w:color w:val="000000" w:themeColor="text1"/>
                <w:sz w:val="20"/>
                <w:szCs w:val="20"/>
              </w:rPr>
              <w:t>Defined the transition approach, established program teams, and managed the overall technology roadmap</w:t>
            </w:r>
          </w:p>
          <w:p w:rsidR="001D4DD4" w:rsidRPr="00B62ED0" w:rsidRDefault="001D4DD4" w:rsidP="001D4DD4">
            <w:pPr>
              <w:pStyle w:val="ListParagraph"/>
              <w:numPr>
                <w:ilvl w:val="0"/>
                <w:numId w:val="17"/>
              </w:numPr>
              <w:rPr>
                <w:rFonts w:ascii="Calibri" w:hAnsi="Calibri" w:cs="Calibri"/>
                <w:color w:val="000000" w:themeColor="text1"/>
                <w:sz w:val="20"/>
                <w:szCs w:val="20"/>
              </w:rPr>
            </w:pPr>
            <w:r w:rsidRPr="00B62ED0">
              <w:rPr>
                <w:rFonts w:ascii="Calibri" w:hAnsi="Calibri" w:cs="Calibri"/>
                <w:color w:val="000000" w:themeColor="text1"/>
                <w:sz w:val="20"/>
                <w:szCs w:val="20"/>
              </w:rPr>
              <w:t>Managed and led cross-functional teams spanning technology, HR, finance, legal, Security, and various Work Councils</w:t>
            </w:r>
          </w:p>
          <w:p w:rsidR="001D4DD4" w:rsidRPr="00B62ED0" w:rsidRDefault="001D4DD4" w:rsidP="001D4DD4">
            <w:pPr>
              <w:pStyle w:val="ListParagraph"/>
              <w:numPr>
                <w:ilvl w:val="0"/>
                <w:numId w:val="17"/>
              </w:numPr>
              <w:rPr>
                <w:rFonts w:ascii="Calibri" w:hAnsi="Calibri" w:cs="Calibri"/>
                <w:color w:val="000000" w:themeColor="text1"/>
                <w:sz w:val="20"/>
                <w:szCs w:val="20"/>
              </w:rPr>
            </w:pPr>
            <w:r w:rsidRPr="00B62ED0">
              <w:rPr>
                <w:rFonts w:ascii="Calibri" w:hAnsi="Calibri" w:cs="Calibri"/>
                <w:color w:val="000000" w:themeColor="text1"/>
                <w:sz w:val="20"/>
                <w:szCs w:val="20"/>
              </w:rPr>
              <w:t>Program led the stand up of a complete IT infrastructure mirroring Verizon’s Help Desk, Field Services, end User Support, Change Management, Engineering, Name Administration &amp; Messaging organizations</w:t>
            </w:r>
          </w:p>
          <w:p w:rsidR="001D4DD4" w:rsidRPr="00B62ED0" w:rsidRDefault="001D4DD4" w:rsidP="001D4DD4">
            <w:pPr>
              <w:pStyle w:val="ListParagraph"/>
              <w:numPr>
                <w:ilvl w:val="0"/>
                <w:numId w:val="17"/>
              </w:numPr>
              <w:rPr>
                <w:rFonts w:ascii="Calibri" w:hAnsi="Calibri" w:cs="Calibri"/>
                <w:color w:val="000000" w:themeColor="text1"/>
                <w:sz w:val="20"/>
                <w:szCs w:val="20"/>
              </w:rPr>
            </w:pPr>
            <w:r w:rsidRPr="00B62ED0">
              <w:rPr>
                <w:rFonts w:ascii="Calibri" w:hAnsi="Calibri" w:cs="Calibri"/>
                <w:color w:val="000000" w:themeColor="text1"/>
                <w:sz w:val="20"/>
                <w:szCs w:val="20"/>
              </w:rPr>
              <w:t>Managed integration communications, inter-dependencies, and mitigated risk</w:t>
            </w:r>
          </w:p>
          <w:p w:rsidR="001D4DD4" w:rsidRDefault="001D4DD4" w:rsidP="001D4DD4">
            <w:pPr>
              <w:pStyle w:val="ListParagraph"/>
              <w:numPr>
                <w:ilvl w:val="0"/>
                <w:numId w:val="17"/>
              </w:numPr>
              <w:rPr>
                <w:rFonts w:ascii="Calibri" w:hAnsi="Calibri" w:cs="Calibri"/>
                <w:color w:val="000000" w:themeColor="text1"/>
                <w:sz w:val="20"/>
                <w:szCs w:val="20"/>
              </w:rPr>
            </w:pPr>
            <w:r w:rsidRPr="00B62ED0">
              <w:rPr>
                <w:rFonts w:ascii="Calibri" w:hAnsi="Calibri" w:cs="Calibri"/>
                <w:color w:val="000000" w:themeColor="text1"/>
                <w:sz w:val="20"/>
                <w:szCs w:val="20"/>
              </w:rPr>
              <w:t>Provided executive status reporting</w:t>
            </w:r>
          </w:p>
          <w:p w:rsidR="00392375" w:rsidRDefault="00392375" w:rsidP="00392375">
            <w:pPr>
              <w:rPr>
                <w:rFonts w:ascii="Calibri" w:hAnsi="Calibri" w:cs="Calibri"/>
                <w:color w:val="000000" w:themeColor="text1"/>
                <w:sz w:val="20"/>
                <w:szCs w:val="20"/>
              </w:rPr>
            </w:pPr>
          </w:p>
          <w:p w:rsidR="00392375" w:rsidRDefault="00392375" w:rsidP="00392375">
            <w:pPr>
              <w:rPr>
                <w:rFonts w:ascii="Calibri" w:hAnsi="Calibri" w:cs="Calibri"/>
                <w:color w:val="000000" w:themeColor="text1"/>
                <w:sz w:val="20"/>
                <w:szCs w:val="20"/>
              </w:rPr>
            </w:pPr>
          </w:p>
          <w:p w:rsidR="00392375" w:rsidRDefault="00392375" w:rsidP="00392375">
            <w:pPr>
              <w:rPr>
                <w:rFonts w:ascii="Calibri" w:hAnsi="Calibri" w:cs="Calibri"/>
                <w:color w:val="000000" w:themeColor="text1"/>
                <w:sz w:val="20"/>
                <w:szCs w:val="20"/>
              </w:rPr>
            </w:pPr>
          </w:p>
          <w:p w:rsidR="00392375" w:rsidRDefault="00392375" w:rsidP="00392375">
            <w:pPr>
              <w:rPr>
                <w:rFonts w:ascii="Calibri" w:hAnsi="Calibri" w:cs="Calibri"/>
                <w:color w:val="000000" w:themeColor="text1"/>
                <w:sz w:val="20"/>
                <w:szCs w:val="20"/>
              </w:rPr>
            </w:pPr>
          </w:p>
          <w:p w:rsidR="00392375" w:rsidRDefault="00392375" w:rsidP="00392375">
            <w:pPr>
              <w:rPr>
                <w:rFonts w:ascii="Calibri" w:hAnsi="Calibri" w:cs="Calibri"/>
                <w:color w:val="000000" w:themeColor="text1"/>
                <w:sz w:val="20"/>
                <w:szCs w:val="20"/>
              </w:rPr>
            </w:pPr>
          </w:p>
          <w:p w:rsidR="00392375" w:rsidRDefault="00392375" w:rsidP="00392375">
            <w:pPr>
              <w:rPr>
                <w:rFonts w:ascii="Calibri" w:hAnsi="Calibri" w:cs="Calibri"/>
                <w:color w:val="000000" w:themeColor="text1"/>
                <w:sz w:val="20"/>
                <w:szCs w:val="20"/>
              </w:rPr>
            </w:pPr>
          </w:p>
          <w:p w:rsidR="00392375" w:rsidRPr="00392375" w:rsidRDefault="00392375" w:rsidP="00392375">
            <w:pPr>
              <w:rPr>
                <w:rFonts w:ascii="Calibri" w:hAnsi="Calibri" w:cs="Calibri"/>
                <w:color w:val="000000" w:themeColor="text1"/>
                <w:sz w:val="20"/>
                <w:szCs w:val="20"/>
              </w:rPr>
            </w:pPr>
          </w:p>
          <w:p w:rsidR="001D4DD4" w:rsidRPr="0071796A" w:rsidRDefault="001D4DD4" w:rsidP="001D4DD4">
            <w:pPr>
              <w:widowControl w:val="0"/>
              <w:tabs>
                <w:tab w:val="left" w:pos="142"/>
                <w:tab w:val="center" w:pos="709"/>
                <w:tab w:val="right" w:pos="10762"/>
                <w:tab w:val="right" w:pos="10800"/>
              </w:tabs>
              <w:jc w:val="both"/>
              <w:rPr>
                <w:rFonts w:ascii="Calibri" w:hAnsi="Calibri" w:cs="Calibri"/>
                <w:iCs/>
                <w:color w:val="000000" w:themeColor="text1"/>
                <w:sz w:val="12"/>
                <w:szCs w:val="12"/>
              </w:rPr>
            </w:pPr>
          </w:p>
          <w:p w:rsidR="001D4DD4" w:rsidRPr="005313B5" w:rsidRDefault="001D4DD4" w:rsidP="001D4DD4">
            <w:pPr>
              <w:widowControl w:val="0"/>
              <w:tabs>
                <w:tab w:val="left" w:pos="142"/>
                <w:tab w:val="center" w:pos="709"/>
                <w:tab w:val="right" w:pos="10762"/>
                <w:tab w:val="right" w:pos="10800"/>
              </w:tabs>
              <w:jc w:val="both"/>
              <w:rPr>
                <w:rFonts w:ascii="Calibri" w:hAnsi="Calibri" w:cs="Calibri"/>
                <w:b/>
                <w:bCs/>
                <w:color w:val="000000" w:themeColor="text1"/>
                <w:sz w:val="21"/>
                <w:szCs w:val="21"/>
              </w:rPr>
            </w:pPr>
            <w:r w:rsidRPr="005313B5">
              <w:rPr>
                <w:rFonts w:ascii="Calibri" w:hAnsi="Calibri" w:cs="Calibri"/>
                <w:b/>
                <w:bCs/>
                <w:color w:val="000000" w:themeColor="text1"/>
                <w:sz w:val="21"/>
                <w:szCs w:val="21"/>
              </w:rPr>
              <w:t xml:space="preserve">Project &amp; Operations Manager                       </w:t>
            </w:r>
            <w:r>
              <w:rPr>
                <w:rFonts w:ascii="Calibri" w:hAnsi="Calibri" w:cs="Calibri"/>
                <w:b/>
                <w:bCs/>
                <w:color w:val="000000" w:themeColor="text1"/>
                <w:sz w:val="21"/>
                <w:szCs w:val="21"/>
              </w:rPr>
              <w:t xml:space="preserve">         </w:t>
            </w:r>
            <w:r w:rsidRPr="005313B5">
              <w:rPr>
                <w:rFonts w:ascii="Calibri" w:hAnsi="Calibri" w:cs="Calibri"/>
                <w:i/>
                <w:iCs/>
                <w:color w:val="000000" w:themeColor="text1"/>
                <w:sz w:val="21"/>
                <w:szCs w:val="21"/>
              </w:rPr>
              <w:t xml:space="preserve">September 2009 – February 2011                                                                               </w:t>
            </w:r>
          </w:p>
          <w:p w:rsidR="001D4DD4" w:rsidRPr="005313B5" w:rsidRDefault="001D4DD4" w:rsidP="001D4DD4">
            <w:pPr>
              <w:widowControl w:val="0"/>
              <w:tabs>
                <w:tab w:val="left" w:pos="142"/>
                <w:tab w:val="center" w:pos="709"/>
                <w:tab w:val="right" w:pos="10762"/>
                <w:tab w:val="right" w:pos="10800"/>
              </w:tabs>
              <w:jc w:val="both"/>
              <w:rPr>
                <w:rFonts w:ascii="Calibri" w:hAnsi="Calibri" w:cs="Calibri"/>
                <w:b/>
                <w:bCs/>
                <w:color w:val="000000" w:themeColor="text1"/>
                <w:sz w:val="21"/>
                <w:szCs w:val="21"/>
              </w:rPr>
            </w:pPr>
            <w:r w:rsidRPr="005313B5">
              <w:rPr>
                <w:rFonts w:ascii="Calibri" w:hAnsi="Calibri" w:cs="Calibri"/>
                <w:b/>
                <w:bCs/>
                <w:color w:val="000000" w:themeColor="text1"/>
                <w:sz w:val="21"/>
                <w:szCs w:val="21"/>
              </w:rPr>
              <w:t xml:space="preserve">Scion Staffing INC. – San Francisco, CA USA      </w:t>
            </w:r>
          </w:p>
          <w:p w:rsidR="001D4DD4" w:rsidRPr="00C14689" w:rsidRDefault="001D4DD4" w:rsidP="001D4DD4">
            <w:pPr>
              <w:widowControl w:val="0"/>
              <w:tabs>
                <w:tab w:val="center" w:pos="5400"/>
                <w:tab w:val="right" w:pos="10762"/>
                <w:tab w:val="right" w:pos="10800"/>
              </w:tabs>
              <w:jc w:val="both"/>
              <w:rPr>
                <w:rFonts w:ascii="Calibri" w:hAnsi="Calibri" w:cs="Calibri"/>
                <w:b/>
                <w:i/>
                <w:color w:val="000000" w:themeColor="text1"/>
                <w:sz w:val="21"/>
                <w:szCs w:val="21"/>
              </w:rPr>
            </w:pPr>
            <w:r w:rsidRPr="00C14689">
              <w:rPr>
                <w:rFonts w:ascii="Calibri" w:hAnsi="Calibri" w:cs="Calibri"/>
                <w:b/>
                <w:i/>
                <w:color w:val="000000" w:themeColor="text1"/>
                <w:sz w:val="21"/>
                <w:szCs w:val="21"/>
              </w:rPr>
              <w:t xml:space="preserve">Results and Achievements:         </w:t>
            </w:r>
          </w:p>
          <w:p w:rsidR="001D4DD4" w:rsidRPr="00A201B7" w:rsidRDefault="001D4DD4" w:rsidP="001D4DD4">
            <w:pPr>
              <w:pStyle w:val="ListParagraph"/>
              <w:widowControl w:val="0"/>
              <w:numPr>
                <w:ilvl w:val="0"/>
                <w:numId w:val="17"/>
              </w:numPr>
              <w:tabs>
                <w:tab w:val="center" w:pos="5400"/>
                <w:tab w:val="right" w:pos="10762"/>
                <w:tab w:val="right" w:pos="10800"/>
              </w:tabs>
              <w:jc w:val="both"/>
              <w:rPr>
                <w:rFonts w:ascii="Calibri" w:hAnsi="Calibri" w:cs="Calibri"/>
                <w:color w:val="000000" w:themeColor="text1"/>
                <w:sz w:val="20"/>
                <w:szCs w:val="20"/>
              </w:rPr>
            </w:pPr>
            <w:r w:rsidRPr="00A201B7">
              <w:rPr>
                <w:rFonts w:ascii="Calibri" w:hAnsi="Calibri" w:cs="Calibri"/>
                <w:color w:val="000000" w:themeColor="text1"/>
                <w:sz w:val="20"/>
                <w:szCs w:val="20"/>
              </w:rPr>
              <w:t>Built and managed an internal personnel staffing program with a sustainable and repeatable recruiting strategy across vertical teams</w:t>
            </w:r>
          </w:p>
          <w:p w:rsidR="001D4DD4" w:rsidRPr="00A201B7" w:rsidRDefault="001D4DD4" w:rsidP="001D4DD4">
            <w:pPr>
              <w:pStyle w:val="ListParagraph"/>
              <w:widowControl w:val="0"/>
              <w:numPr>
                <w:ilvl w:val="0"/>
                <w:numId w:val="17"/>
              </w:numPr>
              <w:tabs>
                <w:tab w:val="center" w:pos="5400"/>
                <w:tab w:val="right" w:pos="10762"/>
                <w:tab w:val="right" w:pos="10800"/>
              </w:tabs>
              <w:jc w:val="both"/>
              <w:rPr>
                <w:rFonts w:ascii="Calibri" w:hAnsi="Calibri" w:cs="Calibri"/>
                <w:color w:val="000000" w:themeColor="text1"/>
                <w:sz w:val="20"/>
                <w:szCs w:val="20"/>
              </w:rPr>
            </w:pPr>
            <w:r w:rsidRPr="00A201B7">
              <w:rPr>
                <w:rFonts w:ascii="Calibri" w:hAnsi="Calibri" w:cs="Calibri"/>
                <w:color w:val="000000" w:themeColor="text1"/>
                <w:sz w:val="20"/>
                <w:szCs w:val="20"/>
              </w:rPr>
              <w:t>Liaison across internal staff, key stakeholders, and external consultants</w:t>
            </w:r>
          </w:p>
          <w:p w:rsidR="001D4DD4" w:rsidRPr="00A201B7" w:rsidRDefault="001D4DD4" w:rsidP="001D4DD4">
            <w:pPr>
              <w:pStyle w:val="ListParagraph"/>
              <w:widowControl w:val="0"/>
              <w:numPr>
                <w:ilvl w:val="0"/>
                <w:numId w:val="17"/>
              </w:numPr>
              <w:tabs>
                <w:tab w:val="center" w:pos="5400"/>
                <w:tab w:val="right" w:pos="10762"/>
                <w:tab w:val="right" w:pos="10800"/>
              </w:tabs>
              <w:jc w:val="both"/>
              <w:rPr>
                <w:rFonts w:ascii="Calibri" w:hAnsi="Calibri" w:cs="Calibri"/>
                <w:color w:val="000000" w:themeColor="text1"/>
                <w:sz w:val="20"/>
                <w:szCs w:val="20"/>
              </w:rPr>
            </w:pPr>
            <w:r w:rsidRPr="00A201B7">
              <w:rPr>
                <w:rFonts w:ascii="Calibri" w:hAnsi="Calibri" w:cs="Calibri"/>
                <w:color w:val="000000" w:themeColor="text1"/>
                <w:sz w:val="20"/>
                <w:szCs w:val="20"/>
              </w:rPr>
              <w:t>Developed new business technology strategies increasing profit margins</w:t>
            </w:r>
          </w:p>
          <w:p w:rsidR="001D4DD4" w:rsidRPr="00A201B7" w:rsidRDefault="001D4DD4" w:rsidP="001D4DD4">
            <w:pPr>
              <w:pStyle w:val="ListParagraph"/>
              <w:widowControl w:val="0"/>
              <w:numPr>
                <w:ilvl w:val="0"/>
                <w:numId w:val="17"/>
              </w:numPr>
              <w:tabs>
                <w:tab w:val="center" w:pos="5400"/>
                <w:tab w:val="right" w:pos="10762"/>
                <w:tab w:val="right" w:pos="10800"/>
              </w:tabs>
              <w:jc w:val="both"/>
              <w:rPr>
                <w:rFonts w:ascii="Calibri" w:hAnsi="Calibri" w:cs="Calibri"/>
                <w:color w:val="000000" w:themeColor="text1"/>
                <w:sz w:val="20"/>
                <w:szCs w:val="20"/>
              </w:rPr>
            </w:pPr>
            <w:r w:rsidRPr="00A201B7">
              <w:rPr>
                <w:rFonts w:ascii="Calibri" w:hAnsi="Calibri" w:cs="Calibri"/>
                <w:color w:val="000000" w:themeColor="text1"/>
                <w:sz w:val="20"/>
                <w:szCs w:val="20"/>
              </w:rPr>
              <w:t>Successfully implemented cutting edge technologies in the areas of payroll, telephony, and other corporate functions</w:t>
            </w:r>
          </w:p>
          <w:p w:rsidR="001D4DD4" w:rsidRPr="00A201B7" w:rsidRDefault="001D4DD4" w:rsidP="001D4DD4">
            <w:pPr>
              <w:pStyle w:val="ListParagraph"/>
              <w:widowControl w:val="0"/>
              <w:numPr>
                <w:ilvl w:val="0"/>
                <w:numId w:val="17"/>
              </w:numPr>
              <w:tabs>
                <w:tab w:val="center" w:pos="5400"/>
                <w:tab w:val="right" w:pos="10762"/>
                <w:tab w:val="right" w:pos="10800"/>
              </w:tabs>
              <w:jc w:val="both"/>
              <w:rPr>
                <w:rFonts w:ascii="Calibri" w:hAnsi="Calibri" w:cs="Calibri"/>
                <w:color w:val="000000" w:themeColor="text1"/>
                <w:sz w:val="20"/>
                <w:szCs w:val="20"/>
              </w:rPr>
            </w:pPr>
            <w:r w:rsidRPr="00A201B7">
              <w:rPr>
                <w:rFonts w:ascii="Calibri" w:hAnsi="Calibri" w:cs="Calibri"/>
                <w:color w:val="000000" w:themeColor="text1"/>
                <w:sz w:val="20"/>
                <w:szCs w:val="20"/>
              </w:rPr>
              <w:t>Established and maintained strong change management communication</w:t>
            </w:r>
          </w:p>
          <w:p w:rsidR="001D4DD4" w:rsidRPr="00A201B7" w:rsidRDefault="001D4DD4" w:rsidP="001D4DD4">
            <w:pPr>
              <w:widowControl w:val="0"/>
              <w:tabs>
                <w:tab w:val="center" w:pos="5400"/>
                <w:tab w:val="right" w:pos="10762"/>
                <w:tab w:val="right" w:pos="10800"/>
              </w:tabs>
              <w:jc w:val="both"/>
              <w:rPr>
                <w:rFonts w:ascii="Calibri" w:hAnsi="Calibri" w:cs="Calibri"/>
                <w:b/>
                <w:bCs/>
                <w:color w:val="000000" w:themeColor="text1"/>
                <w:sz w:val="12"/>
                <w:szCs w:val="12"/>
              </w:rPr>
            </w:pPr>
          </w:p>
          <w:p w:rsidR="001D4DD4" w:rsidRPr="005313B5" w:rsidRDefault="001D4DD4" w:rsidP="001D4DD4">
            <w:pPr>
              <w:widowControl w:val="0"/>
              <w:tabs>
                <w:tab w:val="center" w:pos="5400"/>
                <w:tab w:val="right" w:pos="10762"/>
                <w:tab w:val="right" w:pos="10800"/>
              </w:tabs>
              <w:jc w:val="both"/>
              <w:rPr>
                <w:rFonts w:ascii="Calibri" w:hAnsi="Calibri" w:cs="Calibri"/>
                <w:b/>
                <w:bCs/>
                <w:color w:val="000000" w:themeColor="text1"/>
                <w:sz w:val="21"/>
                <w:szCs w:val="21"/>
              </w:rPr>
            </w:pPr>
            <w:r w:rsidRPr="005313B5">
              <w:rPr>
                <w:rFonts w:ascii="Calibri" w:hAnsi="Calibri" w:cs="Calibri"/>
                <w:b/>
                <w:bCs/>
                <w:color w:val="000000" w:themeColor="text1"/>
                <w:sz w:val="21"/>
                <w:szCs w:val="21"/>
              </w:rPr>
              <w:t xml:space="preserve">IT Project Manager                                                        </w:t>
            </w:r>
            <w:r>
              <w:rPr>
                <w:rFonts w:ascii="Calibri" w:hAnsi="Calibri" w:cs="Calibri"/>
                <w:b/>
                <w:bCs/>
                <w:color w:val="000000" w:themeColor="text1"/>
                <w:sz w:val="21"/>
                <w:szCs w:val="21"/>
              </w:rPr>
              <w:t xml:space="preserve">            </w:t>
            </w:r>
            <w:r w:rsidRPr="005313B5">
              <w:rPr>
                <w:rFonts w:ascii="Calibri" w:hAnsi="Calibri" w:cs="Calibri"/>
                <w:i/>
                <w:iCs/>
                <w:color w:val="000000" w:themeColor="text1"/>
                <w:sz w:val="21"/>
                <w:szCs w:val="21"/>
              </w:rPr>
              <w:t>May 2005 – August 2009</w:t>
            </w:r>
            <w:r w:rsidRPr="005313B5">
              <w:rPr>
                <w:rFonts w:ascii="Calibri" w:hAnsi="Calibri" w:cs="Calibri"/>
                <w:b/>
                <w:bCs/>
                <w:i/>
                <w:iCs/>
                <w:color w:val="000000" w:themeColor="text1"/>
                <w:sz w:val="21"/>
                <w:szCs w:val="21"/>
              </w:rPr>
              <w:t xml:space="preserve">                                                                                                        </w:t>
            </w:r>
          </w:p>
          <w:p w:rsidR="001D4DD4" w:rsidRPr="005313B5" w:rsidRDefault="001D4DD4" w:rsidP="001D4DD4">
            <w:pPr>
              <w:widowControl w:val="0"/>
              <w:tabs>
                <w:tab w:val="center" w:pos="5400"/>
                <w:tab w:val="right" w:pos="10762"/>
                <w:tab w:val="right" w:pos="10800"/>
              </w:tabs>
              <w:jc w:val="both"/>
              <w:rPr>
                <w:rFonts w:ascii="Calibri" w:hAnsi="Calibri" w:cs="Calibri"/>
                <w:b/>
                <w:bCs/>
                <w:color w:val="000000" w:themeColor="text1"/>
                <w:sz w:val="21"/>
                <w:szCs w:val="21"/>
              </w:rPr>
            </w:pPr>
            <w:r w:rsidRPr="005313B5">
              <w:rPr>
                <w:rFonts w:ascii="Calibri" w:hAnsi="Calibri" w:cs="Calibri"/>
                <w:b/>
                <w:bCs/>
                <w:color w:val="000000" w:themeColor="text1"/>
                <w:sz w:val="21"/>
                <w:szCs w:val="21"/>
              </w:rPr>
              <w:t>Airnet Communications SRL -</w:t>
            </w:r>
            <w:r w:rsidRPr="005313B5">
              <w:rPr>
                <w:rFonts w:ascii="Calibri" w:hAnsi="Calibri" w:cs="Calibri"/>
                <w:sz w:val="21"/>
                <w:szCs w:val="21"/>
              </w:rPr>
              <w:t xml:space="preserve"> </w:t>
            </w:r>
            <w:r w:rsidRPr="005313B5">
              <w:rPr>
                <w:rFonts w:ascii="Calibri" w:hAnsi="Calibri" w:cs="Calibri"/>
                <w:b/>
                <w:bCs/>
                <w:color w:val="000000" w:themeColor="text1"/>
                <w:sz w:val="21"/>
                <w:szCs w:val="21"/>
              </w:rPr>
              <w:t>Wireless ISP, North America &amp; EU</w:t>
            </w:r>
          </w:p>
          <w:p w:rsidR="001D4DD4" w:rsidRPr="00C14689" w:rsidRDefault="001D4DD4" w:rsidP="001D4DD4">
            <w:pPr>
              <w:widowControl w:val="0"/>
              <w:tabs>
                <w:tab w:val="center" w:pos="5400"/>
                <w:tab w:val="right" w:pos="10762"/>
                <w:tab w:val="right" w:pos="10800"/>
              </w:tabs>
              <w:jc w:val="both"/>
              <w:rPr>
                <w:rFonts w:ascii="Calibri" w:hAnsi="Calibri" w:cs="Calibri"/>
                <w:b/>
                <w:bCs/>
                <w:i/>
                <w:iCs/>
                <w:color w:val="000000" w:themeColor="text1"/>
                <w:sz w:val="21"/>
                <w:szCs w:val="21"/>
              </w:rPr>
            </w:pPr>
            <w:r w:rsidRPr="00C14689">
              <w:rPr>
                <w:rFonts w:ascii="Calibri" w:hAnsi="Calibri" w:cs="Calibri"/>
                <w:b/>
                <w:bCs/>
                <w:i/>
                <w:iCs/>
                <w:color w:val="000000" w:themeColor="text1"/>
                <w:sz w:val="21"/>
                <w:szCs w:val="21"/>
              </w:rPr>
              <w:t xml:space="preserve">Results and Achievements:         </w:t>
            </w:r>
          </w:p>
          <w:p w:rsidR="001D4DD4" w:rsidRPr="00A201B7" w:rsidRDefault="001D4DD4" w:rsidP="001D4DD4">
            <w:pPr>
              <w:pStyle w:val="ListParagraph"/>
              <w:widowControl w:val="0"/>
              <w:numPr>
                <w:ilvl w:val="0"/>
                <w:numId w:val="17"/>
              </w:numPr>
              <w:tabs>
                <w:tab w:val="center" w:pos="5400"/>
                <w:tab w:val="right" w:pos="10762"/>
                <w:tab w:val="right" w:pos="10800"/>
              </w:tabs>
              <w:jc w:val="both"/>
              <w:rPr>
                <w:rFonts w:ascii="Calibri" w:hAnsi="Calibri" w:cs="Calibri"/>
                <w:color w:val="000000" w:themeColor="text1"/>
                <w:sz w:val="20"/>
                <w:szCs w:val="20"/>
              </w:rPr>
            </w:pPr>
            <w:r w:rsidRPr="00A201B7">
              <w:rPr>
                <w:rFonts w:ascii="Calibri" w:hAnsi="Calibri" w:cs="Calibri"/>
                <w:color w:val="000000" w:themeColor="text1"/>
                <w:sz w:val="20"/>
                <w:szCs w:val="20"/>
              </w:rPr>
              <w:t>Global program management, product strategy oversight, and marketing plans</w:t>
            </w:r>
          </w:p>
          <w:p w:rsidR="001D4DD4" w:rsidRPr="00A201B7" w:rsidRDefault="001D4DD4" w:rsidP="001D4DD4">
            <w:pPr>
              <w:pStyle w:val="ListParagraph"/>
              <w:widowControl w:val="0"/>
              <w:numPr>
                <w:ilvl w:val="0"/>
                <w:numId w:val="17"/>
              </w:numPr>
              <w:tabs>
                <w:tab w:val="center" w:pos="5400"/>
                <w:tab w:val="right" w:pos="10762"/>
                <w:tab w:val="right" w:pos="10800"/>
              </w:tabs>
              <w:jc w:val="both"/>
              <w:rPr>
                <w:rFonts w:ascii="Calibri" w:hAnsi="Calibri" w:cs="Calibri"/>
                <w:color w:val="000000" w:themeColor="text1"/>
                <w:sz w:val="20"/>
                <w:szCs w:val="20"/>
              </w:rPr>
            </w:pPr>
            <w:r w:rsidRPr="00A201B7">
              <w:rPr>
                <w:rFonts w:ascii="Calibri" w:hAnsi="Calibri" w:cs="Calibri"/>
                <w:color w:val="000000" w:themeColor="text1"/>
                <w:sz w:val="20"/>
                <w:szCs w:val="20"/>
              </w:rPr>
              <w:t>Managed international expansion of the company into EMEA markets</w:t>
            </w:r>
          </w:p>
          <w:p w:rsidR="001D4DD4" w:rsidRPr="00A201B7" w:rsidRDefault="001D4DD4" w:rsidP="001D4DD4">
            <w:pPr>
              <w:pStyle w:val="ListParagraph"/>
              <w:widowControl w:val="0"/>
              <w:numPr>
                <w:ilvl w:val="0"/>
                <w:numId w:val="17"/>
              </w:numPr>
              <w:tabs>
                <w:tab w:val="center" w:pos="5400"/>
                <w:tab w:val="right" w:pos="10762"/>
                <w:tab w:val="right" w:pos="10800"/>
              </w:tabs>
              <w:jc w:val="both"/>
              <w:rPr>
                <w:rFonts w:ascii="Calibri" w:hAnsi="Calibri" w:cs="Calibri"/>
                <w:color w:val="000000" w:themeColor="text1"/>
                <w:sz w:val="20"/>
                <w:szCs w:val="20"/>
              </w:rPr>
            </w:pPr>
            <w:r w:rsidRPr="00A201B7">
              <w:rPr>
                <w:rFonts w:ascii="Calibri" w:hAnsi="Calibri" w:cs="Calibri"/>
                <w:color w:val="000000" w:themeColor="text1"/>
                <w:sz w:val="20"/>
                <w:szCs w:val="20"/>
              </w:rPr>
              <w:t>Established product strategies / roadmaps related to services rendered</w:t>
            </w:r>
          </w:p>
          <w:p w:rsidR="001D4DD4" w:rsidRPr="00A201B7" w:rsidRDefault="001D4DD4" w:rsidP="001D4DD4">
            <w:pPr>
              <w:pStyle w:val="ListParagraph"/>
              <w:widowControl w:val="0"/>
              <w:numPr>
                <w:ilvl w:val="0"/>
                <w:numId w:val="17"/>
              </w:numPr>
              <w:tabs>
                <w:tab w:val="center" w:pos="5400"/>
                <w:tab w:val="right" w:pos="10762"/>
                <w:tab w:val="right" w:pos="10800"/>
              </w:tabs>
              <w:jc w:val="both"/>
              <w:rPr>
                <w:rFonts w:ascii="Calibri" w:hAnsi="Calibri" w:cs="Calibri"/>
                <w:color w:val="000000" w:themeColor="text1"/>
                <w:sz w:val="20"/>
                <w:szCs w:val="20"/>
              </w:rPr>
            </w:pPr>
            <w:r w:rsidRPr="00A201B7">
              <w:rPr>
                <w:rFonts w:ascii="Calibri" w:hAnsi="Calibri" w:cs="Calibri"/>
                <w:color w:val="000000" w:themeColor="text1"/>
                <w:sz w:val="20"/>
                <w:szCs w:val="20"/>
              </w:rPr>
              <w:t>Developed stellar relationships with high-profile clients, partners, and vendors</w:t>
            </w:r>
          </w:p>
          <w:p w:rsidR="001D4DD4" w:rsidRPr="00A201B7" w:rsidRDefault="001D4DD4" w:rsidP="001D4DD4">
            <w:pPr>
              <w:pStyle w:val="ListParagraph"/>
              <w:widowControl w:val="0"/>
              <w:numPr>
                <w:ilvl w:val="0"/>
                <w:numId w:val="17"/>
              </w:numPr>
              <w:tabs>
                <w:tab w:val="center" w:pos="5400"/>
                <w:tab w:val="right" w:pos="10762"/>
                <w:tab w:val="right" w:pos="10800"/>
              </w:tabs>
              <w:jc w:val="both"/>
              <w:rPr>
                <w:rFonts w:ascii="Calibri" w:hAnsi="Calibri" w:cs="Calibri"/>
                <w:color w:val="000000" w:themeColor="text1"/>
                <w:sz w:val="20"/>
                <w:szCs w:val="20"/>
              </w:rPr>
            </w:pPr>
            <w:r w:rsidRPr="00A201B7">
              <w:rPr>
                <w:rFonts w:ascii="Calibri" w:hAnsi="Calibri" w:cs="Calibri"/>
                <w:color w:val="000000" w:themeColor="text1"/>
                <w:sz w:val="20"/>
                <w:szCs w:val="20"/>
              </w:rPr>
              <w:t>Executed site selection / acquisition and obtained regulatory permits including operational licensing for wireless networks</w:t>
            </w:r>
          </w:p>
          <w:p w:rsidR="001D4DD4" w:rsidRPr="00A201B7" w:rsidRDefault="001D4DD4" w:rsidP="001D4DD4">
            <w:pPr>
              <w:pStyle w:val="ListParagraph"/>
              <w:widowControl w:val="0"/>
              <w:numPr>
                <w:ilvl w:val="0"/>
                <w:numId w:val="17"/>
              </w:numPr>
              <w:tabs>
                <w:tab w:val="center" w:pos="5400"/>
                <w:tab w:val="right" w:pos="10762"/>
                <w:tab w:val="right" w:pos="10800"/>
              </w:tabs>
              <w:jc w:val="both"/>
              <w:rPr>
                <w:rFonts w:ascii="Calibri" w:hAnsi="Calibri" w:cs="Calibri"/>
                <w:b/>
                <w:bCs/>
                <w:color w:val="000000" w:themeColor="text1"/>
                <w:sz w:val="20"/>
                <w:szCs w:val="20"/>
              </w:rPr>
            </w:pPr>
            <w:r w:rsidRPr="00A201B7">
              <w:rPr>
                <w:rFonts w:ascii="Calibri" w:hAnsi="Calibri" w:cs="Calibri"/>
                <w:color w:val="000000" w:themeColor="text1"/>
                <w:sz w:val="20"/>
                <w:szCs w:val="20"/>
              </w:rPr>
              <w:t>Defined and reported to executive team financial cost forecast</w:t>
            </w:r>
          </w:p>
          <w:p w:rsidR="001D4DD4" w:rsidRPr="00A201B7" w:rsidRDefault="001D4DD4" w:rsidP="001D4DD4">
            <w:pPr>
              <w:widowControl w:val="0"/>
              <w:tabs>
                <w:tab w:val="center" w:pos="5400"/>
                <w:tab w:val="right" w:pos="10762"/>
                <w:tab w:val="right" w:pos="10800"/>
              </w:tabs>
              <w:jc w:val="both"/>
              <w:rPr>
                <w:rFonts w:ascii="Calibri" w:hAnsi="Calibri" w:cs="Calibri"/>
                <w:b/>
                <w:bCs/>
                <w:color w:val="000000" w:themeColor="text1"/>
                <w:sz w:val="21"/>
                <w:szCs w:val="21"/>
              </w:rPr>
            </w:pPr>
            <w:r w:rsidRPr="00A201B7">
              <w:rPr>
                <w:rFonts w:ascii="Calibri" w:hAnsi="Calibri" w:cs="Calibri"/>
                <w:b/>
                <w:bCs/>
                <w:color w:val="000000" w:themeColor="text1"/>
                <w:sz w:val="21"/>
                <w:szCs w:val="21"/>
              </w:rPr>
              <w:t xml:space="preserve">                                                             </w:t>
            </w:r>
          </w:p>
          <w:p w:rsidR="001D4DD4" w:rsidRPr="005313B5" w:rsidRDefault="001D4DD4" w:rsidP="001D4DD4">
            <w:pPr>
              <w:rPr>
                <w:rFonts w:ascii="Calibri" w:hAnsi="Calibri" w:cs="Calibri"/>
                <w:b/>
                <w:bCs/>
                <w:color w:val="000000" w:themeColor="text1"/>
                <w:sz w:val="21"/>
                <w:szCs w:val="21"/>
              </w:rPr>
            </w:pPr>
            <w:r w:rsidRPr="005313B5">
              <w:rPr>
                <w:rFonts w:ascii="Calibri" w:hAnsi="Calibri" w:cs="Calibri"/>
                <w:b/>
                <w:bCs/>
                <w:color w:val="000000" w:themeColor="text1"/>
                <w:sz w:val="21"/>
                <w:szCs w:val="21"/>
              </w:rPr>
              <w:t xml:space="preserve">Project Manager                                                    </w:t>
            </w:r>
            <w:r>
              <w:rPr>
                <w:rFonts w:ascii="Calibri" w:hAnsi="Calibri" w:cs="Calibri"/>
                <w:b/>
                <w:bCs/>
                <w:color w:val="000000" w:themeColor="text1"/>
                <w:sz w:val="21"/>
                <w:szCs w:val="21"/>
              </w:rPr>
              <w:t xml:space="preserve">              </w:t>
            </w:r>
            <w:r w:rsidRPr="005313B5">
              <w:rPr>
                <w:rFonts w:ascii="Calibri" w:hAnsi="Calibri" w:cs="Calibri"/>
                <w:i/>
                <w:iCs/>
                <w:color w:val="000000" w:themeColor="text1"/>
                <w:sz w:val="21"/>
                <w:szCs w:val="21"/>
              </w:rPr>
              <w:t>October 2000 – March 2005</w:t>
            </w:r>
            <w:r w:rsidRPr="005313B5">
              <w:rPr>
                <w:rFonts w:ascii="Calibri" w:hAnsi="Calibri" w:cs="Calibri"/>
                <w:b/>
                <w:bCs/>
                <w:color w:val="000000" w:themeColor="text1"/>
                <w:sz w:val="21"/>
                <w:szCs w:val="21"/>
              </w:rPr>
              <w:t xml:space="preserve">                                            </w:t>
            </w:r>
          </w:p>
          <w:p w:rsidR="001D4DD4" w:rsidRPr="005313B5" w:rsidRDefault="001D4DD4" w:rsidP="001D4DD4">
            <w:pPr>
              <w:rPr>
                <w:rFonts w:ascii="Calibri" w:hAnsi="Calibri" w:cs="Calibri"/>
                <w:b/>
                <w:bCs/>
                <w:color w:val="000000" w:themeColor="text1"/>
                <w:sz w:val="21"/>
                <w:szCs w:val="21"/>
              </w:rPr>
            </w:pPr>
            <w:r w:rsidRPr="005313B5">
              <w:rPr>
                <w:rFonts w:ascii="Calibri" w:hAnsi="Calibri" w:cs="Calibri"/>
                <w:b/>
                <w:bCs/>
                <w:color w:val="000000" w:themeColor="text1"/>
                <w:sz w:val="21"/>
                <w:szCs w:val="21"/>
              </w:rPr>
              <w:t xml:space="preserve">City Hall </w:t>
            </w:r>
            <w:r>
              <w:rPr>
                <w:rFonts w:ascii="Calibri" w:hAnsi="Calibri" w:cs="Calibri"/>
                <w:b/>
                <w:bCs/>
                <w:color w:val="000000" w:themeColor="text1"/>
                <w:sz w:val="21"/>
                <w:szCs w:val="21"/>
              </w:rPr>
              <w:t>–</w:t>
            </w:r>
            <w:r w:rsidRPr="005313B5">
              <w:rPr>
                <w:rFonts w:ascii="Calibri" w:hAnsi="Calibri" w:cs="Calibri"/>
                <w:b/>
                <w:bCs/>
                <w:color w:val="000000" w:themeColor="text1"/>
                <w:sz w:val="21"/>
                <w:szCs w:val="21"/>
              </w:rPr>
              <w:t xml:space="preserve"> </w:t>
            </w:r>
            <w:r>
              <w:rPr>
                <w:rFonts w:ascii="Calibri" w:hAnsi="Calibri" w:cs="Calibri"/>
                <w:b/>
                <w:bCs/>
                <w:color w:val="000000" w:themeColor="text1"/>
                <w:sz w:val="21"/>
                <w:szCs w:val="21"/>
              </w:rPr>
              <w:t xml:space="preserve">Department </w:t>
            </w:r>
            <w:r w:rsidRPr="005313B5">
              <w:rPr>
                <w:rFonts w:ascii="Calibri" w:hAnsi="Calibri" w:cs="Calibri"/>
                <w:b/>
                <w:bCs/>
                <w:color w:val="000000" w:themeColor="text1"/>
                <w:sz w:val="21"/>
                <w:szCs w:val="21"/>
              </w:rPr>
              <w:t xml:space="preserve">European Integration, Sustainable Planning – Romania                                                                                                    </w:t>
            </w:r>
          </w:p>
          <w:p w:rsidR="001D4DD4" w:rsidRPr="00C14689" w:rsidRDefault="001D4DD4" w:rsidP="001D4DD4">
            <w:pPr>
              <w:rPr>
                <w:rFonts w:ascii="Calibri" w:hAnsi="Calibri" w:cs="Calibri"/>
                <w:b/>
                <w:bCs/>
                <w:i/>
                <w:iCs/>
                <w:color w:val="000000" w:themeColor="text1"/>
                <w:sz w:val="21"/>
                <w:szCs w:val="21"/>
              </w:rPr>
            </w:pPr>
            <w:r w:rsidRPr="00C14689">
              <w:rPr>
                <w:rFonts w:ascii="Calibri" w:hAnsi="Calibri" w:cs="Calibri"/>
                <w:b/>
                <w:bCs/>
                <w:i/>
                <w:iCs/>
                <w:color w:val="000000" w:themeColor="text1"/>
                <w:sz w:val="21"/>
                <w:szCs w:val="21"/>
              </w:rPr>
              <w:t xml:space="preserve">Results and Achievements:         </w:t>
            </w:r>
          </w:p>
          <w:p w:rsidR="001D4DD4" w:rsidRPr="00A201B7" w:rsidRDefault="001D4DD4" w:rsidP="001D4DD4">
            <w:pPr>
              <w:pStyle w:val="ListParagraph"/>
              <w:numPr>
                <w:ilvl w:val="0"/>
                <w:numId w:val="17"/>
              </w:numPr>
              <w:rPr>
                <w:rFonts w:ascii="Calibri" w:hAnsi="Calibri" w:cs="Calibri"/>
                <w:color w:val="000000" w:themeColor="text1"/>
                <w:sz w:val="20"/>
                <w:szCs w:val="20"/>
              </w:rPr>
            </w:pPr>
            <w:r w:rsidRPr="00A201B7">
              <w:rPr>
                <w:rFonts w:ascii="Calibri" w:hAnsi="Calibri" w:cs="Calibri"/>
                <w:color w:val="000000" w:themeColor="text1"/>
                <w:sz w:val="20"/>
                <w:szCs w:val="20"/>
              </w:rPr>
              <w:t>Managed regional infrastructure programs financed by European Union</w:t>
            </w:r>
          </w:p>
          <w:p w:rsidR="001D4DD4" w:rsidRPr="00A201B7" w:rsidRDefault="001D4DD4" w:rsidP="001D4DD4">
            <w:pPr>
              <w:pStyle w:val="ListParagraph"/>
              <w:numPr>
                <w:ilvl w:val="0"/>
                <w:numId w:val="17"/>
              </w:numPr>
              <w:rPr>
                <w:rFonts w:ascii="Calibri" w:hAnsi="Calibri" w:cs="Calibri"/>
                <w:color w:val="000000" w:themeColor="text1"/>
                <w:sz w:val="20"/>
                <w:szCs w:val="20"/>
              </w:rPr>
            </w:pPr>
            <w:r w:rsidRPr="00A201B7">
              <w:rPr>
                <w:rFonts w:ascii="Calibri" w:hAnsi="Calibri" w:cs="Calibri"/>
                <w:color w:val="000000" w:themeColor="text1"/>
                <w:sz w:val="20"/>
                <w:szCs w:val="20"/>
              </w:rPr>
              <w:t>Program managed all aspects including finance, progression, &amp; reporting</w:t>
            </w:r>
          </w:p>
          <w:p w:rsidR="001D4DD4" w:rsidRPr="00A201B7" w:rsidRDefault="001D4DD4" w:rsidP="001D4DD4">
            <w:pPr>
              <w:pStyle w:val="ListParagraph"/>
              <w:numPr>
                <w:ilvl w:val="0"/>
                <w:numId w:val="17"/>
              </w:numPr>
              <w:rPr>
                <w:rFonts w:ascii="Calibri" w:hAnsi="Calibri" w:cs="Calibri"/>
                <w:color w:val="000000" w:themeColor="text1"/>
                <w:sz w:val="20"/>
                <w:szCs w:val="20"/>
              </w:rPr>
            </w:pPr>
            <w:r w:rsidRPr="00A201B7">
              <w:rPr>
                <w:rFonts w:ascii="Calibri" w:hAnsi="Calibri" w:cs="Calibri"/>
                <w:color w:val="000000" w:themeColor="text1"/>
                <w:sz w:val="20"/>
                <w:szCs w:val="20"/>
              </w:rPr>
              <w:t>Prepared program RFPs, bids, statement of work (SoW), and contracts</w:t>
            </w:r>
          </w:p>
          <w:p w:rsidR="001D4DD4" w:rsidRPr="00A201B7" w:rsidRDefault="001D4DD4" w:rsidP="001D4DD4">
            <w:pPr>
              <w:pStyle w:val="ListParagraph"/>
              <w:numPr>
                <w:ilvl w:val="0"/>
                <w:numId w:val="17"/>
              </w:numPr>
              <w:rPr>
                <w:rFonts w:ascii="Calibri" w:hAnsi="Calibri" w:cs="Calibri"/>
                <w:color w:val="000000" w:themeColor="text1"/>
                <w:sz w:val="20"/>
                <w:szCs w:val="20"/>
              </w:rPr>
            </w:pPr>
            <w:r w:rsidRPr="00A201B7">
              <w:rPr>
                <w:rFonts w:ascii="Calibri" w:hAnsi="Calibri" w:cs="Calibri"/>
                <w:color w:val="000000" w:themeColor="text1"/>
                <w:sz w:val="20"/>
                <w:szCs w:val="20"/>
              </w:rPr>
              <w:t>Created SWOT analysis for departments resulting in increased productivity</w:t>
            </w:r>
          </w:p>
          <w:p w:rsidR="001D4DD4" w:rsidRDefault="001D4DD4" w:rsidP="001D4DD4">
            <w:pPr>
              <w:pStyle w:val="ListParagraph"/>
              <w:numPr>
                <w:ilvl w:val="0"/>
                <w:numId w:val="17"/>
              </w:numPr>
              <w:rPr>
                <w:rFonts w:ascii="Calibri" w:hAnsi="Calibri" w:cs="Calibri"/>
                <w:color w:val="000000" w:themeColor="text1"/>
                <w:sz w:val="20"/>
                <w:szCs w:val="20"/>
              </w:rPr>
            </w:pPr>
            <w:r w:rsidRPr="00A201B7">
              <w:rPr>
                <w:rFonts w:ascii="Calibri" w:hAnsi="Calibri" w:cs="Calibri"/>
                <w:color w:val="000000" w:themeColor="text1"/>
                <w:sz w:val="20"/>
                <w:szCs w:val="20"/>
              </w:rPr>
              <w:t>Developed and cultivated strategic global business partnerships</w:t>
            </w:r>
          </w:p>
          <w:p w:rsidR="007B5298" w:rsidRPr="007B5298" w:rsidRDefault="001D4DD4" w:rsidP="007B5298">
            <w:pPr>
              <w:pStyle w:val="ListParagraph"/>
              <w:numPr>
                <w:ilvl w:val="0"/>
                <w:numId w:val="17"/>
              </w:numPr>
              <w:rPr>
                <w:rFonts w:ascii="Calibri" w:hAnsi="Calibri" w:cs="Calibri"/>
                <w:color w:val="000000" w:themeColor="text1"/>
                <w:sz w:val="20"/>
                <w:szCs w:val="20"/>
              </w:rPr>
            </w:pPr>
            <w:r w:rsidRPr="008E7105">
              <w:rPr>
                <w:rFonts w:ascii="Calibri" w:hAnsi="Calibri" w:cs="Calibri"/>
                <w:color w:val="000000" w:themeColor="text1"/>
                <w:sz w:val="20"/>
                <w:szCs w:val="20"/>
              </w:rPr>
              <w:t>Implemented ISO 9000 (Quality) and 14000 (Environmental) standard</w:t>
            </w:r>
            <w:r>
              <w:rPr>
                <w:rFonts w:ascii="Calibri" w:hAnsi="Calibri" w:cs="Calibri"/>
                <w:color w:val="000000" w:themeColor="text1"/>
                <w:sz w:val="20"/>
                <w:szCs w:val="20"/>
              </w:rPr>
              <w:t>s</w:t>
            </w:r>
          </w:p>
        </w:tc>
      </w:tr>
    </w:tbl>
    <w:p w:rsidR="001B38BE" w:rsidRPr="001B38BE" w:rsidRDefault="001B38BE" w:rsidP="001B38BE">
      <w:pPr>
        <w:tabs>
          <w:tab w:val="left" w:pos="8835"/>
        </w:tabs>
        <w:rPr>
          <w:rFonts w:ascii="Calibri" w:hAnsi="Calibri" w:cs="Calibri"/>
          <w:sz w:val="2"/>
          <w:szCs w:val="2"/>
        </w:rPr>
      </w:pPr>
      <w:r>
        <w:rPr>
          <w:rFonts w:ascii="Calibri" w:hAnsi="Calibri" w:cs="Calibri"/>
          <w:sz w:val="2"/>
          <w:szCs w:val="2"/>
        </w:rPr>
        <w:lastRenderedPageBreak/>
        <w:t>888*</w:t>
      </w:r>
    </w:p>
    <w:sectPr w:rsidR="001B38BE" w:rsidRPr="001B38BE" w:rsidSect="000C45F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2C8" w:rsidRDefault="003422C8" w:rsidP="000C45FF">
      <w:r>
        <w:separator/>
      </w:r>
    </w:p>
  </w:endnote>
  <w:endnote w:type="continuationSeparator" w:id="0">
    <w:p w:rsidR="003422C8" w:rsidRDefault="003422C8" w:rsidP="000C45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3D9" w:rsidRDefault="00C563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158" w:rsidRPr="00062CFC" w:rsidRDefault="00926158" w:rsidP="00062C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3D9" w:rsidRDefault="00C563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2C8" w:rsidRDefault="003422C8" w:rsidP="000C45FF">
      <w:r>
        <w:separator/>
      </w:r>
    </w:p>
  </w:footnote>
  <w:footnote w:type="continuationSeparator" w:id="0">
    <w:p w:rsidR="003422C8" w:rsidRDefault="003422C8" w:rsidP="000C4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3D9" w:rsidRDefault="00C563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FF" w:rsidRDefault="000C45FF">
    <w:pPr>
      <w:pStyle w:val="Header"/>
    </w:pPr>
    <w:r>
      <w:rPr>
        <w:noProof/>
        <w:lang w:val="ro-RO" w:eastAsia="ro-RO"/>
      </w:rPr>
      <w:drawing>
        <wp:anchor distT="0" distB="0" distL="114300" distR="114300" simplePos="0" relativeHeight="251658240" behindDoc="1" locked="0" layoutInCell="1" allowOverlap="1">
          <wp:simplePos x="0" y="0"/>
          <wp:positionH relativeFrom="page">
            <wp:posOffset>201738</wp:posOffset>
          </wp:positionH>
          <wp:positionV relativeFrom="page">
            <wp:posOffset>212268</wp:posOffset>
          </wp:positionV>
          <wp:extent cx="7644395" cy="9628660"/>
          <wp:effectExtent l="0" t="0" r="0" b="0"/>
          <wp:wrapNone/>
          <wp:docPr id="3" name="Graphic 3">
            <a:extLst xmlns:a="http://schemas.openxmlformats.org/drawingml/2006/main">
              <a:ext uri="{C183D7F6-B498-43B3-948B-1728B52AA6E4}">
                <adec:decorative xmlns:adec="http://schemas.microsoft.com/office/drawing/2017/decorative"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
                      </a:ext>
                    </a:extLst>
                  </a:blip>
                  <a:stretch>
                    <a:fillRect/>
                  </a:stretch>
                </pic:blipFill>
                <pic:spPr>
                  <a:xfrm>
                    <a:off x="0" y="0"/>
                    <a:ext cx="7644395" cy="962866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3D9" w:rsidRDefault="00C563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8B2"/>
    <w:multiLevelType w:val="hybridMultilevel"/>
    <w:tmpl w:val="24343256"/>
    <w:lvl w:ilvl="0" w:tplc="423C53EE">
      <w:numFmt w:val="bullet"/>
      <w:lvlText w:val="•"/>
      <w:lvlJc w:val="left"/>
      <w:pPr>
        <w:ind w:left="795" w:hanging="360"/>
      </w:pPr>
      <w:rPr>
        <w:rFonts w:ascii="Calibri" w:eastAsia="Times New Roman" w:hAnsi="Calibri" w:cs="Calibr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nsid w:val="049A388B"/>
    <w:multiLevelType w:val="multilevel"/>
    <w:tmpl w:val="E3D067E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Calibri" w:eastAsia="Times New Roman" w:hAnsi="Calibri" w:cs="Calibri"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59C6105"/>
    <w:multiLevelType w:val="hybridMultilevel"/>
    <w:tmpl w:val="78D4F26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6121DCF"/>
    <w:multiLevelType w:val="hybridMultilevel"/>
    <w:tmpl w:val="9768DE04"/>
    <w:lvl w:ilvl="0" w:tplc="423C53EE">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E93EE0"/>
    <w:multiLevelType w:val="hybridMultilevel"/>
    <w:tmpl w:val="8B804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686213"/>
    <w:multiLevelType w:val="hybridMultilevel"/>
    <w:tmpl w:val="57500224"/>
    <w:lvl w:ilvl="0" w:tplc="423C5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FD4007"/>
    <w:multiLevelType w:val="multilevel"/>
    <w:tmpl w:val="9148F2AC"/>
    <w:lvl w:ilvl="0">
      <w:start w:val="1"/>
      <w:numFmt w:val="bullet"/>
      <w:pStyle w:val="ListBullet"/>
      <w:lvlText w:val=""/>
      <w:lvlJc w:val="left"/>
      <w:pPr>
        <w:ind w:left="360" w:hanging="360"/>
      </w:pPr>
      <w:rPr>
        <w:rFonts w:ascii="Symbol" w:hAnsi="Symbol" w:hint="default"/>
        <w:color w:val="94B6D2" w:themeColor="accent1"/>
        <w:sz w:val="24"/>
      </w:rPr>
    </w:lvl>
    <w:lvl w:ilvl="1">
      <w:start w:val="1"/>
      <w:numFmt w:val="bullet"/>
      <w:lvlText w:val="o"/>
      <w:lvlJc w:val="left"/>
      <w:pPr>
        <w:ind w:left="720" w:hanging="360"/>
      </w:pPr>
      <w:rPr>
        <w:rFonts w:ascii="Courier New" w:hAnsi="Courier New" w:hint="default"/>
        <w:color w:val="94B6D2" w:themeColor="accent1"/>
        <w:sz w:val="24"/>
      </w:rPr>
    </w:lvl>
    <w:lvl w:ilvl="2">
      <w:start w:val="1"/>
      <w:numFmt w:val="bullet"/>
      <w:lvlText w:val=""/>
      <w:lvlJc w:val="left"/>
      <w:pPr>
        <w:ind w:left="1080" w:hanging="360"/>
      </w:pPr>
      <w:rPr>
        <w:rFonts w:ascii="Wingdings" w:hAnsi="Wingdings" w:hint="default"/>
        <w:color w:val="94B6D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7">
    <w:nsid w:val="1AB12C35"/>
    <w:multiLevelType w:val="hybridMultilevel"/>
    <w:tmpl w:val="5B94B94C"/>
    <w:lvl w:ilvl="0" w:tplc="423C53EE">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2A47EF"/>
    <w:multiLevelType w:val="multilevel"/>
    <w:tmpl w:val="AD9CB2B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Calibri" w:eastAsia="Times New Roman" w:hAnsi="Calibri" w:cs="Calibri"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B1501FF"/>
    <w:multiLevelType w:val="hybridMultilevel"/>
    <w:tmpl w:val="7AC6A3DA"/>
    <w:lvl w:ilvl="0" w:tplc="423C5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336184"/>
    <w:multiLevelType w:val="multilevel"/>
    <w:tmpl w:val="9DB21CC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Calibri" w:eastAsia="Times New Roman" w:hAnsi="Calibri" w:cs="Calibri"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DD460F3"/>
    <w:multiLevelType w:val="hybridMultilevel"/>
    <w:tmpl w:val="0A3AD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7C058D"/>
    <w:multiLevelType w:val="hybridMultilevel"/>
    <w:tmpl w:val="32E85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D00445"/>
    <w:multiLevelType w:val="hybridMultilevel"/>
    <w:tmpl w:val="1D6AB38A"/>
    <w:lvl w:ilvl="0" w:tplc="423C5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C0650B"/>
    <w:multiLevelType w:val="hybridMultilevel"/>
    <w:tmpl w:val="4336CB4C"/>
    <w:lvl w:ilvl="0" w:tplc="423C53EE">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6F96FC6"/>
    <w:multiLevelType w:val="hybridMultilevel"/>
    <w:tmpl w:val="86804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2C0CDE"/>
    <w:multiLevelType w:val="hybridMultilevel"/>
    <w:tmpl w:val="F050B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F06E99"/>
    <w:multiLevelType w:val="hybridMultilevel"/>
    <w:tmpl w:val="72F835F0"/>
    <w:lvl w:ilvl="0" w:tplc="423C53EE">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FA5134F"/>
    <w:multiLevelType w:val="hybridMultilevel"/>
    <w:tmpl w:val="CC44F78C"/>
    <w:lvl w:ilvl="0" w:tplc="423C53EE">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5D853E1"/>
    <w:multiLevelType w:val="hybridMultilevel"/>
    <w:tmpl w:val="EB2A5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9E67554"/>
    <w:multiLevelType w:val="hybridMultilevel"/>
    <w:tmpl w:val="6ED45A42"/>
    <w:lvl w:ilvl="0" w:tplc="423C5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A936AF"/>
    <w:multiLevelType w:val="hybridMultilevel"/>
    <w:tmpl w:val="38FA18EC"/>
    <w:lvl w:ilvl="0" w:tplc="423C53EE">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6E32ED0"/>
    <w:multiLevelType w:val="multilevel"/>
    <w:tmpl w:val="2BA4B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AFB3FFB"/>
    <w:multiLevelType w:val="hybridMultilevel"/>
    <w:tmpl w:val="9C3ACB1A"/>
    <w:lvl w:ilvl="0" w:tplc="423C53EE">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9"/>
  </w:num>
  <w:num w:numId="3">
    <w:abstractNumId w:val="16"/>
  </w:num>
  <w:num w:numId="4">
    <w:abstractNumId w:val="12"/>
  </w:num>
  <w:num w:numId="5">
    <w:abstractNumId w:val="4"/>
  </w:num>
  <w:num w:numId="6">
    <w:abstractNumId w:val="11"/>
  </w:num>
  <w:num w:numId="7">
    <w:abstractNumId w:val="15"/>
  </w:num>
  <w:num w:numId="8">
    <w:abstractNumId w:val="13"/>
  </w:num>
  <w:num w:numId="9">
    <w:abstractNumId w:val="9"/>
  </w:num>
  <w:num w:numId="10">
    <w:abstractNumId w:val="5"/>
  </w:num>
  <w:num w:numId="11">
    <w:abstractNumId w:val="20"/>
  </w:num>
  <w:num w:numId="12">
    <w:abstractNumId w:val="21"/>
  </w:num>
  <w:num w:numId="13">
    <w:abstractNumId w:val="17"/>
  </w:num>
  <w:num w:numId="14">
    <w:abstractNumId w:val="7"/>
  </w:num>
  <w:num w:numId="15">
    <w:abstractNumId w:val="3"/>
  </w:num>
  <w:num w:numId="16">
    <w:abstractNumId w:val="23"/>
  </w:num>
  <w:num w:numId="17">
    <w:abstractNumId w:val="14"/>
  </w:num>
  <w:num w:numId="18">
    <w:abstractNumId w:val="18"/>
  </w:num>
  <w:num w:numId="19">
    <w:abstractNumId w:val="0"/>
  </w:num>
  <w:num w:numId="20">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0"/>
  </w:num>
  <w:num w:numId="23">
    <w:abstractNumId w:val="1"/>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removePersonalInformation/>
  <w:removeDateAndTime/>
  <w:attachedTemplate r:id="rId1"/>
  <w:stylePaneFormatFilter w:val="5004"/>
  <w:stylePaneSortMethod w:val="0000"/>
  <w:defaultTabStop w:val="720"/>
  <w:hyphenationZone w:val="425"/>
  <w:characterSpacingControl w:val="doNotCompress"/>
  <w:hdrShapeDefaults>
    <o:shapedefaults v:ext="edit" spidmax="8194"/>
  </w:hdrShapeDefaults>
  <w:footnotePr>
    <w:footnote w:id="-1"/>
    <w:footnote w:id="0"/>
  </w:footnotePr>
  <w:endnotePr>
    <w:endnote w:id="-1"/>
    <w:endnote w:id="0"/>
  </w:endnotePr>
  <w:compat>
    <w:useFELayout/>
  </w:compat>
  <w:rsids>
    <w:rsidRoot w:val="00B92C31"/>
    <w:rsid w:val="00000C21"/>
    <w:rsid w:val="000041C4"/>
    <w:rsid w:val="00027184"/>
    <w:rsid w:val="00030321"/>
    <w:rsid w:val="00033E37"/>
    <w:rsid w:val="00036450"/>
    <w:rsid w:val="00043741"/>
    <w:rsid w:val="00054DC1"/>
    <w:rsid w:val="00060602"/>
    <w:rsid w:val="00062CFC"/>
    <w:rsid w:val="00071B96"/>
    <w:rsid w:val="00086023"/>
    <w:rsid w:val="000904BB"/>
    <w:rsid w:val="00093258"/>
    <w:rsid w:val="00094499"/>
    <w:rsid w:val="00094FD6"/>
    <w:rsid w:val="00096D1F"/>
    <w:rsid w:val="000A0C7E"/>
    <w:rsid w:val="000A6EBD"/>
    <w:rsid w:val="000B199F"/>
    <w:rsid w:val="000C0DEF"/>
    <w:rsid w:val="000C45FF"/>
    <w:rsid w:val="000C7A25"/>
    <w:rsid w:val="000E154D"/>
    <w:rsid w:val="000E3FAA"/>
    <w:rsid w:val="000E3FD1"/>
    <w:rsid w:val="0010404C"/>
    <w:rsid w:val="00112054"/>
    <w:rsid w:val="00124192"/>
    <w:rsid w:val="0013607A"/>
    <w:rsid w:val="00144672"/>
    <w:rsid w:val="00146204"/>
    <w:rsid w:val="001466D7"/>
    <w:rsid w:val="001525E1"/>
    <w:rsid w:val="00154F80"/>
    <w:rsid w:val="00161F3D"/>
    <w:rsid w:val="00162DA1"/>
    <w:rsid w:val="00163496"/>
    <w:rsid w:val="001671F6"/>
    <w:rsid w:val="00175583"/>
    <w:rsid w:val="00176C36"/>
    <w:rsid w:val="00177B01"/>
    <w:rsid w:val="00180329"/>
    <w:rsid w:val="00185BE6"/>
    <w:rsid w:val="0019001F"/>
    <w:rsid w:val="00192B3C"/>
    <w:rsid w:val="00192C72"/>
    <w:rsid w:val="001936D6"/>
    <w:rsid w:val="00197078"/>
    <w:rsid w:val="001A04EB"/>
    <w:rsid w:val="001A74A5"/>
    <w:rsid w:val="001B2ABD"/>
    <w:rsid w:val="001B38BE"/>
    <w:rsid w:val="001B591C"/>
    <w:rsid w:val="001B6B8B"/>
    <w:rsid w:val="001B712B"/>
    <w:rsid w:val="001C3502"/>
    <w:rsid w:val="001D4DD4"/>
    <w:rsid w:val="001D5858"/>
    <w:rsid w:val="001E0391"/>
    <w:rsid w:val="001E1759"/>
    <w:rsid w:val="001E1957"/>
    <w:rsid w:val="001E733D"/>
    <w:rsid w:val="001E7AFA"/>
    <w:rsid w:val="001F1ECC"/>
    <w:rsid w:val="001F2660"/>
    <w:rsid w:val="001F2718"/>
    <w:rsid w:val="001F32AA"/>
    <w:rsid w:val="00205040"/>
    <w:rsid w:val="0021304B"/>
    <w:rsid w:val="00220796"/>
    <w:rsid w:val="00224CBF"/>
    <w:rsid w:val="00233160"/>
    <w:rsid w:val="002400EB"/>
    <w:rsid w:val="00245DBB"/>
    <w:rsid w:val="00256CF7"/>
    <w:rsid w:val="002615B3"/>
    <w:rsid w:val="00264555"/>
    <w:rsid w:val="00267F0B"/>
    <w:rsid w:val="0027109E"/>
    <w:rsid w:val="00281FD5"/>
    <w:rsid w:val="002854BC"/>
    <w:rsid w:val="00290D7E"/>
    <w:rsid w:val="0029541A"/>
    <w:rsid w:val="002A2902"/>
    <w:rsid w:val="002B262B"/>
    <w:rsid w:val="002B3AD0"/>
    <w:rsid w:val="002B7CF1"/>
    <w:rsid w:val="002C1B9E"/>
    <w:rsid w:val="002D71AC"/>
    <w:rsid w:val="002E09BC"/>
    <w:rsid w:val="002E62C3"/>
    <w:rsid w:val="002F03EC"/>
    <w:rsid w:val="00300922"/>
    <w:rsid w:val="00302C60"/>
    <w:rsid w:val="0030481B"/>
    <w:rsid w:val="003108A0"/>
    <w:rsid w:val="0031163F"/>
    <w:rsid w:val="00311F9F"/>
    <w:rsid w:val="003156FC"/>
    <w:rsid w:val="003254B5"/>
    <w:rsid w:val="00327449"/>
    <w:rsid w:val="003315EF"/>
    <w:rsid w:val="003422C8"/>
    <w:rsid w:val="00347798"/>
    <w:rsid w:val="00352E01"/>
    <w:rsid w:val="003532E4"/>
    <w:rsid w:val="003636E1"/>
    <w:rsid w:val="0036466E"/>
    <w:rsid w:val="0037121F"/>
    <w:rsid w:val="003740E4"/>
    <w:rsid w:val="00385167"/>
    <w:rsid w:val="0038562D"/>
    <w:rsid w:val="0038789A"/>
    <w:rsid w:val="00392375"/>
    <w:rsid w:val="00395932"/>
    <w:rsid w:val="003A0FFD"/>
    <w:rsid w:val="003A6B7D"/>
    <w:rsid w:val="003A78B4"/>
    <w:rsid w:val="003B06CA"/>
    <w:rsid w:val="003B5008"/>
    <w:rsid w:val="003C12D8"/>
    <w:rsid w:val="003D1645"/>
    <w:rsid w:val="003D4972"/>
    <w:rsid w:val="003D5B23"/>
    <w:rsid w:val="00400D86"/>
    <w:rsid w:val="004071FC"/>
    <w:rsid w:val="0041250B"/>
    <w:rsid w:val="004319A8"/>
    <w:rsid w:val="00434F3A"/>
    <w:rsid w:val="00437087"/>
    <w:rsid w:val="00440546"/>
    <w:rsid w:val="0044187D"/>
    <w:rsid w:val="0044231E"/>
    <w:rsid w:val="00445947"/>
    <w:rsid w:val="004477A6"/>
    <w:rsid w:val="004509C1"/>
    <w:rsid w:val="00453954"/>
    <w:rsid w:val="004638AD"/>
    <w:rsid w:val="00465BE0"/>
    <w:rsid w:val="004813B3"/>
    <w:rsid w:val="00481576"/>
    <w:rsid w:val="00496591"/>
    <w:rsid w:val="004A1936"/>
    <w:rsid w:val="004A4A28"/>
    <w:rsid w:val="004C3796"/>
    <w:rsid w:val="004C63E4"/>
    <w:rsid w:val="004D26BE"/>
    <w:rsid w:val="004D3011"/>
    <w:rsid w:val="004D4286"/>
    <w:rsid w:val="004D46D3"/>
    <w:rsid w:val="004D7A3F"/>
    <w:rsid w:val="004E4498"/>
    <w:rsid w:val="004F63E1"/>
    <w:rsid w:val="004F6531"/>
    <w:rsid w:val="00500E4E"/>
    <w:rsid w:val="00501256"/>
    <w:rsid w:val="00504961"/>
    <w:rsid w:val="00506B9C"/>
    <w:rsid w:val="00517849"/>
    <w:rsid w:val="0052113A"/>
    <w:rsid w:val="005242CB"/>
    <w:rsid w:val="005262AC"/>
    <w:rsid w:val="005273E1"/>
    <w:rsid w:val="005313B5"/>
    <w:rsid w:val="00543170"/>
    <w:rsid w:val="0054703E"/>
    <w:rsid w:val="00554638"/>
    <w:rsid w:val="00554B86"/>
    <w:rsid w:val="00554D17"/>
    <w:rsid w:val="005651EC"/>
    <w:rsid w:val="005711B9"/>
    <w:rsid w:val="00571F0E"/>
    <w:rsid w:val="005740D6"/>
    <w:rsid w:val="00577CCC"/>
    <w:rsid w:val="00584994"/>
    <w:rsid w:val="005A328C"/>
    <w:rsid w:val="005A50B7"/>
    <w:rsid w:val="005B1E79"/>
    <w:rsid w:val="005C3EF0"/>
    <w:rsid w:val="005D5441"/>
    <w:rsid w:val="005E035A"/>
    <w:rsid w:val="005E39D5"/>
    <w:rsid w:val="005E7F08"/>
    <w:rsid w:val="00600670"/>
    <w:rsid w:val="00602CFF"/>
    <w:rsid w:val="00612984"/>
    <w:rsid w:val="00616E38"/>
    <w:rsid w:val="0062123A"/>
    <w:rsid w:val="00621DF1"/>
    <w:rsid w:val="00631722"/>
    <w:rsid w:val="0063484B"/>
    <w:rsid w:val="00643978"/>
    <w:rsid w:val="00646E75"/>
    <w:rsid w:val="00662F10"/>
    <w:rsid w:val="00662F17"/>
    <w:rsid w:val="006771D0"/>
    <w:rsid w:val="0068021F"/>
    <w:rsid w:val="00691CE4"/>
    <w:rsid w:val="006926FC"/>
    <w:rsid w:val="006A2B2A"/>
    <w:rsid w:val="006A4640"/>
    <w:rsid w:val="006A5967"/>
    <w:rsid w:val="006A7A5F"/>
    <w:rsid w:val="006C1D9D"/>
    <w:rsid w:val="006C37DE"/>
    <w:rsid w:val="006C4F6F"/>
    <w:rsid w:val="006C5568"/>
    <w:rsid w:val="006C6A4E"/>
    <w:rsid w:val="006D7DB7"/>
    <w:rsid w:val="006E088D"/>
    <w:rsid w:val="006E1151"/>
    <w:rsid w:val="006E2444"/>
    <w:rsid w:val="006E544A"/>
    <w:rsid w:val="006F2085"/>
    <w:rsid w:val="006F53C7"/>
    <w:rsid w:val="006F7ED7"/>
    <w:rsid w:val="0070340F"/>
    <w:rsid w:val="007106D4"/>
    <w:rsid w:val="00715FCB"/>
    <w:rsid w:val="0071796A"/>
    <w:rsid w:val="007229EA"/>
    <w:rsid w:val="00727209"/>
    <w:rsid w:val="0073772E"/>
    <w:rsid w:val="00742C9C"/>
    <w:rsid w:val="00743101"/>
    <w:rsid w:val="00756D5A"/>
    <w:rsid w:val="00763D03"/>
    <w:rsid w:val="007659B9"/>
    <w:rsid w:val="0077415F"/>
    <w:rsid w:val="007775E1"/>
    <w:rsid w:val="007867A0"/>
    <w:rsid w:val="00786F82"/>
    <w:rsid w:val="007927F5"/>
    <w:rsid w:val="007961E0"/>
    <w:rsid w:val="007A1AE0"/>
    <w:rsid w:val="007A663B"/>
    <w:rsid w:val="007B00E3"/>
    <w:rsid w:val="007B5298"/>
    <w:rsid w:val="007C080A"/>
    <w:rsid w:val="007C08B4"/>
    <w:rsid w:val="007D2341"/>
    <w:rsid w:val="007D314B"/>
    <w:rsid w:val="007D7AEB"/>
    <w:rsid w:val="007E1BD8"/>
    <w:rsid w:val="007E3B26"/>
    <w:rsid w:val="007E5BA9"/>
    <w:rsid w:val="00802CA0"/>
    <w:rsid w:val="0080413D"/>
    <w:rsid w:val="00804B11"/>
    <w:rsid w:val="00834BDE"/>
    <w:rsid w:val="008402A2"/>
    <w:rsid w:val="00851976"/>
    <w:rsid w:val="00851F83"/>
    <w:rsid w:val="0085317E"/>
    <w:rsid w:val="00856AF8"/>
    <w:rsid w:val="0085786E"/>
    <w:rsid w:val="008608DD"/>
    <w:rsid w:val="00862EC8"/>
    <w:rsid w:val="00865E76"/>
    <w:rsid w:val="00867AE8"/>
    <w:rsid w:val="0087021A"/>
    <w:rsid w:val="00871378"/>
    <w:rsid w:val="00874EAF"/>
    <w:rsid w:val="00882530"/>
    <w:rsid w:val="00891E6A"/>
    <w:rsid w:val="008A39E8"/>
    <w:rsid w:val="008A66C7"/>
    <w:rsid w:val="008B4E2C"/>
    <w:rsid w:val="008C4625"/>
    <w:rsid w:val="008D0BC5"/>
    <w:rsid w:val="008D319A"/>
    <w:rsid w:val="008D5EBA"/>
    <w:rsid w:val="008D62CD"/>
    <w:rsid w:val="008D7080"/>
    <w:rsid w:val="008E4544"/>
    <w:rsid w:val="008E677A"/>
    <w:rsid w:val="008E7105"/>
    <w:rsid w:val="008F2F4C"/>
    <w:rsid w:val="00913E35"/>
    <w:rsid w:val="00916751"/>
    <w:rsid w:val="00916B25"/>
    <w:rsid w:val="00917276"/>
    <w:rsid w:val="00923CCC"/>
    <w:rsid w:val="009260CD"/>
    <w:rsid w:val="00926158"/>
    <w:rsid w:val="00943FBD"/>
    <w:rsid w:val="0094692E"/>
    <w:rsid w:val="00951724"/>
    <w:rsid w:val="00952C25"/>
    <w:rsid w:val="00973550"/>
    <w:rsid w:val="009869B4"/>
    <w:rsid w:val="009900E2"/>
    <w:rsid w:val="009B1E20"/>
    <w:rsid w:val="009B539F"/>
    <w:rsid w:val="009B786F"/>
    <w:rsid w:val="009C5381"/>
    <w:rsid w:val="009D0AB2"/>
    <w:rsid w:val="009E5722"/>
    <w:rsid w:val="00A00077"/>
    <w:rsid w:val="00A068B5"/>
    <w:rsid w:val="00A069ED"/>
    <w:rsid w:val="00A10666"/>
    <w:rsid w:val="00A16A05"/>
    <w:rsid w:val="00A201B7"/>
    <w:rsid w:val="00A2118D"/>
    <w:rsid w:val="00A26622"/>
    <w:rsid w:val="00A33006"/>
    <w:rsid w:val="00A40869"/>
    <w:rsid w:val="00A41CCA"/>
    <w:rsid w:val="00A5255C"/>
    <w:rsid w:val="00A55AE4"/>
    <w:rsid w:val="00A56F6E"/>
    <w:rsid w:val="00A62C35"/>
    <w:rsid w:val="00A704E8"/>
    <w:rsid w:val="00A74CB6"/>
    <w:rsid w:val="00A76F4F"/>
    <w:rsid w:val="00A92D37"/>
    <w:rsid w:val="00AA2B39"/>
    <w:rsid w:val="00AA5DF7"/>
    <w:rsid w:val="00AB4B49"/>
    <w:rsid w:val="00AD11D3"/>
    <w:rsid w:val="00AD7201"/>
    <w:rsid w:val="00AD76E2"/>
    <w:rsid w:val="00AE1F51"/>
    <w:rsid w:val="00AE5291"/>
    <w:rsid w:val="00AF6D44"/>
    <w:rsid w:val="00B0145B"/>
    <w:rsid w:val="00B02BAF"/>
    <w:rsid w:val="00B0511A"/>
    <w:rsid w:val="00B06DB6"/>
    <w:rsid w:val="00B17005"/>
    <w:rsid w:val="00B20152"/>
    <w:rsid w:val="00B2075F"/>
    <w:rsid w:val="00B25B96"/>
    <w:rsid w:val="00B278CA"/>
    <w:rsid w:val="00B359E4"/>
    <w:rsid w:val="00B37E5C"/>
    <w:rsid w:val="00B45372"/>
    <w:rsid w:val="00B50834"/>
    <w:rsid w:val="00B53A40"/>
    <w:rsid w:val="00B55886"/>
    <w:rsid w:val="00B57350"/>
    <w:rsid w:val="00B57D98"/>
    <w:rsid w:val="00B62ED0"/>
    <w:rsid w:val="00B676DE"/>
    <w:rsid w:val="00B70850"/>
    <w:rsid w:val="00B719C9"/>
    <w:rsid w:val="00B82080"/>
    <w:rsid w:val="00B8585F"/>
    <w:rsid w:val="00B92AC6"/>
    <w:rsid w:val="00B92C31"/>
    <w:rsid w:val="00BA37E7"/>
    <w:rsid w:val="00BA3E53"/>
    <w:rsid w:val="00BA48F2"/>
    <w:rsid w:val="00BD4176"/>
    <w:rsid w:val="00BD7593"/>
    <w:rsid w:val="00BE2258"/>
    <w:rsid w:val="00BE23F3"/>
    <w:rsid w:val="00BE2E5C"/>
    <w:rsid w:val="00BF48B9"/>
    <w:rsid w:val="00C039FE"/>
    <w:rsid w:val="00C05E93"/>
    <w:rsid w:val="00C066B6"/>
    <w:rsid w:val="00C10EF0"/>
    <w:rsid w:val="00C14689"/>
    <w:rsid w:val="00C22901"/>
    <w:rsid w:val="00C26A20"/>
    <w:rsid w:val="00C37BA1"/>
    <w:rsid w:val="00C42C7C"/>
    <w:rsid w:val="00C4674C"/>
    <w:rsid w:val="00C47075"/>
    <w:rsid w:val="00C506CF"/>
    <w:rsid w:val="00C547D5"/>
    <w:rsid w:val="00C563D9"/>
    <w:rsid w:val="00C72662"/>
    <w:rsid w:val="00C72BED"/>
    <w:rsid w:val="00C76A70"/>
    <w:rsid w:val="00C779B6"/>
    <w:rsid w:val="00C80811"/>
    <w:rsid w:val="00C83D8F"/>
    <w:rsid w:val="00C84C1A"/>
    <w:rsid w:val="00C9578B"/>
    <w:rsid w:val="00C96698"/>
    <w:rsid w:val="00C97221"/>
    <w:rsid w:val="00CB0055"/>
    <w:rsid w:val="00CC4A23"/>
    <w:rsid w:val="00CD1104"/>
    <w:rsid w:val="00CE64C6"/>
    <w:rsid w:val="00CF11FB"/>
    <w:rsid w:val="00CF13AE"/>
    <w:rsid w:val="00D0036E"/>
    <w:rsid w:val="00D05625"/>
    <w:rsid w:val="00D07D2F"/>
    <w:rsid w:val="00D2477C"/>
    <w:rsid w:val="00D2522B"/>
    <w:rsid w:val="00D25D40"/>
    <w:rsid w:val="00D422DE"/>
    <w:rsid w:val="00D46EF5"/>
    <w:rsid w:val="00D535E3"/>
    <w:rsid w:val="00D5459D"/>
    <w:rsid w:val="00D7089E"/>
    <w:rsid w:val="00D74246"/>
    <w:rsid w:val="00D7451A"/>
    <w:rsid w:val="00D74E06"/>
    <w:rsid w:val="00D9460C"/>
    <w:rsid w:val="00D94EA2"/>
    <w:rsid w:val="00DA1384"/>
    <w:rsid w:val="00DA1F4D"/>
    <w:rsid w:val="00DA24A0"/>
    <w:rsid w:val="00DA5BA2"/>
    <w:rsid w:val="00DA7FA3"/>
    <w:rsid w:val="00DB10F3"/>
    <w:rsid w:val="00DB1BB5"/>
    <w:rsid w:val="00DC024A"/>
    <w:rsid w:val="00DC6CDC"/>
    <w:rsid w:val="00DC735B"/>
    <w:rsid w:val="00DD070C"/>
    <w:rsid w:val="00DD172A"/>
    <w:rsid w:val="00DE26AF"/>
    <w:rsid w:val="00E15CD7"/>
    <w:rsid w:val="00E25A26"/>
    <w:rsid w:val="00E36E9C"/>
    <w:rsid w:val="00E37DDF"/>
    <w:rsid w:val="00E4068D"/>
    <w:rsid w:val="00E4381A"/>
    <w:rsid w:val="00E44E40"/>
    <w:rsid w:val="00E50098"/>
    <w:rsid w:val="00E533F8"/>
    <w:rsid w:val="00E55D74"/>
    <w:rsid w:val="00E62AFE"/>
    <w:rsid w:val="00E64847"/>
    <w:rsid w:val="00E64987"/>
    <w:rsid w:val="00E655C0"/>
    <w:rsid w:val="00E67555"/>
    <w:rsid w:val="00E73D1D"/>
    <w:rsid w:val="00E74C3D"/>
    <w:rsid w:val="00E77064"/>
    <w:rsid w:val="00E9043C"/>
    <w:rsid w:val="00E95CFB"/>
    <w:rsid w:val="00ED08AC"/>
    <w:rsid w:val="00ED1475"/>
    <w:rsid w:val="00ED76D2"/>
    <w:rsid w:val="00EE722F"/>
    <w:rsid w:val="00EF2228"/>
    <w:rsid w:val="00EF48DD"/>
    <w:rsid w:val="00EF4EEB"/>
    <w:rsid w:val="00F05EDE"/>
    <w:rsid w:val="00F06690"/>
    <w:rsid w:val="00F128D5"/>
    <w:rsid w:val="00F207BE"/>
    <w:rsid w:val="00F2534E"/>
    <w:rsid w:val="00F34F3A"/>
    <w:rsid w:val="00F364A3"/>
    <w:rsid w:val="00F41620"/>
    <w:rsid w:val="00F47553"/>
    <w:rsid w:val="00F55750"/>
    <w:rsid w:val="00F600AE"/>
    <w:rsid w:val="00F60274"/>
    <w:rsid w:val="00F63A08"/>
    <w:rsid w:val="00F716A7"/>
    <w:rsid w:val="00F77FB9"/>
    <w:rsid w:val="00F81C86"/>
    <w:rsid w:val="00F8736D"/>
    <w:rsid w:val="00F906A2"/>
    <w:rsid w:val="00F9465F"/>
    <w:rsid w:val="00FB068F"/>
    <w:rsid w:val="00FB4554"/>
    <w:rsid w:val="00FC29A3"/>
    <w:rsid w:val="00FC50FF"/>
    <w:rsid w:val="00FE7792"/>
    <w:rsid w:val="00FF1532"/>
    <w:rsid w:val="00FF5D6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18"/>
        <w:szCs w:val="18"/>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semiHidden="0" w:uiPriority="9" w:unhideWhenUsed="0" w:qFormat="1"/>
    <w:lsdException w:name="heading 4" w:semiHidden="0"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unhideWhenUsed="0"/>
    <w:lsdException w:name="toc 2" w:uiPriority="39" w:unhideWhenUsed="0"/>
    <w:lsdException w:name="toc 3" w:uiPriority="39" w:unhideWhenUsed="0"/>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caption" w:uiPriority="35" w:qFormat="1"/>
    <w:lsdException w:name="toa heading" w:unhideWhenUsed="0"/>
    <w:lsdException w:name="List Bullet" w:uiPriority="11" w:qFormat="1"/>
    <w:lsdException w:name="Title" w:semiHidden="0" w:uiPriority="10" w:unhideWhenUsed="0" w:qFormat="1"/>
    <w:lsdException w:name="Default Paragraph Font" w:uiPriority="1"/>
    <w:lsdException w:name="Subtitle" w:semiHidden="0" w:uiPriority="11" w:unhideWhenUsed="0"/>
    <w:lsdException w:name="Date" w:qFormat="1"/>
    <w:lsdException w:name="Strong" w:uiPriority="22" w:unhideWhenUsed="0" w:qFormat="1"/>
    <w:lsdException w:name="Emphasis" w:semiHidden="0" w:uiPriority="11"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AF6D44"/>
  </w:style>
  <w:style w:type="paragraph" w:styleId="Heading1">
    <w:name w:val="heading 1"/>
    <w:basedOn w:val="Normal"/>
    <w:next w:val="Normal"/>
    <w:link w:val="Heading1Char"/>
    <w:uiPriority w:val="9"/>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BE2258"/>
    <w:pPr>
      <w:keepNext/>
      <w:keepLines/>
      <w:spacing w:before="240" w:after="120"/>
      <w:outlineLvl w:val="2"/>
    </w:pPr>
    <w:rPr>
      <w:rFonts w:asciiTheme="majorHAnsi" w:eastAsiaTheme="majorEastAsia" w:hAnsiTheme="majorHAnsi" w:cstheme="majorBidi"/>
      <w:b/>
      <w:caps/>
      <w:color w:val="355D7E" w:themeColor="accent1" w:themeShade="80"/>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qFormat/>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customStyle="1"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semiHidden/>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semiHidden/>
    <w:rsid w:val="0070340F"/>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BE2258"/>
    <w:rPr>
      <w:rFonts w:asciiTheme="majorHAnsi" w:eastAsiaTheme="majorEastAsia" w:hAnsiTheme="majorHAnsi" w:cstheme="majorBidi"/>
      <w:b/>
      <w:caps/>
      <w:color w:val="355D7E" w:themeColor="accent1" w:themeShade="80"/>
      <w:sz w:val="22"/>
      <w:szCs w:val="24"/>
    </w:rPr>
  </w:style>
  <w:style w:type="character" w:customStyle="1" w:styleId="Heading4Char">
    <w:name w:val="Heading 4 Char"/>
    <w:basedOn w:val="DefaultParagraphFont"/>
    <w:link w:val="Heading4"/>
    <w:uiPriority w:val="9"/>
    <w:rsid w:val="00B359E4"/>
    <w:rPr>
      <w:b/>
      <w:sz w:val="18"/>
      <w:szCs w:val="22"/>
    </w:rPr>
  </w:style>
  <w:style w:type="paragraph" w:styleId="ListBullet">
    <w:name w:val="List Bullet"/>
    <w:basedOn w:val="Normal"/>
    <w:uiPriority w:val="11"/>
    <w:qFormat/>
    <w:rsid w:val="00094FD6"/>
    <w:pPr>
      <w:numPr>
        <w:numId w:val="1"/>
      </w:numPr>
      <w:ind w:left="420"/>
    </w:pPr>
    <w:rPr>
      <w:rFonts w:eastAsiaTheme="minorHAnsi"/>
      <w:color w:val="595959" w:themeColor="text1" w:themeTint="A6"/>
      <w:lang w:eastAsia="en-US"/>
    </w:rPr>
  </w:style>
  <w:style w:type="paragraph" w:styleId="NoSpacing">
    <w:name w:val="No Spacing"/>
    <w:uiPriority w:val="1"/>
    <w:semiHidden/>
    <w:rsid w:val="000041C4"/>
    <w:rPr>
      <w:szCs w:val="22"/>
    </w:rPr>
  </w:style>
  <w:style w:type="paragraph" w:styleId="ListParagraph">
    <w:name w:val="List Paragraph"/>
    <w:basedOn w:val="Normal"/>
    <w:uiPriority w:val="34"/>
    <w:qFormat/>
    <w:rsid w:val="004E4498"/>
    <w:pPr>
      <w:ind w:left="720"/>
      <w:contextualSpacing/>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9D0AB2"/>
    <w:rPr>
      <w:rFonts w:ascii="Tahoma" w:hAnsi="Tahoma" w:cs="Tahoma"/>
      <w:sz w:val="16"/>
      <w:szCs w:val="16"/>
    </w:rPr>
  </w:style>
  <w:style w:type="character" w:customStyle="1" w:styleId="BalloonTextChar">
    <w:name w:val="Balloon Text Char"/>
    <w:basedOn w:val="DefaultParagraphFont"/>
    <w:link w:val="BalloonText"/>
    <w:uiPriority w:val="99"/>
    <w:semiHidden/>
    <w:rsid w:val="009D0A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609796">
      <w:bodyDiv w:val="1"/>
      <w:marLeft w:val="0"/>
      <w:marRight w:val="0"/>
      <w:marTop w:val="0"/>
      <w:marBottom w:val="0"/>
      <w:divBdr>
        <w:top w:val="none" w:sz="0" w:space="0" w:color="auto"/>
        <w:left w:val="none" w:sz="0" w:space="0" w:color="auto"/>
        <w:bottom w:val="none" w:sz="0" w:space="0" w:color="auto"/>
        <w:right w:val="none" w:sz="0" w:space="0" w:color="auto"/>
      </w:divBdr>
    </w:div>
    <w:div w:id="397635855">
      <w:bodyDiv w:val="1"/>
      <w:marLeft w:val="0"/>
      <w:marRight w:val="0"/>
      <w:marTop w:val="0"/>
      <w:marBottom w:val="0"/>
      <w:divBdr>
        <w:top w:val="none" w:sz="0" w:space="0" w:color="auto"/>
        <w:left w:val="none" w:sz="0" w:space="0" w:color="auto"/>
        <w:bottom w:val="none" w:sz="0" w:space="0" w:color="auto"/>
        <w:right w:val="none" w:sz="0" w:space="0" w:color="auto"/>
      </w:divBdr>
    </w:div>
    <w:div w:id="700521210">
      <w:bodyDiv w:val="1"/>
      <w:marLeft w:val="0"/>
      <w:marRight w:val="0"/>
      <w:marTop w:val="0"/>
      <w:marBottom w:val="0"/>
      <w:divBdr>
        <w:top w:val="none" w:sz="0" w:space="0" w:color="auto"/>
        <w:left w:val="none" w:sz="0" w:space="0" w:color="auto"/>
        <w:bottom w:val="none" w:sz="0" w:space="0" w:color="auto"/>
        <w:right w:val="none" w:sz="0" w:space="0" w:color="auto"/>
      </w:divBdr>
    </w:div>
    <w:div w:id="865604684">
      <w:bodyDiv w:val="1"/>
      <w:marLeft w:val="0"/>
      <w:marRight w:val="0"/>
      <w:marTop w:val="0"/>
      <w:marBottom w:val="0"/>
      <w:divBdr>
        <w:top w:val="none" w:sz="0" w:space="0" w:color="auto"/>
        <w:left w:val="none" w:sz="0" w:space="0" w:color="auto"/>
        <w:bottom w:val="none" w:sz="0" w:space="0" w:color="auto"/>
        <w:right w:val="none" w:sz="0" w:space="0" w:color="auto"/>
      </w:divBdr>
    </w:div>
    <w:div w:id="1074547365">
      <w:bodyDiv w:val="1"/>
      <w:marLeft w:val="0"/>
      <w:marRight w:val="0"/>
      <w:marTop w:val="0"/>
      <w:marBottom w:val="0"/>
      <w:divBdr>
        <w:top w:val="none" w:sz="0" w:space="0" w:color="auto"/>
        <w:left w:val="none" w:sz="0" w:space="0" w:color="auto"/>
        <w:bottom w:val="none" w:sz="0" w:space="0" w:color="auto"/>
        <w:right w:val="none" w:sz="0" w:space="0" w:color="auto"/>
      </w:divBdr>
    </w:div>
    <w:div w:id="1237281346">
      <w:bodyDiv w:val="1"/>
      <w:marLeft w:val="0"/>
      <w:marRight w:val="0"/>
      <w:marTop w:val="0"/>
      <w:marBottom w:val="0"/>
      <w:divBdr>
        <w:top w:val="none" w:sz="0" w:space="0" w:color="auto"/>
        <w:left w:val="none" w:sz="0" w:space="0" w:color="auto"/>
        <w:bottom w:val="none" w:sz="0" w:space="0" w:color="auto"/>
        <w:right w:val="none" w:sz="0" w:space="0" w:color="auto"/>
      </w:divBdr>
    </w:div>
    <w:div w:id="1308584424">
      <w:bodyDiv w:val="1"/>
      <w:marLeft w:val="0"/>
      <w:marRight w:val="0"/>
      <w:marTop w:val="0"/>
      <w:marBottom w:val="0"/>
      <w:divBdr>
        <w:top w:val="none" w:sz="0" w:space="0" w:color="auto"/>
        <w:left w:val="none" w:sz="0" w:space="0" w:color="auto"/>
        <w:bottom w:val="none" w:sz="0" w:space="0" w:color="auto"/>
        <w:right w:val="none" w:sz="0" w:space="0" w:color="auto"/>
      </w:divBdr>
    </w:div>
    <w:div w:id="1915776661">
      <w:bodyDiv w:val="1"/>
      <w:marLeft w:val="0"/>
      <w:marRight w:val="0"/>
      <w:marTop w:val="0"/>
      <w:marBottom w:val="0"/>
      <w:divBdr>
        <w:top w:val="none" w:sz="0" w:space="0" w:color="auto"/>
        <w:left w:val="none" w:sz="0" w:space="0" w:color="auto"/>
        <w:bottom w:val="none" w:sz="0" w:space="0" w:color="auto"/>
        <w:right w:val="none" w:sz="0" w:space="0" w:color="auto"/>
      </w:divBdr>
    </w:div>
    <w:div w:id="209559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mariahos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ariahosu@yahoo.com"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hosu\AppData\Roaming\Microsoft\Templates\Hospitality%20management%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E33BF9DED1D4BB7854BBB07F89C2807"/>
        <w:category>
          <w:name w:val="General"/>
          <w:gallery w:val="placeholder"/>
        </w:category>
        <w:types>
          <w:type w:val="bbPlcHdr"/>
        </w:types>
        <w:behaviors>
          <w:behavior w:val="content"/>
        </w:behaviors>
        <w:guid w:val="{54AC4FF2-BC4C-4B70-96A6-85386581545C}"/>
      </w:docPartPr>
      <w:docPartBody>
        <w:p w:rsidR="008C4148" w:rsidRDefault="008A46C9" w:rsidP="008A46C9">
          <w:pPr>
            <w:pStyle w:val="5E33BF9DED1D4BB7854BBB07F89C2807"/>
          </w:pPr>
          <w:r w:rsidRPr="00D5459D">
            <w:t>Profile</w:t>
          </w:r>
        </w:p>
      </w:docPartBody>
    </w:docPart>
    <w:docPart>
      <w:docPartPr>
        <w:name w:val="342AA33903E04D84857B1082BA0ACAE2"/>
        <w:category>
          <w:name w:val="General"/>
          <w:gallery w:val="placeholder"/>
        </w:category>
        <w:types>
          <w:type w:val="bbPlcHdr"/>
        </w:types>
        <w:behaviors>
          <w:behavior w:val="content"/>
        </w:behaviors>
        <w:guid w:val="{300DF79D-BEDB-496B-893B-6D716EB67307}"/>
      </w:docPartPr>
      <w:docPartBody>
        <w:p w:rsidR="007670BE" w:rsidRDefault="00812775" w:rsidP="00812775">
          <w:pPr>
            <w:pStyle w:val="342AA33903E04D84857B1082BA0ACAE2"/>
          </w:pPr>
          <w:r w:rsidRPr="00C039FE">
            <w:t>Contact</w:t>
          </w:r>
        </w:p>
      </w:docPartBody>
    </w:docPart>
    <w:docPart>
      <w:docPartPr>
        <w:name w:val="8FF29266058540ECAA6F6A59090D0021"/>
        <w:category>
          <w:name w:val="General"/>
          <w:gallery w:val="placeholder"/>
        </w:category>
        <w:types>
          <w:type w:val="bbPlcHdr"/>
        </w:types>
        <w:behaviors>
          <w:behavior w:val="content"/>
        </w:behaviors>
        <w:guid w:val="{4431B77F-7270-4D0B-AA03-2FB515A69060}"/>
      </w:docPartPr>
      <w:docPartBody>
        <w:p w:rsidR="007670BE" w:rsidRDefault="00812775" w:rsidP="00812775">
          <w:pPr>
            <w:pStyle w:val="8FF29266058540ECAA6F6A59090D0021"/>
          </w:pPr>
          <w:r w:rsidRPr="004D3011">
            <w:t>EMAIL</w:t>
          </w:r>
        </w:p>
      </w:docPartBody>
    </w:docPart>
    <w:docPart>
      <w:docPartPr>
        <w:name w:val="D7DA6A0DC46A4B9DAF96E528A9469AD8"/>
        <w:category>
          <w:name w:val="General"/>
          <w:gallery w:val="placeholder"/>
        </w:category>
        <w:types>
          <w:type w:val="bbPlcHdr"/>
        </w:types>
        <w:behaviors>
          <w:behavior w:val="content"/>
        </w:behaviors>
        <w:guid w:val="{234E4664-3FDF-4100-A2E3-EA1512861748}"/>
      </w:docPartPr>
      <w:docPartBody>
        <w:p w:rsidR="0070295E" w:rsidRDefault="002E1BD5" w:rsidP="002E1BD5">
          <w:pPr>
            <w:pStyle w:val="D7DA6A0DC46A4B9DAF96E528A9469AD8"/>
          </w:pPr>
          <w:r w:rsidRPr="00036450">
            <w:t>WORK EXPERIENCE</w:t>
          </w:r>
        </w:p>
      </w:docPartBody>
    </w:docPart>
    <w:docPart>
      <w:docPartPr>
        <w:name w:val="A5AD2FBDD379475890DD0E08830CA379"/>
        <w:category>
          <w:name w:val="General"/>
          <w:gallery w:val="placeholder"/>
        </w:category>
        <w:types>
          <w:type w:val="bbPlcHdr"/>
        </w:types>
        <w:behaviors>
          <w:behavior w:val="content"/>
        </w:behaviors>
        <w:guid w:val="{BF1BF276-25D6-4C8D-8A78-C5BF38A94AFD}"/>
      </w:docPartPr>
      <w:docPartBody>
        <w:p w:rsidR="00882679" w:rsidRDefault="009330BD" w:rsidP="009330BD">
          <w:pPr>
            <w:pStyle w:val="A5AD2FBDD379475890DD0E08830CA379"/>
          </w:pPr>
          <w:r w:rsidRPr="004D3011">
            <w:t>PHONE: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D4007"/>
    <w:multiLevelType w:val="multilevel"/>
    <w:tmpl w:val="9148F2AC"/>
    <w:lvl w:ilvl="0">
      <w:start w:val="1"/>
      <w:numFmt w:val="bullet"/>
      <w:pStyle w:val="ListBullet"/>
      <w:lvlText w:val=""/>
      <w:lvlJc w:val="left"/>
      <w:pPr>
        <w:ind w:left="360" w:hanging="360"/>
      </w:pPr>
      <w:rPr>
        <w:rFonts w:ascii="Symbol" w:hAnsi="Symbol" w:hint="default"/>
        <w:color w:val="4F81BD" w:themeColor="accent1"/>
        <w:sz w:val="24"/>
      </w:rPr>
    </w:lvl>
    <w:lvl w:ilvl="1">
      <w:start w:val="1"/>
      <w:numFmt w:val="bullet"/>
      <w:lvlText w:val="o"/>
      <w:lvlJc w:val="left"/>
      <w:pPr>
        <w:ind w:left="720" w:hanging="360"/>
      </w:pPr>
      <w:rPr>
        <w:rFonts w:ascii="Courier New" w:hAnsi="Courier New" w:hint="default"/>
        <w:color w:val="4F81BD" w:themeColor="accent1"/>
        <w:sz w:val="24"/>
      </w:rPr>
    </w:lvl>
    <w:lvl w:ilvl="2">
      <w:start w:val="1"/>
      <w:numFmt w:val="bullet"/>
      <w:lvlText w:val=""/>
      <w:lvlJc w:val="left"/>
      <w:pPr>
        <w:ind w:left="1080" w:hanging="360"/>
      </w:pPr>
      <w:rPr>
        <w:rFonts w:ascii="Wingdings" w:hAnsi="Wingdings" w:hint="default"/>
        <w:color w:val="4F81BD"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abstractNumId w:val="0"/>
  </w:num>
</w:numbering>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8A46C9"/>
    <w:rsid w:val="000D2606"/>
    <w:rsid w:val="00191628"/>
    <w:rsid w:val="001E2983"/>
    <w:rsid w:val="002E1BD5"/>
    <w:rsid w:val="003E175F"/>
    <w:rsid w:val="0053279A"/>
    <w:rsid w:val="0070295E"/>
    <w:rsid w:val="00746642"/>
    <w:rsid w:val="007670BE"/>
    <w:rsid w:val="007A50C7"/>
    <w:rsid w:val="00812775"/>
    <w:rsid w:val="00882679"/>
    <w:rsid w:val="008A46C9"/>
    <w:rsid w:val="008C4148"/>
    <w:rsid w:val="009330BD"/>
    <w:rsid w:val="00A87831"/>
    <w:rsid w:val="00B16C1B"/>
    <w:rsid w:val="00B17AD5"/>
    <w:rsid w:val="00CE5AF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0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11"/>
    <w:qFormat/>
    <w:rsid w:val="008A46C9"/>
    <w:pPr>
      <w:numPr>
        <w:numId w:val="1"/>
      </w:numPr>
      <w:spacing w:after="0" w:line="240" w:lineRule="auto"/>
      <w:ind w:left="420"/>
    </w:pPr>
    <w:rPr>
      <w:rFonts w:eastAsiaTheme="minorHAnsi"/>
      <w:color w:val="595959" w:themeColor="text1" w:themeTint="A6"/>
      <w:sz w:val="18"/>
      <w:szCs w:val="18"/>
    </w:rPr>
  </w:style>
  <w:style w:type="paragraph" w:customStyle="1" w:styleId="5E33BF9DED1D4BB7854BBB07F89C2807">
    <w:name w:val="5E33BF9DED1D4BB7854BBB07F89C2807"/>
    <w:rsid w:val="008A46C9"/>
  </w:style>
  <w:style w:type="paragraph" w:customStyle="1" w:styleId="342AA33903E04D84857B1082BA0ACAE2">
    <w:name w:val="342AA33903E04D84857B1082BA0ACAE2"/>
    <w:rsid w:val="00812775"/>
  </w:style>
  <w:style w:type="paragraph" w:customStyle="1" w:styleId="38D523EDDD504725B556F28CBEFF02A1">
    <w:name w:val="38D523EDDD504725B556F28CBEFF02A1"/>
    <w:rsid w:val="00812775"/>
  </w:style>
  <w:style w:type="paragraph" w:customStyle="1" w:styleId="8FF29266058540ECAA6F6A59090D0021">
    <w:name w:val="8FF29266058540ECAA6F6A59090D0021"/>
    <w:rsid w:val="00812775"/>
  </w:style>
  <w:style w:type="paragraph" w:customStyle="1" w:styleId="D7DA6A0DC46A4B9DAF96E528A9469AD8">
    <w:name w:val="D7DA6A0DC46A4B9DAF96E528A9469AD8"/>
    <w:rsid w:val="002E1BD5"/>
  </w:style>
  <w:style w:type="paragraph" w:customStyle="1" w:styleId="A5AD2FBDD379475890DD0E08830CA379">
    <w:name w:val="A5AD2FBDD379475890DD0E08830CA379"/>
    <w:rsid w:val="009330BD"/>
    <w:pPr>
      <w:spacing w:after="200" w:line="276" w:lineRule="auto"/>
    </w:pPr>
    <w:rPr>
      <w:lang w:val="ro-RO" w:eastAsia="ro-RO"/>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Hospitality management resume</Template>
  <TotalTime>0</TotalTime>
  <Pages>3</Pages>
  <Words>1734</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2022-08-14T10:58:00Z</dcterms:created>
  <dcterms:modified xsi:type="dcterms:W3CDTF">2022-10-21T21:06:00Z</dcterms:modified>
</cp:coreProperties>
</file>